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8C4AC1">
        <w:rPr>
          <w:sz w:val="28"/>
        </w:rPr>
        <w:t>26</w:t>
      </w:r>
      <w:r w:rsidR="00C70947">
        <w:rPr>
          <w:sz w:val="28"/>
        </w:rPr>
        <w:t>.</w:t>
      </w:r>
      <w:r w:rsidR="007101F8">
        <w:rPr>
          <w:sz w:val="28"/>
        </w:rPr>
        <w:t>07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FC4071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8C4AC1">
        <w:rPr>
          <w:sz w:val="28"/>
        </w:rPr>
        <w:t>1121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6530A6" w:rsidRPr="004B12F3" w:rsidRDefault="006530A6" w:rsidP="006530A6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6530A6" w:rsidRPr="00166D49" w:rsidRDefault="006530A6" w:rsidP="006530A6">
      <w:pPr>
        <w:ind w:left="142" w:firstLine="567"/>
        <w:jc w:val="both"/>
        <w:rPr>
          <w:sz w:val="28"/>
          <w:szCs w:val="28"/>
        </w:rPr>
      </w:pPr>
    </w:p>
    <w:p w:rsidR="00D6716F" w:rsidRPr="006530A6" w:rsidRDefault="006530A6" w:rsidP="008C4AC1">
      <w:pPr>
        <w:ind w:firstLine="709"/>
        <w:jc w:val="both"/>
        <w:rPr>
          <w:b/>
          <w:sz w:val="32"/>
        </w:rPr>
      </w:pPr>
      <w:r w:rsidRPr="006530A6">
        <w:rPr>
          <w:sz w:val="28"/>
        </w:rPr>
        <w:t>На основании ходатайства Публичного акционерного общества «</w:t>
      </w:r>
      <w:proofErr w:type="spellStart"/>
      <w:r w:rsidRPr="006530A6">
        <w:rPr>
          <w:sz w:val="28"/>
        </w:rPr>
        <w:t>Россети</w:t>
      </w:r>
      <w:proofErr w:type="spellEnd"/>
      <w:r w:rsidRPr="006530A6">
        <w:rPr>
          <w:sz w:val="28"/>
        </w:rPr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6530A6">
        <w:rPr>
          <w:bCs/>
          <w:sz w:val="28"/>
        </w:rPr>
        <w:t>BЛ 10КВ №</w:t>
      </w:r>
      <w:r w:rsidR="008C4AC1">
        <w:rPr>
          <w:bCs/>
          <w:sz w:val="28"/>
        </w:rPr>
        <w:t xml:space="preserve"> </w:t>
      </w:r>
      <w:r w:rsidRPr="006530A6">
        <w:rPr>
          <w:bCs/>
          <w:sz w:val="28"/>
        </w:rPr>
        <w:t>3 ПС КРАСНОДОНЕЦКАЯ</w:t>
      </w:r>
      <w:r w:rsidRPr="006530A6">
        <w:rPr>
          <w:sz w:val="28"/>
        </w:rPr>
        <w:t xml:space="preserve">, руководствуясь статьей 23 и главой </w:t>
      </w:r>
      <w:r w:rsidRPr="006530A6">
        <w:rPr>
          <w:sz w:val="28"/>
          <w:lang w:val="en-US"/>
        </w:rPr>
        <w:t>V</w:t>
      </w:r>
      <w:r w:rsidRPr="006530A6">
        <w:rPr>
          <w:sz w:val="28"/>
          <w:vertAlign w:val="superscript"/>
        </w:rPr>
        <w:t>7</w:t>
      </w:r>
      <w:r w:rsidRPr="006530A6">
        <w:rPr>
          <w:sz w:val="28"/>
        </w:rPr>
        <w:t xml:space="preserve"> Земельного кодекса Российской Федерации, п</w:t>
      </w:r>
      <w:r w:rsidRPr="006530A6">
        <w:rPr>
          <w:color w:val="020B22"/>
          <w:sz w:val="28"/>
          <w:shd w:val="clear" w:color="auto" w:fill="FFFFFF"/>
        </w:rPr>
        <w:t xml:space="preserve">остановлением Правительства Российской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 «О некоторых вопросах установления охранных зон объектов электросетевого хозяйства», </w:t>
      </w:r>
      <w:r w:rsidRPr="006530A6">
        <w:rPr>
          <w:sz w:val="28"/>
        </w:rPr>
        <w:t xml:space="preserve">Администрация </w:t>
      </w:r>
      <w:proofErr w:type="spellStart"/>
      <w:r w:rsidRPr="006530A6">
        <w:rPr>
          <w:sz w:val="28"/>
        </w:rPr>
        <w:t>Белокалитвинского</w:t>
      </w:r>
      <w:proofErr w:type="spellEnd"/>
      <w:r w:rsidRPr="006530A6">
        <w:rPr>
          <w:sz w:val="28"/>
        </w:rPr>
        <w:t xml:space="preserve"> района </w:t>
      </w:r>
      <w:r w:rsidRPr="006530A6">
        <w:rPr>
          <w:b/>
          <w:spacing w:val="60"/>
          <w:sz w:val="28"/>
        </w:rPr>
        <w:t>постановляет:</w:t>
      </w:r>
    </w:p>
    <w:p w:rsidR="00D6716F" w:rsidRDefault="00D6716F" w:rsidP="008C4AC1">
      <w:pPr>
        <w:ind w:firstLine="709"/>
        <w:rPr>
          <w:b/>
          <w:sz w:val="28"/>
        </w:rPr>
      </w:pPr>
    </w:p>
    <w:p w:rsidR="006530A6" w:rsidRPr="006530A6" w:rsidRDefault="006530A6" w:rsidP="008C4AC1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 xml:space="preserve">1. Установить публичный сервитут в отношении земельных участков по перечню согласно приложению № 1 к настоящему постановлению в целях эксплуатации объекта энергетики </w:t>
      </w:r>
      <w:r w:rsidRPr="006530A6">
        <w:rPr>
          <w:bCs/>
          <w:sz w:val="28"/>
          <w:szCs w:val="28"/>
        </w:rPr>
        <w:t>BЛ 10КВ №</w:t>
      </w:r>
      <w:r w:rsidR="008C4AC1">
        <w:rPr>
          <w:bCs/>
          <w:sz w:val="28"/>
          <w:szCs w:val="28"/>
        </w:rPr>
        <w:t xml:space="preserve"> </w:t>
      </w:r>
      <w:r w:rsidRPr="006530A6">
        <w:rPr>
          <w:bCs/>
          <w:sz w:val="28"/>
          <w:szCs w:val="28"/>
        </w:rPr>
        <w:t>3 ПС КРАСНОДОНЕЦКАЯ</w:t>
      </w:r>
      <w:r w:rsidRPr="006530A6">
        <w:rPr>
          <w:sz w:val="28"/>
          <w:szCs w:val="28"/>
        </w:rPr>
        <w:t xml:space="preserve">, общей площадью 432607 </w:t>
      </w:r>
      <w:proofErr w:type="spellStart"/>
      <w:proofErr w:type="gramStart"/>
      <w:r w:rsidRPr="006530A6">
        <w:rPr>
          <w:sz w:val="28"/>
          <w:szCs w:val="28"/>
        </w:rPr>
        <w:t>кв.м</w:t>
      </w:r>
      <w:proofErr w:type="spellEnd"/>
      <w:proofErr w:type="gramEnd"/>
      <w:r w:rsidRPr="006530A6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6530A6">
        <w:rPr>
          <w:sz w:val="28"/>
          <w:szCs w:val="28"/>
        </w:rPr>
        <w:t>Белокалитвинский</w:t>
      </w:r>
      <w:proofErr w:type="spellEnd"/>
      <w:r w:rsidRPr="006530A6">
        <w:rPr>
          <w:sz w:val="28"/>
          <w:szCs w:val="28"/>
        </w:rPr>
        <w:t xml:space="preserve"> район (далее – публичный сервитут).</w:t>
      </w:r>
    </w:p>
    <w:p w:rsidR="006530A6" w:rsidRPr="006530A6" w:rsidRDefault="006530A6" w:rsidP="008C4AC1">
      <w:pPr>
        <w:pStyle w:val="ae"/>
        <w:ind w:left="0"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>2. Утвердить границы публичного сервитута согласно приложению № 2.</w:t>
      </w:r>
    </w:p>
    <w:p w:rsidR="006530A6" w:rsidRPr="006530A6" w:rsidRDefault="006530A6" w:rsidP="008C4AC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530A6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6530A6">
        <w:rPr>
          <w:sz w:val="28"/>
          <w:szCs w:val="28"/>
        </w:rPr>
        <w:t xml:space="preserve"> Публичное акционерное общество «</w:t>
      </w:r>
      <w:proofErr w:type="spellStart"/>
      <w:r w:rsidRPr="006530A6">
        <w:rPr>
          <w:sz w:val="28"/>
          <w:szCs w:val="28"/>
        </w:rPr>
        <w:t>Россети</w:t>
      </w:r>
      <w:proofErr w:type="spellEnd"/>
      <w:r w:rsidRPr="006530A6">
        <w:rPr>
          <w:sz w:val="28"/>
          <w:szCs w:val="28"/>
        </w:rPr>
        <w:t xml:space="preserve"> Юг» (ИНН 6164266561).</w:t>
      </w:r>
    </w:p>
    <w:p w:rsidR="006530A6" w:rsidRPr="006530A6" w:rsidRDefault="006530A6" w:rsidP="008C4AC1">
      <w:pPr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 xml:space="preserve">4. </w:t>
      </w:r>
      <w:r w:rsidRPr="006530A6">
        <w:rPr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6530A6">
        <w:rPr>
          <w:sz w:val="28"/>
          <w:szCs w:val="28"/>
          <w:shd w:val="clear" w:color="auto" w:fill="FFFFFF"/>
        </w:rPr>
        <w:t>Россети</w:t>
      </w:r>
      <w:proofErr w:type="spellEnd"/>
      <w:r w:rsidRPr="006530A6">
        <w:rPr>
          <w:sz w:val="28"/>
          <w:szCs w:val="28"/>
          <w:shd w:val="clear" w:color="auto" w:fill="FFFFFF"/>
        </w:rPr>
        <w:t xml:space="preserve"> Юг» ежегодно с </w:t>
      </w:r>
      <w:r w:rsidR="008C4AC1">
        <w:rPr>
          <w:sz w:val="28"/>
          <w:szCs w:val="28"/>
          <w:shd w:val="clear" w:color="auto" w:fill="FFFFFF"/>
        </w:rPr>
        <w:t>0</w:t>
      </w:r>
      <w:r w:rsidRPr="006530A6">
        <w:rPr>
          <w:sz w:val="28"/>
          <w:szCs w:val="28"/>
          <w:shd w:val="clear" w:color="auto" w:fill="FFFFFF"/>
        </w:rPr>
        <w:t>1 января по 31 декабря.</w:t>
      </w:r>
    </w:p>
    <w:p w:rsidR="006530A6" w:rsidRPr="006530A6" w:rsidRDefault="006530A6" w:rsidP="008C4AC1">
      <w:pPr>
        <w:spacing w:line="235" w:lineRule="auto"/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 xml:space="preserve">5. Определить, что график проведения работ при осуществлении деятельности, для обеспечения которой установлен публичный сервитут </w:t>
      </w:r>
      <w:r w:rsidRPr="006530A6">
        <w:rPr>
          <w:sz w:val="28"/>
          <w:szCs w:val="28"/>
        </w:rPr>
        <w:lastRenderedPageBreak/>
        <w:t>в отношении земельных участков, находящихся в государственной или муниципальной собственности и не предоставленных гражданам или юридическим лицам, устанавливается Публичным акционерным обществом «</w:t>
      </w:r>
      <w:proofErr w:type="spellStart"/>
      <w:r w:rsidRPr="006530A6">
        <w:rPr>
          <w:sz w:val="28"/>
          <w:szCs w:val="28"/>
        </w:rPr>
        <w:t>Россети</w:t>
      </w:r>
      <w:proofErr w:type="spellEnd"/>
      <w:r w:rsidRPr="006530A6">
        <w:rPr>
          <w:sz w:val="28"/>
          <w:szCs w:val="28"/>
        </w:rPr>
        <w:t xml:space="preserve"> Юг» ежегодно с </w:t>
      </w:r>
      <w:r w:rsidR="008C4AC1">
        <w:rPr>
          <w:sz w:val="28"/>
          <w:szCs w:val="28"/>
        </w:rPr>
        <w:t>0</w:t>
      </w:r>
      <w:r w:rsidRPr="006530A6">
        <w:rPr>
          <w:sz w:val="28"/>
          <w:szCs w:val="28"/>
        </w:rPr>
        <w:t>1 января по 31 декабря.</w:t>
      </w:r>
    </w:p>
    <w:p w:rsidR="006530A6" w:rsidRPr="006530A6" w:rsidRDefault="006530A6" w:rsidP="008C4AC1">
      <w:pPr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 xml:space="preserve">6. </w:t>
      </w:r>
      <w:r w:rsidRPr="006530A6">
        <w:rPr>
          <w:sz w:val="28"/>
          <w:szCs w:val="28"/>
          <w:shd w:val="clear" w:color="auto" w:fill="FFFFFF"/>
        </w:rPr>
        <w:t xml:space="preserve">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Федеральным  </w:t>
      </w:r>
      <w:hyperlink r:id="rId9" w:anchor="dst0" w:history="1">
        <w:r w:rsidRPr="006530A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законом</w:t>
        </w:r>
      </w:hyperlink>
      <w:r w:rsidRPr="006530A6">
        <w:rPr>
          <w:rStyle w:val="af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6530A6">
        <w:rPr>
          <w:sz w:val="28"/>
          <w:szCs w:val="28"/>
          <w:shd w:val="clear" w:color="auto" w:fill="FFFFFF"/>
        </w:rPr>
        <w:t>«Об оценочной деятельности в Российской Федерации» и </w:t>
      </w:r>
      <w:hyperlink r:id="rId10" w:anchor="dst100008" w:history="1">
        <w:r w:rsidRPr="006530A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методическими рекомендациями</w:t>
        </w:r>
      </w:hyperlink>
      <w:r w:rsidRPr="006530A6">
        <w:rPr>
          <w:sz w:val="28"/>
          <w:szCs w:val="28"/>
          <w:shd w:val="clear" w:color="auto" w:fill="FFFFFF"/>
        </w:rPr>
        <w:t>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отношений. Размер такой платы определяется на дату, предшествующую не более чем на тридцать дней дате направления правообладателю земельного участка соглашения об осуществлении публичного сервитута.</w:t>
      </w:r>
    </w:p>
    <w:p w:rsidR="006530A6" w:rsidRPr="006530A6" w:rsidRDefault="006530A6" w:rsidP="008C4AC1">
      <w:pPr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 xml:space="preserve">7. Комитету по управлению имуществом Администрации </w:t>
      </w:r>
      <w:proofErr w:type="spellStart"/>
      <w:r w:rsidRPr="006530A6">
        <w:rPr>
          <w:sz w:val="28"/>
          <w:szCs w:val="28"/>
        </w:rPr>
        <w:t>Белокалитвинского</w:t>
      </w:r>
      <w:proofErr w:type="spellEnd"/>
      <w:r w:rsidRPr="006530A6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6530A6" w:rsidRPr="006530A6" w:rsidRDefault="006530A6" w:rsidP="008C4AC1">
      <w:pPr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6530A6">
        <w:rPr>
          <w:sz w:val="28"/>
          <w:szCs w:val="28"/>
        </w:rPr>
        <w:t>Белокалитвинского</w:t>
      </w:r>
      <w:proofErr w:type="spellEnd"/>
      <w:r w:rsidRPr="006530A6">
        <w:rPr>
          <w:sz w:val="28"/>
          <w:szCs w:val="28"/>
        </w:rPr>
        <w:t xml:space="preserve"> района и опубликовать в </w:t>
      </w:r>
      <w:r w:rsidRPr="006530A6">
        <w:rPr>
          <w:rStyle w:val="af"/>
          <w:color w:val="auto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6530A6">
        <w:rPr>
          <w:rStyle w:val="af"/>
          <w:color w:val="auto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6530A6">
        <w:rPr>
          <w:rStyle w:val="af"/>
          <w:color w:val="auto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 </w:t>
      </w:r>
      <w:r w:rsidRPr="006530A6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6530A6" w:rsidRPr="006530A6" w:rsidRDefault="006530A6" w:rsidP="008C4AC1">
      <w:pPr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proofErr w:type="gramStart"/>
      <w:r w:rsidRPr="006530A6">
        <w:rPr>
          <w:sz w:val="28"/>
          <w:szCs w:val="28"/>
        </w:rPr>
        <w:t>о правах</w:t>
      </w:r>
      <w:proofErr w:type="gramEnd"/>
      <w:r w:rsidRPr="006530A6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6530A6" w:rsidRPr="006530A6" w:rsidRDefault="006530A6" w:rsidP="008C4AC1">
      <w:pPr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6530A6">
        <w:rPr>
          <w:sz w:val="28"/>
          <w:szCs w:val="28"/>
        </w:rPr>
        <w:t>Белокалитвинскому</w:t>
      </w:r>
      <w:proofErr w:type="spellEnd"/>
      <w:r w:rsidRPr="006530A6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6530A6" w:rsidRPr="006530A6" w:rsidRDefault="006530A6" w:rsidP="008C4AC1">
      <w:pPr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>4) направление в адрес ПАО «</w:t>
      </w:r>
      <w:proofErr w:type="spellStart"/>
      <w:r w:rsidRPr="006530A6">
        <w:rPr>
          <w:sz w:val="28"/>
          <w:szCs w:val="28"/>
        </w:rPr>
        <w:t>Россети</w:t>
      </w:r>
      <w:proofErr w:type="spellEnd"/>
      <w:r w:rsidRPr="006530A6">
        <w:rPr>
          <w:sz w:val="28"/>
          <w:szCs w:val="28"/>
        </w:rPr>
        <w:t xml:space="preserve"> Юг»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6530A6" w:rsidRPr="006530A6" w:rsidRDefault="006530A6" w:rsidP="008C4AC1">
      <w:pPr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lastRenderedPageBreak/>
        <w:t>8. П</w:t>
      </w:r>
      <w:r w:rsidRPr="006530A6">
        <w:rPr>
          <w:sz w:val="28"/>
          <w:szCs w:val="28"/>
          <w:shd w:val="clear" w:color="auto" w:fill="FFFFFF"/>
        </w:rPr>
        <w:t>убличному акционерному обществу «</w:t>
      </w:r>
      <w:proofErr w:type="spellStart"/>
      <w:r w:rsidRPr="006530A6">
        <w:rPr>
          <w:sz w:val="28"/>
          <w:szCs w:val="28"/>
          <w:shd w:val="clear" w:color="auto" w:fill="FFFFFF"/>
        </w:rPr>
        <w:t>Россети</w:t>
      </w:r>
      <w:proofErr w:type="spellEnd"/>
      <w:r w:rsidRPr="006530A6">
        <w:rPr>
          <w:sz w:val="28"/>
          <w:szCs w:val="28"/>
          <w:shd w:val="clear" w:color="auto" w:fill="FFFFFF"/>
        </w:rPr>
        <w:t xml:space="preserve"> Юг»</w:t>
      </w:r>
      <w:r w:rsidRPr="006530A6">
        <w:rPr>
          <w:sz w:val="28"/>
          <w:szCs w:val="28"/>
        </w:rPr>
        <w:t xml:space="preserve"> в установленном Земельным кодексом Российской Федерации порядке: </w:t>
      </w:r>
    </w:p>
    <w:p w:rsidR="006530A6" w:rsidRPr="006530A6" w:rsidRDefault="006530A6" w:rsidP="008C4AC1">
      <w:pPr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>1)  заключить соглашения с правообладателями земельных участков, в отношении которых установлен публичный сервитут;</w:t>
      </w:r>
    </w:p>
    <w:p w:rsidR="006530A6" w:rsidRPr="006530A6" w:rsidRDefault="006530A6" w:rsidP="008C4AC1">
      <w:pPr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 xml:space="preserve">2) </w:t>
      </w:r>
      <w:r w:rsidRPr="006530A6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6530A6">
        <w:rPr>
          <w:sz w:val="28"/>
          <w:szCs w:val="28"/>
          <w:shd w:val="clear" w:color="auto" w:fill="FFFFFF"/>
        </w:rPr>
        <w:t>плату за публичный сервитут внести правообладателю земельного участка, с которым заключено соглашение об осуществлении публичного сервитута, или в депозит нотариуса в случаях, предусмотренных </w:t>
      </w:r>
      <w:hyperlink r:id="rId11" w:anchor="dst2199" w:history="1">
        <w:r w:rsidRPr="006530A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пунктами 11</w:t>
        </w:r>
      </w:hyperlink>
      <w:r w:rsidRPr="006530A6">
        <w:rPr>
          <w:sz w:val="28"/>
          <w:szCs w:val="28"/>
          <w:shd w:val="clear" w:color="auto" w:fill="FFFFFF"/>
        </w:rPr>
        <w:t xml:space="preserve"> и </w:t>
      </w:r>
      <w:hyperlink r:id="rId12" w:anchor="dst2201" w:history="1">
        <w:r w:rsidRPr="006530A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13 статьи 39.47</w:t>
        </w:r>
      </w:hyperlink>
      <w:r w:rsidRPr="006530A6">
        <w:rPr>
          <w:sz w:val="28"/>
          <w:szCs w:val="28"/>
          <w:shd w:val="clear" w:color="auto" w:fill="FFFFFF"/>
        </w:rPr>
        <w:t> настоящего Кодекса. Плата за публичный сервитут вносится в депозит нотариуса единовременным платежом.</w:t>
      </w:r>
    </w:p>
    <w:p w:rsidR="006530A6" w:rsidRPr="006530A6" w:rsidRDefault="006530A6" w:rsidP="008C4AC1">
      <w:pPr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>3) привести земельные участки в состояние, пригодное для их использования в соответствии с разрешенным использованием, в срок не позднее чем один месяц после завершения на земельных участках деятельности, для обеспечения которой был установлен публичный сервитут.</w:t>
      </w:r>
    </w:p>
    <w:p w:rsidR="006530A6" w:rsidRPr="006530A6" w:rsidRDefault="006530A6" w:rsidP="008C4AC1">
      <w:pPr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>9. Публичный сервитут считается установленным со дня внесения сведений о нем в Единый государственный реестр недвижимости.</w:t>
      </w:r>
    </w:p>
    <w:p w:rsidR="006530A6" w:rsidRPr="006530A6" w:rsidRDefault="006530A6" w:rsidP="008C4AC1">
      <w:pPr>
        <w:ind w:firstLine="709"/>
        <w:jc w:val="both"/>
        <w:rPr>
          <w:sz w:val="28"/>
          <w:szCs w:val="28"/>
        </w:rPr>
      </w:pPr>
      <w:r w:rsidRPr="006530A6">
        <w:rPr>
          <w:sz w:val="28"/>
          <w:szCs w:val="28"/>
        </w:rPr>
        <w:t>10. Настоящее постановление вступает в силу со дня его официального опубликования.</w:t>
      </w:r>
    </w:p>
    <w:p w:rsidR="006530A6" w:rsidRPr="006530A6" w:rsidRDefault="006530A6" w:rsidP="008C4AC1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0A6">
        <w:rPr>
          <w:rFonts w:ascii="Times New Roman" w:hAnsi="Times New Roman" w:cs="Times New Roman"/>
          <w:sz w:val="28"/>
          <w:szCs w:val="28"/>
        </w:rPr>
        <w:t xml:space="preserve">11. Контроль за исполнением настоящего постановления возложить на заместителя главы Администрации </w:t>
      </w:r>
      <w:proofErr w:type="spellStart"/>
      <w:r w:rsidRPr="006530A6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6530A6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</w:t>
      </w:r>
      <w:r>
        <w:rPr>
          <w:rFonts w:ascii="Times New Roman" w:hAnsi="Times New Roman" w:cs="Times New Roman"/>
          <w:sz w:val="28"/>
          <w:szCs w:val="28"/>
        </w:rPr>
        <w:t xml:space="preserve">енности, транспорту, связи </w:t>
      </w:r>
      <w:proofErr w:type="spellStart"/>
      <w:r w:rsidRPr="006530A6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В.Г</w:t>
      </w:r>
      <w:r w:rsidRPr="006530A6">
        <w:rPr>
          <w:rFonts w:ascii="Times New Roman" w:hAnsi="Times New Roman" w:cs="Times New Roman"/>
          <w:sz w:val="28"/>
          <w:szCs w:val="28"/>
        </w:rPr>
        <w:t>.</w:t>
      </w: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C616DF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C616DF">
        <w:rPr>
          <w:b w:val="0"/>
        </w:rPr>
        <w:t>О.А. Мельникова</w:t>
      </w:r>
    </w:p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6530A6" w:rsidRPr="00C45935" w:rsidTr="002150A9">
        <w:tc>
          <w:tcPr>
            <w:tcW w:w="4557" w:type="dxa"/>
            <w:shd w:val="clear" w:color="auto" w:fill="auto"/>
          </w:tcPr>
          <w:p w:rsidR="006530A6" w:rsidRPr="004E3E76" w:rsidRDefault="006530A6" w:rsidP="002150A9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6530A6" w:rsidRPr="004E3E76" w:rsidRDefault="006530A6" w:rsidP="002150A9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6530A6" w:rsidRPr="004E3E76" w:rsidRDefault="006530A6" w:rsidP="008C4AC1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8C4AC1">
              <w:rPr>
                <w:bCs/>
                <w:sz w:val="28"/>
                <w:szCs w:val="28"/>
              </w:rPr>
              <w:t>26.07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8C4AC1">
              <w:rPr>
                <w:bCs/>
                <w:sz w:val="28"/>
                <w:szCs w:val="28"/>
              </w:rPr>
              <w:t>1121</w:t>
            </w:r>
          </w:p>
        </w:tc>
      </w:tr>
    </w:tbl>
    <w:p w:rsidR="006530A6" w:rsidRPr="00AF1D6A" w:rsidRDefault="006530A6" w:rsidP="006530A6">
      <w:pPr>
        <w:jc w:val="center"/>
        <w:rPr>
          <w:sz w:val="16"/>
          <w:szCs w:val="16"/>
        </w:rPr>
      </w:pPr>
    </w:p>
    <w:p w:rsidR="006530A6" w:rsidRPr="000A06F1" w:rsidRDefault="006530A6" w:rsidP="006530A6">
      <w:pPr>
        <w:jc w:val="center"/>
        <w:rPr>
          <w:sz w:val="28"/>
          <w:szCs w:val="28"/>
        </w:rPr>
      </w:pPr>
    </w:p>
    <w:p w:rsidR="006530A6" w:rsidRPr="000A06F1" w:rsidRDefault="006530A6" w:rsidP="006530A6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6530A6" w:rsidRPr="000A06F1" w:rsidRDefault="006530A6" w:rsidP="006530A6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земельных участков, в отношении которых устанавливается публичный сервитут</w:t>
      </w:r>
    </w:p>
    <w:p w:rsidR="006530A6" w:rsidRPr="00C26125" w:rsidRDefault="006530A6" w:rsidP="006530A6">
      <w:pPr>
        <w:jc w:val="center"/>
        <w:rPr>
          <w:sz w:val="28"/>
          <w:szCs w:val="28"/>
          <w:lang w:eastAsia="en-US"/>
        </w:rPr>
      </w:pP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61:04:0000000:100 (вх.61:04:0600016:466), местоположение: Ростовская область,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район, на берегу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р.Северский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Доне;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61:04:0600016:358 (вх.61:04:0600016:361), местоположение: Ростовская область,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район, в границах бывшего СХПК "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Краснодонецкий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>";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61:04:0600017:224 (вх.61:04:0600017:52), местоположение: Ростовская область,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район, земли бывшего колхоза "Заря";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61:04:0000000:150, местоположение: Ростовская обл.,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под автомобильной дорогой- подъезд от автомобильной дороги "ст. Краснодонецкая-х.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Насонтов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-к х.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Усть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>-Быстрый" протяженностью 5431 м.;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61:04:0000000:158, местоположение: Ростовская обл.,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под автомобильной дорогой по ул. Центральная х.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Нижнесеребряковский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протяженностью 351 м.;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61:04:0000000:5966, местоположение: Ростовская область,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ст-ца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Краснодонецкая;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61:04:0070101:247, местоположение: Ростовская область,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х.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Нижнесеребряковский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>, ул. Школьная, уч. 3;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61:04:0070104:48, местоположение: Ростовская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обл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х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Нижнесеребряковский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ул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Подгорная, 3;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61:04:0070201:122, местоположение: Ростовская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обл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х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Усть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- Быстрый,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ул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Верхняя, 56;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61:04:0070201:153, местоположение: Ростовская обл.,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х.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Усть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- Быстрый, ул. Верхняя, 27;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61:04:0070202:114, местоположение: Ростовская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обл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х.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Усть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- Быстрый, ул. Нижняя, 40;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61:04:0070202:47, местоположение: Ростовская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обл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х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Усть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- Быстрый,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ул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Нижняя, участок 36;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61:04:0070202:79, местоположение: Ростовская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обл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х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Усть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- Быстрый,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ул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Нижняя, участок 36;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61:04:0080105:36, местоположение: Ростовская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обл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ст-ца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Краснодонецкая,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ул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Крайняя, 1;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61:04:0080106:126, местоположение: Ростовская обл.,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ст-ца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Краснодонецкая, ул. Центральная, 53;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lastRenderedPageBreak/>
        <w:t xml:space="preserve">61:04:0080106:184, местоположение: Ростовская область,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ст-ца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Краснодонецкая, ул.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Н.Муравчука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>, 26;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61:04:0080106:194, местоположение: Ростовская обл.,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ст-ца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Краснодонецкая, ул. Центральная, 52;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61:04:0080106:198, местоположение: Ростовская область,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район, ст. Краснодонецкая, ул. Центральная, 51;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>61:04:0080106:58,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F1EB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ст-ца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Краснодонецкая,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F1EB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Н.Муравчука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>, участок 47;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>61:04:0080106:65,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F1EB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ст-ца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Краснодонецкая, ул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F1EB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Муравчука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>, участок 23;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>61:04:0600016:448,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F1EB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территория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Краснодонецкого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сельского поселения, земли бывшего СХПК "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Краснодонецкий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>", контур № 63;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61:04:0600016:872, местоположение: Россия, Ростовская область,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ст-ца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Краснодонецкая;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>61:04:0600017:139, местоположение: Ростовская обл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F1EB3">
        <w:rPr>
          <w:rFonts w:ascii="Times New Roman" w:hAnsi="Times New Roman"/>
          <w:color w:val="000000"/>
          <w:sz w:val="28"/>
          <w:szCs w:val="28"/>
        </w:rPr>
        <w:t xml:space="preserve">, р-н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, на северо-восток от х.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Усть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>-Быстрый;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61:04:0600017:286, местоположение: Ростовская область,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район, земли бывшего колхоза "Заря";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61:04:0600017:287, местоположение: Ростовская область,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район, земли бывшего колхоза "Заря";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61:04:0600017:288, местоположение: Ростовская область,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район, земли бывшего колхоза "Заря";</w:t>
      </w:r>
    </w:p>
    <w:p w:rsidR="006530A6" w:rsidRPr="002F1EB3" w:rsidRDefault="006530A6" w:rsidP="006530A6">
      <w:pPr>
        <w:pStyle w:val="af0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EB3">
        <w:rPr>
          <w:rFonts w:ascii="Times New Roman" w:hAnsi="Times New Roman"/>
          <w:color w:val="000000"/>
          <w:sz w:val="28"/>
          <w:szCs w:val="28"/>
        </w:rPr>
        <w:t xml:space="preserve">61:04:0600017:290, местоположение: Ростовская область, </w:t>
      </w:r>
      <w:proofErr w:type="spellStart"/>
      <w:r w:rsidRPr="002F1EB3">
        <w:rPr>
          <w:rFonts w:ascii="Times New Roman" w:hAnsi="Times New Roman"/>
          <w:color w:val="000000"/>
          <w:sz w:val="28"/>
          <w:szCs w:val="28"/>
        </w:rPr>
        <w:t>Белокалитвинский</w:t>
      </w:r>
      <w:proofErr w:type="spellEnd"/>
      <w:r w:rsidRPr="002F1EB3">
        <w:rPr>
          <w:rFonts w:ascii="Times New Roman" w:hAnsi="Times New Roman"/>
          <w:color w:val="000000"/>
          <w:sz w:val="28"/>
          <w:szCs w:val="28"/>
        </w:rPr>
        <w:t xml:space="preserve"> район, земли бывшего колхоза "Заря".</w:t>
      </w:r>
    </w:p>
    <w:p w:rsidR="006530A6" w:rsidRPr="002F1EB3" w:rsidRDefault="006530A6" w:rsidP="006530A6">
      <w:pPr>
        <w:pStyle w:val="af0"/>
        <w:ind w:firstLine="709"/>
        <w:jc w:val="both"/>
        <w:rPr>
          <w:sz w:val="28"/>
          <w:szCs w:val="28"/>
        </w:rPr>
      </w:pPr>
    </w:p>
    <w:p w:rsidR="006530A6" w:rsidRPr="00C26125" w:rsidRDefault="006530A6" w:rsidP="006530A6">
      <w:pPr>
        <w:ind w:firstLine="567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6530A6" w:rsidRDefault="006530A6" w:rsidP="006530A6">
      <w:pPr>
        <w:rPr>
          <w:sz w:val="28"/>
          <w:szCs w:val="28"/>
        </w:rPr>
      </w:pPr>
    </w:p>
    <w:p w:rsidR="006530A6" w:rsidRDefault="006530A6" w:rsidP="006530A6">
      <w:pPr>
        <w:pStyle w:val="af0"/>
        <w:ind w:firstLine="709"/>
        <w:jc w:val="both"/>
        <w:rPr>
          <w:sz w:val="28"/>
          <w:szCs w:val="28"/>
        </w:rPr>
      </w:pPr>
    </w:p>
    <w:p w:rsidR="006530A6" w:rsidRDefault="006530A6" w:rsidP="006530A6">
      <w:pPr>
        <w:rPr>
          <w:sz w:val="28"/>
          <w:szCs w:val="28"/>
        </w:rPr>
      </w:pPr>
    </w:p>
    <w:p w:rsidR="006530A6" w:rsidRPr="00AD54B9" w:rsidRDefault="006530A6" w:rsidP="006530A6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6530A6" w:rsidRDefault="006530A6" w:rsidP="006530A6">
      <w:pPr>
        <w:spacing w:before="120"/>
        <w:jc w:val="both"/>
        <w:rPr>
          <w:bCs/>
          <w:sz w:val="28"/>
        </w:rPr>
      </w:pPr>
    </w:p>
    <w:p w:rsidR="006530A6" w:rsidRPr="00AF1D6A" w:rsidRDefault="006530A6" w:rsidP="006530A6">
      <w:pPr>
        <w:rPr>
          <w:bCs/>
          <w:sz w:val="28"/>
        </w:rPr>
      </w:pPr>
    </w:p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6530A6" w:rsidRPr="00C45935" w:rsidTr="008C4AC1">
        <w:tc>
          <w:tcPr>
            <w:tcW w:w="4341" w:type="dxa"/>
            <w:shd w:val="clear" w:color="auto" w:fill="auto"/>
          </w:tcPr>
          <w:p w:rsidR="006530A6" w:rsidRPr="004E3E76" w:rsidRDefault="006530A6" w:rsidP="002150A9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6530A6" w:rsidRPr="004E3E76" w:rsidRDefault="006530A6" w:rsidP="002150A9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6530A6" w:rsidRPr="004E3E76" w:rsidRDefault="006530A6" w:rsidP="008C4AC1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8C4AC1">
              <w:rPr>
                <w:bCs/>
                <w:sz w:val="28"/>
                <w:szCs w:val="28"/>
              </w:rPr>
              <w:t>26.07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8C4AC1">
              <w:rPr>
                <w:bCs/>
                <w:sz w:val="28"/>
                <w:szCs w:val="28"/>
              </w:rPr>
              <w:t>1121</w:t>
            </w:r>
          </w:p>
        </w:tc>
      </w:tr>
    </w:tbl>
    <w:p w:rsidR="006530A6" w:rsidRPr="00AF1D6A" w:rsidRDefault="006530A6" w:rsidP="006530A6">
      <w:pPr>
        <w:jc w:val="center"/>
        <w:rPr>
          <w:sz w:val="16"/>
          <w:szCs w:val="16"/>
        </w:rPr>
      </w:pPr>
    </w:p>
    <w:p w:rsidR="006530A6" w:rsidRPr="000A06F1" w:rsidRDefault="006530A6" w:rsidP="006530A6">
      <w:pPr>
        <w:jc w:val="center"/>
        <w:rPr>
          <w:sz w:val="28"/>
          <w:szCs w:val="28"/>
        </w:rPr>
      </w:pPr>
    </w:p>
    <w:tbl>
      <w:tblPr>
        <w:tblW w:w="96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779"/>
      </w:tblGrid>
      <w:tr w:rsidR="006530A6" w:rsidRPr="00964620" w:rsidTr="006530A6">
        <w:trPr>
          <w:trHeight w:hRule="exact" w:val="683"/>
        </w:trPr>
        <w:tc>
          <w:tcPr>
            <w:tcW w:w="963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964620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964620">
              <w:rPr>
                <w:color w:val="000000"/>
                <w:spacing w:val="-2"/>
              </w:rPr>
              <w:t xml:space="preserve"> </w:t>
            </w:r>
          </w:p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Публичный сервитут BЛ 10КВ №3 ПС КРАСНОДОНЕЦКАЯ</w:t>
            </w:r>
          </w:p>
        </w:tc>
      </w:tr>
      <w:tr w:rsidR="006530A6" w:rsidRPr="00964620" w:rsidTr="006530A6">
        <w:trPr>
          <w:trHeight w:hRule="exact" w:val="344"/>
        </w:trPr>
        <w:tc>
          <w:tcPr>
            <w:tcW w:w="9634" w:type="dxa"/>
            <w:gridSpan w:val="15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6530A6" w:rsidRPr="00964620" w:rsidTr="006530A6">
        <w:trPr>
          <w:trHeight w:hRule="exact" w:val="444"/>
        </w:trPr>
        <w:tc>
          <w:tcPr>
            <w:tcW w:w="96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Раздел 1</w:t>
            </w:r>
          </w:p>
        </w:tc>
      </w:tr>
      <w:tr w:rsidR="006530A6" w:rsidRPr="00964620" w:rsidTr="006530A6">
        <w:trPr>
          <w:trHeight w:hRule="exact" w:val="458"/>
        </w:trPr>
        <w:tc>
          <w:tcPr>
            <w:tcW w:w="96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6530A6" w:rsidRPr="00964620" w:rsidTr="006530A6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360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6530A6" w:rsidRPr="00964620" w:rsidTr="006530A6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360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</w:tr>
      <w:tr w:rsidR="006530A6" w:rsidRPr="00964620" w:rsidTr="008C4AC1">
        <w:trPr>
          <w:trHeight w:hRule="exact" w:val="70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360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964620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6530A6" w:rsidRPr="00964620" w:rsidTr="006530A6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Площадь объекта +/- величина</w:t>
            </w:r>
          </w:p>
          <w:p w:rsidR="006530A6" w:rsidRPr="00964620" w:rsidRDefault="006530A6" w:rsidP="002150A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360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 432607 +/- 230 м²</w:t>
            </w:r>
          </w:p>
        </w:tc>
      </w:tr>
      <w:tr w:rsidR="006530A6" w:rsidRPr="00964620" w:rsidTr="006530A6">
        <w:trPr>
          <w:trHeight w:hRule="exact" w:val="2156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360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BЛ 10КВ №3 ПС КРАСНОДОНЕЦКАЯ.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964620">
              <w:rPr>
                <w:color w:val="000000"/>
                <w:spacing w:val="-2"/>
              </w:rPr>
              <w:t>Россети</w:t>
            </w:r>
            <w:proofErr w:type="spellEnd"/>
            <w:r w:rsidRPr="00964620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964620">
              <w:rPr>
                <w:color w:val="000000"/>
                <w:spacing w:val="-2"/>
              </w:rPr>
              <w:t>г.Ростов</w:t>
            </w:r>
            <w:proofErr w:type="spellEnd"/>
            <w:r w:rsidRPr="00964620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964620">
              <w:rPr>
                <w:color w:val="000000"/>
                <w:spacing w:val="-2"/>
              </w:rPr>
              <w:t>ул.Большая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  <w:spacing w:val="-2"/>
              </w:rPr>
              <w:t>С</w:t>
            </w:r>
            <w:r w:rsidRPr="00964620">
              <w:rPr>
                <w:color w:val="000000"/>
                <w:spacing w:val="-2"/>
              </w:rPr>
              <w:t>адовая, д.49, адрес электронной почты office@rosseti-yug.ru</w:t>
            </w:r>
          </w:p>
        </w:tc>
      </w:tr>
      <w:tr w:rsidR="006530A6" w:rsidRPr="00964620" w:rsidTr="006530A6">
        <w:trPr>
          <w:trHeight w:hRule="exact" w:val="43"/>
        </w:trPr>
        <w:tc>
          <w:tcPr>
            <w:tcW w:w="9634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0A6" w:rsidRPr="00964620" w:rsidRDefault="006530A6" w:rsidP="002150A9"/>
        </w:tc>
      </w:tr>
      <w:tr w:rsidR="006530A6" w:rsidRPr="00964620" w:rsidTr="006530A6">
        <w:trPr>
          <w:trHeight w:hRule="exact" w:val="361"/>
        </w:trPr>
        <w:tc>
          <w:tcPr>
            <w:tcW w:w="9634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964620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6530A6" w:rsidRPr="00964620" w:rsidTr="006530A6">
        <w:trPr>
          <w:trHeight w:hRule="exact" w:val="432"/>
        </w:trPr>
        <w:tc>
          <w:tcPr>
            <w:tcW w:w="96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6530A6" w:rsidRPr="00964620" w:rsidTr="006530A6">
        <w:trPr>
          <w:trHeight w:hRule="exact" w:val="99"/>
        </w:trPr>
        <w:tc>
          <w:tcPr>
            <w:tcW w:w="9634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0A6" w:rsidRPr="00964620" w:rsidRDefault="006530A6" w:rsidP="002150A9"/>
        </w:tc>
      </w:tr>
      <w:tr w:rsidR="006530A6" w:rsidRPr="00964620" w:rsidTr="006530A6">
        <w:trPr>
          <w:trHeight w:hRule="exact" w:val="344"/>
        </w:trPr>
        <w:tc>
          <w:tcPr>
            <w:tcW w:w="9634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6530A6" w:rsidRPr="00964620" w:rsidTr="006530A6">
        <w:trPr>
          <w:trHeight w:hRule="exact" w:val="330"/>
        </w:trPr>
        <w:tc>
          <w:tcPr>
            <w:tcW w:w="96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6530A6" w:rsidRPr="00964620" w:rsidTr="006530A6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28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530A6" w:rsidRPr="00964620" w:rsidTr="006530A6">
        <w:trPr>
          <w:trHeight w:hRule="exact" w:val="565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  <w:tc>
          <w:tcPr>
            <w:tcW w:w="128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</w:tr>
      <w:tr w:rsidR="006530A6" w:rsidRPr="00964620" w:rsidTr="006530A6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510860.52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2294031.74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510858.81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2294036.46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510943.19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2294277.76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511052.79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2294591.48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511025.90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2294953.34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511019.15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2295027.63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510996.90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2295331.31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510992.59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2295338.80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510792.77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2295478.14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36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510748.88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2295508.66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36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510753.88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2295526.98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2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510734.87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2295531.37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1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510731.44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2295520.84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2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510691.35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2295548.88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1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510582.32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2295624.94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2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510508.14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2295676.10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510360.04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2295722.70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2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510309.68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2295742.89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510163.97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2295790.54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1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510120.46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2295803.70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2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509997.91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2295854.23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1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509958.19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2295870.72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2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509596.95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2296110.38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509302.90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2296305.50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2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509219.43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2296465.58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2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509217.91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2296467.73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41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509206.54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2296480.01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36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509192.38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2296466.01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33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509202.32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2296455.14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509280.71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2296304.86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509240.02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2296293.19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508876.87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2296191.42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508589.26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2296301.81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508516.05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2296327.44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508510.76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2296327.80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507608.79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2296118.05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507563.97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2296110.17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507195.28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2296243.04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506911.61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2296350.83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506461.07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2296520.97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506415.00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2296538.11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506391.15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2296554.71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506344.29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2296598.83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505952.55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2296934.50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505759.84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2297293.40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505538.66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2297701.48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505443.56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2297881.53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505324.08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2298102.48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505304.39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2298395.61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505300.08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2298451.78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505226.51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2298619.54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505107.97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2298889.95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504893.96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2299378.73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504904.54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2299428.81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504903.19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2299436.76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504898.36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2299440.61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504892.19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2299440.89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504826.43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2299422.75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504730.32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2299396.42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504712.55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2299389.11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504719.70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2299370.49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504736.22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2299377.30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504831.74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2299403.47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504880.96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2299417.05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504874.60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2299384.49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504639.61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2299289.59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504586.36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2299268.58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504494.00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2299261.84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504448.50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2299360.84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504351.75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2299510.44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504188.29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2299763.13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504024.90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2300015.47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503896.66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2300323.90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503740.50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2300699.10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503605.19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2301024.45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503574.87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2301254.88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503849.80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2301256.18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503902.34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2301255.19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504011.73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2301253.20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504073.85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2301251.80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504091.96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2301246.48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504097.42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2301240.62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504111.67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2301251.80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504107.81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2301259.39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504089.74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2301359.72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504059.49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2301536.78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504030.46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2301704.44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504001.96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2301866.83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503968.95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2302056.72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503969.18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2302200.30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503987.02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2302373.11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504004.81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2302539.54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504023.40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2302713.13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504033.88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2302800.26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504145.26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2302872.76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504242.36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2302935.88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504303.12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2302968.08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504307.98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2302973.92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504347.02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2303102.40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504376.66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2303193.88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504470.93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2303326.49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504579.84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2303480.24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504667.89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2303604.37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504715.68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2303684.92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504752.64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2303747.90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504798.19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2303826.20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504931.17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2303762.44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504937.36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2303761.62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504942.78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2303764.58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504951.02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2303773.31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504957.79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2303787.52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504942.15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2303794.28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504933.26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2303783.63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504804.74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2303845.23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504812.01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2303928.19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504831.67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2304190.59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504843.34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2304357.76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504850.15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2304450.08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504855.93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2304532.28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504895.70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2304535.43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504941.79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2304540.48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505025.74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2304548.23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505068.33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2304551.93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505110.62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2304558.09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505132.31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2304500.58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505141.73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2304486.83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505158.74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2304497.98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505150.17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2304509.85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505129.77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2304563.98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505477.60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2304707.64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505698.74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2304669.96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505705.84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2304591.08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505712.63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2304516.58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505714.22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2304512.02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505722.31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2304500.77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505739.70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2304510.92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505732.32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2304520.88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505725.75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2304592.88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505717.97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2304679.38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505715.55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2304685.06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505710.24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2304688.23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505478.12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2304727.83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505472.76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2304727.25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505114.30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2304578.84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505066.31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2304571.83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504939.87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2304560.39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504893.97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2304555.35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504851.61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2304552.00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504717.05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2304752.54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504700.74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2304740.62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504836.34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2304538.85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504830.21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2304451.53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504823.39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2304359.20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504811.72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2304192.05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504792.08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2303929.88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504785.37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2303853.25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504707.61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2303884.76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504684.23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2303892.84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504677.23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2303874.37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504700.17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2303866.19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504779.61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2303834.04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504735.39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2303758.01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504698.47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2303695.10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504656.89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2303624.96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504636.34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2303640.55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504624.03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2303624.70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504646.00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2303608.11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504563.52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2303491.80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504454.62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2303338.06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504359.48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2303204.23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504327.94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2303108.41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504290.13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2302983.84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504232.60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2302953.35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504134.35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2302889.52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504019.06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2302814.48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504014.58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2302807.29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504003.54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2302715.45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503984.93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2302541.67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503967.13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2302375.27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503949.23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2302201.79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503948.96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2302055.76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503982.25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2301863.41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504010.75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2301701.00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504039.78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2301533.42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504070.03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2301356.34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504085.70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2301268.58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504073.05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2301272.12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504012.12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2301273.20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503902.71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2301275.19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503859.18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2301276.01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503855.46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2301327.64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503837.70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2301575.45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503837.86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2301589.55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503817.70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2301589.70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503817.72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2301574.36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503835.51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2301326.20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503839.12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2301276.10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503588.14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2301274.61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503563.65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2301275.11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503559.14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2301274.14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503554.66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2301269.88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503553.53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2301263.81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503584.49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2301029.66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503586.49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2301017.35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503722.03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2300691.43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503878.19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2300316.24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504006.82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2300006.88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504171.50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2299752.27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504334.99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2299499.52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504430.65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2299351.79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504478.67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2299247.22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504482.50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2299242.86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504488.50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2299241.38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504589.34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2299248.74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504647.02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2299271.01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504878.35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2299364.40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505089.65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2298881.93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505194.31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2298642.96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505197.74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2298635.19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504967.13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2298520.93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504884.50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2298629.10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504874.87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2298644.10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504858.32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2298633.48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504868.36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2298617.28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504956.20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2298502.25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504962.49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2298498.44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504968.61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2298499.34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505201.35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2298614.67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505209.30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2298608.99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505281.07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2298445.34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505284.44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2298394.28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505304.26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2298099.00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505425.96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2297872.02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505520.91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2297692.27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505742.20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2297283.97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505935.80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2296923.41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506330.75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2296584.11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506375.93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2296541.58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506380.79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2296523.69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240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506379.63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2296452.50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506390.90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2296004.22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506396.83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2295782.18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506356.57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2295767.02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506306.52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2295748.16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506300.41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2295741.50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506300.67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2295735.33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506304.50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2295730.48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506316.61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2295722.41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506400.88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2295659.74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506412.96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2295676.13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506331.58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2295736.23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506363.62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2295748.30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506410.53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2295765.97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506417.00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2295775.59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506410.90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2296004.78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506399.63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2296452.35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506400.79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2296523.63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506406.84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2296519.80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506454.03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2296502.25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506904.50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2296332.13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507188.30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2296224.30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507560.39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2296090.35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507565.06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2296090.05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507612.55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2296098.40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508512.03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2296307.65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508582.14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2296283.11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508872.93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2296171.55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508879.04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2296171.28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509245.49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2296273.95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509293.51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2296287.72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509585.92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2296093.71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509942.46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2295857.17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273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509882.36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2295517.40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509873.94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2295469.60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509866.61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2295459.28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509880.15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2295448.96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509886.22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2295453.69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509892.00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2295382.05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509885.76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2295338.18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509883.37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2295315.55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509869.49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2295221.66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509866.42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2295202.09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509854.83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2295179.54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509850.89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2295146.24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509853.52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2295118.80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509851.77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2295097.39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509847.90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2295042.50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509844.70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2295013.93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509836.73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2294982.27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509838.05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2294976.23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509853.98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2294948.98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509846.76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2294872.54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509815.01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2294846.38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509812.04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2294842.26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509797.93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2294805.66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509797.15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2294799.44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509803.18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2294792.94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509839.98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2294776.49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509857.25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2294731.51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509884.69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2294699.80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509916.91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2294694.84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509928.29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2294701.74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509936.49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2294728.41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509936.83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2294732.73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509934.38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2294751.34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306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509914.46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2294748.64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509916.72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2294732.17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509911.79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2294716.12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509894.08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2294719.39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509874.76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2294741.11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509857.21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2294787.46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509853.34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2294792.28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509820.00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2294807.32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509829.76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2294832.61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509862.70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2294859.76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509866.02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2294864.98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509874.20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2294950.26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509872.88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2294956.28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509857.39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2294982.78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509864.25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2295009.65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509867.79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2295040.44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509871.71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2295095.88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509873.52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2295118.06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509870.90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2295147.05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509874.43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2295175.15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509885.91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2295197.26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509889.25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2295218.56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509903.16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2295312.65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509905.55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2295335.32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509912.02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2295382.62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509902.29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2295502.80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509902.21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2295514.74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509961.10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2295847.86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509990.24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2295835.76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510112.91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2295785.18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510155.06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2295763.66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510301.24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2295715.83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510354.05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2295703.61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339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510500.64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2295657.50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510570.81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2295608.59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510679.92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2295532.47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510731.76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2295496.20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510781.36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2295461.72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510977.31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2295325.04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510999.21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2295026.14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511005.95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2294951.83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511032.40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2294593.09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510924.32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2294284.37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510838.79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2294039.85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510838.77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2294033.24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4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510842.22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2294023.46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val="6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510860.52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2294031.74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0.1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343"/>
        </w:trPr>
        <w:tc>
          <w:tcPr>
            <w:tcW w:w="96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6530A6" w:rsidRPr="00964620" w:rsidTr="006530A6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28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530A6" w:rsidRPr="00964620" w:rsidTr="006530A6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  <w:tc>
          <w:tcPr>
            <w:tcW w:w="128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</w:tr>
      <w:tr w:rsidR="006530A6" w:rsidRPr="00964620" w:rsidTr="006530A6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6530A6" w:rsidRPr="00964620" w:rsidTr="006530A6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6530A6" w:rsidRPr="00964620" w:rsidTr="006530A6">
        <w:trPr>
          <w:trHeight w:hRule="exact" w:val="333"/>
        </w:trPr>
        <w:tc>
          <w:tcPr>
            <w:tcW w:w="96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Раздел 3</w:t>
            </w:r>
          </w:p>
        </w:tc>
      </w:tr>
      <w:tr w:rsidR="006530A6" w:rsidRPr="00964620" w:rsidTr="006530A6">
        <w:trPr>
          <w:trHeight w:hRule="exact" w:val="419"/>
        </w:trPr>
        <w:tc>
          <w:tcPr>
            <w:tcW w:w="9634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964620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6530A6" w:rsidRPr="00964620" w:rsidTr="006530A6">
        <w:trPr>
          <w:trHeight w:hRule="exact" w:val="57"/>
        </w:trPr>
        <w:tc>
          <w:tcPr>
            <w:tcW w:w="9634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0A6" w:rsidRPr="00964620" w:rsidRDefault="006530A6" w:rsidP="002150A9"/>
        </w:tc>
      </w:tr>
      <w:tr w:rsidR="006530A6" w:rsidRPr="00964620" w:rsidTr="006530A6">
        <w:trPr>
          <w:trHeight w:hRule="exact" w:val="444"/>
        </w:trPr>
        <w:tc>
          <w:tcPr>
            <w:tcW w:w="96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6530A6" w:rsidRPr="00964620" w:rsidTr="006530A6">
        <w:trPr>
          <w:trHeight w:hRule="exact" w:val="344"/>
        </w:trPr>
        <w:tc>
          <w:tcPr>
            <w:tcW w:w="96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6530A6" w:rsidRPr="00964620" w:rsidTr="006530A6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77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530A6" w:rsidRPr="00964620" w:rsidTr="006530A6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  <w:tc>
          <w:tcPr>
            <w:tcW w:w="77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</w:tr>
      <w:tr w:rsidR="006530A6" w:rsidRPr="00964620" w:rsidTr="006530A6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6530A6" w:rsidRPr="00964620" w:rsidTr="006530A6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6530A6" w:rsidRPr="00964620" w:rsidTr="006530A6">
        <w:trPr>
          <w:trHeight w:hRule="exact" w:val="344"/>
        </w:trPr>
        <w:tc>
          <w:tcPr>
            <w:tcW w:w="96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6530A6" w:rsidRPr="00964620" w:rsidTr="006530A6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Обозначение характерных </w:t>
            </w:r>
            <w:r w:rsidRPr="00964620">
              <w:rPr>
                <w:color w:val="000000"/>
                <w:spacing w:val="-2"/>
              </w:rPr>
              <w:lastRenderedPageBreak/>
              <w:t>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</w:t>
            </w:r>
            <w:r w:rsidRPr="00964620">
              <w:rPr>
                <w:color w:val="000000"/>
                <w:spacing w:val="-2"/>
              </w:rPr>
              <w:lastRenderedPageBreak/>
              <w:t xml:space="preserve">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</w:t>
            </w:r>
            <w:r w:rsidRPr="00964620">
              <w:rPr>
                <w:color w:val="000000"/>
                <w:spacing w:val="-2"/>
              </w:rPr>
              <w:lastRenderedPageBreak/>
              <w:t>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77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 xml:space="preserve">Описание </w:t>
            </w:r>
            <w:r w:rsidRPr="00964620">
              <w:rPr>
                <w:color w:val="000000"/>
                <w:spacing w:val="-2"/>
              </w:rPr>
              <w:lastRenderedPageBreak/>
              <w:t>обозначения точки на местности (при наличии)</w:t>
            </w:r>
          </w:p>
        </w:tc>
      </w:tr>
      <w:tr w:rsidR="006530A6" w:rsidRPr="00964620" w:rsidTr="006530A6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  <w:tc>
          <w:tcPr>
            <w:tcW w:w="77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/>
        </w:tc>
      </w:tr>
      <w:tr w:rsidR="006530A6" w:rsidRPr="00964620" w:rsidTr="006530A6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77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6530A6" w:rsidRPr="00964620" w:rsidTr="006530A6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6530A6" w:rsidRPr="00964620" w:rsidTr="006530A6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  <w:p w:rsidR="006530A6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  <w:p w:rsidR="006530A6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  <w:p w:rsidR="006530A6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  <w:p w:rsidR="006530A6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  <w:p w:rsidR="006530A6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  <w:p w:rsidR="006530A6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530A6" w:rsidRPr="00964620" w:rsidRDefault="006530A6" w:rsidP="002150A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>
      <w:pPr>
        <w:sectPr w:rsidR="006530A6" w:rsidSect="00DA368D">
          <w:headerReference w:type="default" r:id="rId13"/>
          <w:footerReference w:type="default" r:id="rId14"/>
          <w:footerReference w:type="first" r:id="rId15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  <w:r w:rsidRPr="0016418B">
        <w:rPr>
          <w:noProof/>
        </w:rPr>
        <w:lastRenderedPageBreak/>
        <w:drawing>
          <wp:inline distT="0" distB="0" distL="0" distR="0">
            <wp:extent cx="6120130" cy="86299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A6" w:rsidRDefault="006530A6" w:rsidP="006530A6">
      <w:pPr>
        <w:sectPr w:rsidR="006530A6" w:rsidSect="006530A6">
          <w:pgSz w:w="16838" w:h="11906" w:orient="landscape" w:code="9"/>
          <w:pgMar w:top="1701" w:right="1134" w:bottom="567" w:left="1134" w:header="397" w:footer="567" w:gutter="0"/>
          <w:cols w:space="708"/>
          <w:titlePg/>
          <w:docGrid w:linePitch="360"/>
        </w:sectPr>
      </w:pPr>
      <w:r w:rsidRPr="0016418B">
        <w:rPr>
          <w:noProof/>
        </w:rPr>
        <w:lastRenderedPageBreak/>
        <w:drawing>
          <wp:inline distT="0" distB="0" distL="0" distR="0">
            <wp:extent cx="9251950" cy="654334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A6" w:rsidRDefault="006530A6" w:rsidP="006530A6">
      <w:pPr>
        <w:ind w:left="-709"/>
      </w:pPr>
      <w:r w:rsidRPr="0016418B">
        <w:rPr>
          <w:noProof/>
        </w:rPr>
        <w:lastRenderedPageBreak/>
        <w:drawing>
          <wp:inline distT="0" distB="0" distL="0" distR="0">
            <wp:extent cx="6804660" cy="9606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6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A6" w:rsidRDefault="006530A6" w:rsidP="006530A6">
      <w:r w:rsidRPr="0016418B">
        <w:rPr>
          <w:noProof/>
        </w:rPr>
        <w:lastRenderedPageBreak/>
        <w:drawing>
          <wp:inline distT="0" distB="0" distL="0" distR="0">
            <wp:extent cx="6120130" cy="86376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A6" w:rsidRDefault="006530A6" w:rsidP="006530A6"/>
    <w:p w:rsidR="006530A6" w:rsidRDefault="006530A6" w:rsidP="006530A6"/>
    <w:p w:rsidR="006530A6" w:rsidRDefault="006530A6" w:rsidP="006530A6"/>
    <w:p w:rsidR="006530A6" w:rsidRDefault="006530A6" w:rsidP="006530A6">
      <w:r w:rsidRPr="0016418B">
        <w:rPr>
          <w:noProof/>
        </w:rPr>
        <w:lastRenderedPageBreak/>
        <w:drawing>
          <wp:inline distT="0" distB="0" distL="0" distR="0">
            <wp:extent cx="6120130" cy="86366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A6" w:rsidRDefault="006530A6" w:rsidP="006530A6"/>
    <w:p w:rsidR="006530A6" w:rsidRDefault="006530A6" w:rsidP="006530A6"/>
    <w:p w:rsidR="006530A6" w:rsidRDefault="006530A6" w:rsidP="006530A6">
      <w:pPr>
        <w:sectPr w:rsidR="006530A6" w:rsidSect="006530A6"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6530A6" w:rsidRDefault="006530A6" w:rsidP="006530A6">
      <w:pPr>
        <w:sectPr w:rsidR="006530A6" w:rsidSect="006530A6">
          <w:pgSz w:w="16838" w:h="11906" w:orient="landscape" w:code="9"/>
          <w:pgMar w:top="1701" w:right="1134" w:bottom="567" w:left="1134" w:header="397" w:footer="567" w:gutter="0"/>
          <w:cols w:space="708"/>
          <w:titlePg/>
          <w:docGrid w:linePitch="360"/>
        </w:sectPr>
      </w:pPr>
      <w:r w:rsidRPr="0016418B">
        <w:rPr>
          <w:noProof/>
        </w:rPr>
        <w:lastRenderedPageBreak/>
        <w:drawing>
          <wp:inline distT="0" distB="0" distL="0" distR="0">
            <wp:extent cx="9251950" cy="6547277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A6" w:rsidRDefault="006530A6" w:rsidP="006530A6">
      <w:r w:rsidRPr="00964620">
        <w:rPr>
          <w:b/>
          <w:noProof/>
        </w:rPr>
        <w:lastRenderedPageBreak/>
        <w:drawing>
          <wp:inline distT="0" distB="0" distL="0" distR="0">
            <wp:extent cx="5943600" cy="8046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A6" w:rsidRDefault="006530A6" w:rsidP="006530A6"/>
    <w:p w:rsidR="006530A6" w:rsidRDefault="006530A6" w:rsidP="006530A6"/>
    <w:p w:rsidR="006530A6" w:rsidRPr="00AD54B9" w:rsidRDefault="006530A6" w:rsidP="006530A6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6530A6" w:rsidRPr="006530A6" w:rsidRDefault="006530A6" w:rsidP="006530A6"/>
    <w:sectPr w:rsidR="006530A6" w:rsidRPr="006530A6" w:rsidSect="006530A6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BFC" w:rsidRDefault="009C7BFC">
      <w:r>
        <w:separator/>
      </w:r>
    </w:p>
  </w:endnote>
  <w:endnote w:type="continuationSeparator" w:id="0">
    <w:p w:rsidR="009C7BFC" w:rsidRDefault="009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1B152D" w:rsidRPr="001B152D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1B152D">
      <w:rPr>
        <w:noProof/>
        <w:sz w:val="14"/>
        <w:lang w:val="en-US"/>
      </w:rPr>
      <w:t>X</w:t>
    </w:r>
    <w:r w:rsidR="001B152D" w:rsidRPr="001B152D">
      <w:rPr>
        <w:noProof/>
        <w:sz w:val="14"/>
      </w:rPr>
      <w:t>:\Отдел электронно-информационного обеспечения\0.Алентьева\1\Шоблоны 2016\бланк постановления.</w:t>
    </w:r>
    <w:r w:rsidR="001B152D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50841" w:rsidRPr="00F50841">
      <w:rPr>
        <w:noProof/>
        <w:sz w:val="14"/>
      </w:rPr>
      <w:t>7/23/2021 4:41:00</w:t>
    </w:r>
    <w:r w:rsidR="00F50841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8C4AC1">
      <w:rPr>
        <w:noProof/>
        <w:sz w:val="14"/>
        <w:lang w:val="en-US"/>
      </w:rPr>
      <w:t>19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8C4AC1">
      <w:rPr>
        <w:noProof/>
        <w:sz w:val="14"/>
      </w:rPr>
      <w:t>25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Pr="001B152D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>
      <w:rPr>
        <w:noProof/>
        <w:sz w:val="14"/>
        <w:lang w:val="en-US"/>
      </w:rPr>
      <w:t>X</w:t>
    </w:r>
    <w:r w:rsidRPr="001B152D">
      <w:rPr>
        <w:noProof/>
        <w:sz w:val="14"/>
      </w:rPr>
      <w:t>:\Отдел электронно-информационного обеспечения\0.Алентьева\1\Шоблоны 2016\бланк постановления.</w:t>
    </w:r>
    <w:r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50841" w:rsidRPr="00F50841">
      <w:rPr>
        <w:noProof/>
        <w:sz w:val="14"/>
      </w:rPr>
      <w:t>7/23/2021 4:41:00</w:t>
    </w:r>
    <w:r w:rsidR="00F50841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BFC" w:rsidRDefault="009C7BFC">
      <w:r>
        <w:separator/>
      </w:r>
    </w:p>
  </w:footnote>
  <w:footnote w:type="continuationSeparator" w:id="0">
    <w:p w:rsidR="009C7BFC" w:rsidRDefault="009C7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4AC1">
          <w:rPr>
            <w:noProof/>
          </w:rPr>
          <w:t>19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716514"/>
    <w:multiLevelType w:val="hybridMultilevel"/>
    <w:tmpl w:val="F3720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E4E8B"/>
    <w:multiLevelType w:val="hybridMultilevel"/>
    <w:tmpl w:val="BF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8D1213"/>
    <w:multiLevelType w:val="hybridMultilevel"/>
    <w:tmpl w:val="0826EE5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044B2D"/>
    <w:multiLevelType w:val="hybridMultilevel"/>
    <w:tmpl w:val="A41C2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CC4A39"/>
    <w:multiLevelType w:val="hybridMultilevel"/>
    <w:tmpl w:val="73702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15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25"/>
  </w:num>
  <w:num w:numId="12">
    <w:abstractNumId w:val="10"/>
  </w:num>
  <w:num w:numId="13">
    <w:abstractNumId w:val="5"/>
  </w:num>
  <w:num w:numId="14">
    <w:abstractNumId w:val="20"/>
  </w:num>
  <w:num w:numId="15">
    <w:abstractNumId w:val="13"/>
  </w:num>
  <w:num w:numId="16">
    <w:abstractNumId w:val="23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3"/>
  </w:num>
  <w:num w:numId="20">
    <w:abstractNumId w:val="21"/>
  </w:num>
  <w:num w:numId="21">
    <w:abstractNumId w:val="17"/>
  </w:num>
  <w:num w:numId="22">
    <w:abstractNumId w:val="24"/>
  </w:num>
  <w:num w:numId="23">
    <w:abstractNumId w:val="7"/>
  </w:num>
  <w:num w:numId="24">
    <w:abstractNumId w:val="19"/>
  </w:num>
  <w:num w:numId="25">
    <w:abstractNumId w:val="14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1217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2279F"/>
    <w:rsid w:val="00123B8E"/>
    <w:rsid w:val="00130BA6"/>
    <w:rsid w:val="00144A39"/>
    <w:rsid w:val="00161763"/>
    <w:rsid w:val="00162686"/>
    <w:rsid w:val="001630AD"/>
    <w:rsid w:val="001643E9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3C03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530A6"/>
    <w:rsid w:val="00667AD1"/>
    <w:rsid w:val="0069702D"/>
    <w:rsid w:val="006A4064"/>
    <w:rsid w:val="006C35C4"/>
    <w:rsid w:val="006E05D3"/>
    <w:rsid w:val="007101F8"/>
    <w:rsid w:val="00715C8D"/>
    <w:rsid w:val="00722BBC"/>
    <w:rsid w:val="00724FEA"/>
    <w:rsid w:val="007427A1"/>
    <w:rsid w:val="007472E3"/>
    <w:rsid w:val="00767FC2"/>
    <w:rsid w:val="007A31B0"/>
    <w:rsid w:val="007C4781"/>
    <w:rsid w:val="007C732C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A14C2"/>
    <w:rsid w:val="008A734A"/>
    <w:rsid w:val="008C4AC1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C7BFC"/>
    <w:rsid w:val="009F792E"/>
    <w:rsid w:val="00A05C6B"/>
    <w:rsid w:val="00A10E61"/>
    <w:rsid w:val="00A40C35"/>
    <w:rsid w:val="00A66868"/>
    <w:rsid w:val="00A7344C"/>
    <w:rsid w:val="00A76FEC"/>
    <w:rsid w:val="00A773B5"/>
    <w:rsid w:val="00A80C39"/>
    <w:rsid w:val="00A97205"/>
    <w:rsid w:val="00AB4651"/>
    <w:rsid w:val="00AB490E"/>
    <w:rsid w:val="00AD6CEA"/>
    <w:rsid w:val="00B1287C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16DF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239EE"/>
    <w:rsid w:val="00F23EC9"/>
    <w:rsid w:val="00F4755E"/>
    <w:rsid w:val="00F50841"/>
    <w:rsid w:val="00F76CA4"/>
    <w:rsid w:val="00FC4071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1B6C7A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6530A6"/>
    <w:rPr>
      <w:color w:val="0000FF"/>
      <w:u w:val="single"/>
    </w:rPr>
  </w:style>
  <w:style w:type="paragraph" w:styleId="af0">
    <w:name w:val="No Spacing"/>
    <w:uiPriority w:val="1"/>
    <w:qFormat/>
    <w:rsid w:val="006530A6"/>
    <w:rPr>
      <w:rFonts w:ascii="Calibri" w:hAnsi="Calibri" w:cs="Calibri"/>
      <w:sz w:val="22"/>
      <w:szCs w:val="22"/>
    </w:rPr>
  </w:style>
  <w:style w:type="paragraph" w:styleId="af1">
    <w:name w:val="Normal (Web)"/>
    <w:basedOn w:val="a0"/>
    <w:uiPriority w:val="99"/>
    <w:unhideWhenUsed/>
    <w:rsid w:val="006530A6"/>
    <w:pPr>
      <w:spacing w:before="100" w:beforeAutospacing="1" w:after="100" w:afterAutospacing="1"/>
    </w:pPr>
  </w:style>
  <w:style w:type="paragraph" w:customStyle="1" w:styleId="western">
    <w:name w:val="western"/>
    <w:basedOn w:val="a0"/>
    <w:rsid w:val="006530A6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character" w:customStyle="1" w:styleId="20">
    <w:name w:val="Заголовок 2 Знак"/>
    <w:link w:val="2"/>
    <w:uiPriority w:val="99"/>
    <w:rsid w:val="006530A6"/>
    <w:rPr>
      <w:b/>
      <w:sz w:val="28"/>
    </w:rPr>
  </w:style>
  <w:style w:type="table" w:styleId="af2">
    <w:name w:val="Table Grid"/>
    <w:basedOn w:val="a2"/>
    <w:rsid w:val="006530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6530A6"/>
  </w:style>
  <w:style w:type="paragraph" w:customStyle="1" w:styleId="11">
    <w:name w:val="Обычный1"/>
    <w:rsid w:val="006530A6"/>
    <w:rPr>
      <w:snapToGrid w:val="0"/>
      <w:sz w:val="24"/>
    </w:rPr>
  </w:style>
  <w:style w:type="paragraph" w:customStyle="1" w:styleId="af3">
    <w:name w:val="Название раздела"/>
    <w:basedOn w:val="a0"/>
    <w:rsid w:val="006530A6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link w:val="a7"/>
    <w:rsid w:val="006530A6"/>
    <w:rPr>
      <w:sz w:val="24"/>
      <w:szCs w:val="24"/>
    </w:rPr>
  </w:style>
  <w:style w:type="character" w:styleId="af4">
    <w:name w:val="page number"/>
    <w:rsid w:val="006530A6"/>
  </w:style>
  <w:style w:type="paragraph" w:customStyle="1" w:styleId="af5">
    <w:name w:val="Разделитель таблиц"/>
    <w:basedOn w:val="a0"/>
    <w:rsid w:val="006530A6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1"/>
    <w:rsid w:val="006530A6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1"/>
    <w:rsid w:val="006530A6"/>
    <w:rPr>
      <w:sz w:val="22"/>
    </w:rPr>
  </w:style>
  <w:style w:type="paragraph" w:customStyle="1" w:styleId="af8">
    <w:name w:val="Заголовок таблицы повторяющийся"/>
    <w:basedOn w:val="11"/>
    <w:rsid w:val="006530A6"/>
    <w:pPr>
      <w:jc w:val="center"/>
    </w:pPr>
    <w:rPr>
      <w:b/>
      <w:sz w:val="22"/>
    </w:rPr>
  </w:style>
  <w:style w:type="character" w:styleId="af9">
    <w:name w:val="annotation reference"/>
    <w:rsid w:val="006530A6"/>
    <w:rPr>
      <w:sz w:val="16"/>
      <w:szCs w:val="16"/>
    </w:rPr>
  </w:style>
  <w:style w:type="paragraph" w:styleId="afa">
    <w:name w:val="annotation text"/>
    <w:basedOn w:val="a0"/>
    <w:link w:val="afb"/>
    <w:rsid w:val="006530A6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6530A6"/>
  </w:style>
  <w:style w:type="paragraph" w:customStyle="1" w:styleId="afc">
    <w:name w:val="Название подраздела"/>
    <w:basedOn w:val="11"/>
    <w:rsid w:val="006530A6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6530A6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6530A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6530A6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6530A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6530A6"/>
    <w:rPr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342200/ed3208188d9acd8f5a2db2dd73ce6b4e5c6bb56b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42200/ed3208188d9acd8f5a2db2dd73ce6b4e5c6bb56b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yperlink" Target="http://www.consultant.ru/document/cons_doc_LAW_326532/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48008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410F6-E97B-4875-A1AC-E8C210D8F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2</TotalTime>
  <Pages>1</Pages>
  <Words>3744</Words>
  <Characters>21343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2019-10-03T08:59:00Z</cp:lastPrinted>
  <dcterms:created xsi:type="dcterms:W3CDTF">2021-08-12T07:56:00Z</dcterms:created>
  <dcterms:modified xsi:type="dcterms:W3CDTF">2021-08-12T07:58:00Z</dcterms:modified>
</cp:coreProperties>
</file>