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5F19" w14:textId="77777777" w:rsidR="007F4EB6" w:rsidRDefault="007F4EB6">
      <w:pPr>
        <w:shd w:val="clear" w:color="auto" w:fill="FFFFFF"/>
        <w:suppressAutoHyphens/>
        <w:spacing w:line="200" w:lineRule="atLeast"/>
        <w:ind w:left="4536" w:right="-144" w:firstLine="709"/>
        <w:jc w:val="center"/>
        <w:rPr>
          <w:sz w:val="28"/>
          <w:szCs w:val="28"/>
          <w:lang w:eastAsia="zh-CN"/>
        </w:rPr>
      </w:pPr>
    </w:p>
    <w:p w14:paraId="696622F6" w14:textId="3B68C026" w:rsidR="007F4EB6" w:rsidRDefault="000869E6">
      <w:pPr>
        <w:suppressAutoHyphens/>
        <w:ind w:left="-567" w:firstLine="567"/>
        <w:jc w:val="right"/>
        <w:rPr>
          <w:sz w:val="28"/>
          <w:szCs w:val="28"/>
          <w:u w:val="single"/>
          <w:lang w:eastAsia="zh-CN"/>
        </w:rPr>
      </w:pPr>
      <w:r>
        <w:rPr>
          <w:noProof/>
          <w:szCs w:val="20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67CE8A52" wp14:editId="0C5CF75C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545465" cy="762000"/>
            <wp:effectExtent l="0" t="0" r="6985" b="0"/>
            <wp:wrapNone/>
            <wp:docPr id="1" name="Рисунок 1" descr="Описание: 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583254" w14:textId="66ED5F2A" w:rsidR="007F4EB6" w:rsidRDefault="007F4EB6">
      <w:pPr>
        <w:suppressAutoHyphens/>
        <w:jc w:val="right"/>
        <w:rPr>
          <w:sz w:val="32"/>
          <w:szCs w:val="32"/>
          <w:lang w:eastAsia="zh-CN"/>
        </w:rPr>
      </w:pPr>
    </w:p>
    <w:p w14:paraId="6470C6DA" w14:textId="77777777" w:rsidR="000869E6" w:rsidRDefault="000869E6">
      <w:pPr>
        <w:suppressAutoHyphens/>
        <w:jc w:val="center"/>
        <w:rPr>
          <w:b/>
          <w:sz w:val="32"/>
          <w:szCs w:val="32"/>
          <w:lang w:eastAsia="zh-CN"/>
        </w:rPr>
      </w:pPr>
    </w:p>
    <w:p w14:paraId="15AD0AD5" w14:textId="77777777" w:rsidR="000869E6" w:rsidRDefault="000869E6">
      <w:pPr>
        <w:suppressAutoHyphens/>
        <w:jc w:val="center"/>
        <w:rPr>
          <w:b/>
          <w:sz w:val="32"/>
          <w:szCs w:val="32"/>
          <w:lang w:eastAsia="zh-CN"/>
        </w:rPr>
      </w:pPr>
    </w:p>
    <w:p w14:paraId="688F76C3" w14:textId="55897728" w:rsidR="007F4EB6" w:rsidRDefault="002C477C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РОСТОВСКАЯ ОБЛАСТЬ</w:t>
      </w:r>
    </w:p>
    <w:p w14:paraId="62CC0429" w14:textId="77777777" w:rsidR="007F4EB6" w:rsidRDefault="002C477C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СОБРАНИЕ ДЕПУТАТОВ БЕЛОКАЛИТВИНСКОГО РАЙОНА</w:t>
      </w:r>
    </w:p>
    <w:p w14:paraId="47C87342" w14:textId="77777777" w:rsidR="007F4EB6" w:rsidRDefault="007F4EB6">
      <w:pPr>
        <w:suppressAutoHyphens/>
        <w:jc w:val="center"/>
        <w:rPr>
          <w:b/>
          <w:sz w:val="28"/>
          <w:szCs w:val="28"/>
          <w:lang w:eastAsia="zh-CN"/>
        </w:rPr>
      </w:pPr>
    </w:p>
    <w:p w14:paraId="6FFA8710" w14:textId="77777777" w:rsidR="007F4EB6" w:rsidRDefault="002C477C" w:rsidP="00CF2EBB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pacing w:val="80"/>
          <w:sz w:val="36"/>
          <w:szCs w:val="36"/>
          <w:lang w:eastAsia="zh-CN"/>
        </w:rPr>
        <w:t>РЕШЕНИ</w:t>
      </w:r>
      <w:r>
        <w:rPr>
          <w:b/>
          <w:sz w:val="36"/>
          <w:szCs w:val="36"/>
          <w:lang w:eastAsia="zh-CN"/>
        </w:rPr>
        <w:t>Е</w:t>
      </w:r>
    </w:p>
    <w:p w14:paraId="791C53B7" w14:textId="77777777" w:rsidR="007F4EB6" w:rsidRDefault="007F4EB6">
      <w:pPr>
        <w:suppressAutoHyphens/>
        <w:ind w:left="567"/>
        <w:jc w:val="center"/>
        <w:rPr>
          <w:b/>
          <w:sz w:val="28"/>
          <w:szCs w:val="28"/>
          <w:lang w:eastAsia="zh-CN"/>
        </w:rPr>
      </w:pPr>
    </w:p>
    <w:tbl>
      <w:tblPr>
        <w:tblW w:w="0" w:type="auto"/>
        <w:tblInd w:w="169" w:type="dxa"/>
        <w:tblLook w:val="04A0" w:firstRow="1" w:lastRow="0" w:firstColumn="1" w:lastColumn="0" w:noHBand="0" w:noVBand="1"/>
      </w:tblPr>
      <w:tblGrid>
        <w:gridCol w:w="3153"/>
        <w:gridCol w:w="3108"/>
        <w:gridCol w:w="3208"/>
      </w:tblGrid>
      <w:tr w:rsidR="007F4EB6" w14:paraId="4322A794" w14:textId="77777777">
        <w:trPr>
          <w:trHeight w:val="346"/>
        </w:trPr>
        <w:tc>
          <w:tcPr>
            <w:tcW w:w="3348" w:type="dxa"/>
          </w:tcPr>
          <w:p w14:paraId="4EC48AB1" w14:textId="2985900B" w:rsidR="007F4EB6" w:rsidRDefault="000869E6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30 октября 2025 года</w:t>
            </w:r>
          </w:p>
        </w:tc>
        <w:tc>
          <w:tcPr>
            <w:tcW w:w="3349" w:type="dxa"/>
          </w:tcPr>
          <w:p w14:paraId="650981D7" w14:textId="0B9848FD" w:rsidR="007F4EB6" w:rsidRDefault="000869E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 24</w:t>
            </w:r>
            <w:r w:rsidR="00CF2EBB"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349" w:type="dxa"/>
          </w:tcPr>
          <w:p w14:paraId="38C6F145" w14:textId="77777777" w:rsidR="007F4EB6" w:rsidRDefault="002C477C">
            <w:pPr>
              <w:suppressAutoHyphens/>
              <w:ind w:left="567"/>
              <w:jc w:val="right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г. Белая Калитва</w:t>
            </w:r>
          </w:p>
        </w:tc>
      </w:tr>
    </w:tbl>
    <w:p w14:paraId="2383A57F" w14:textId="77777777" w:rsidR="007F4EB6" w:rsidRDefault="007F4EB6">
      <w:pPr>
        <w:suppressAutoHyphens/>
        <w:ind w:left="567"/>
        <w:jc w:val="center"/>
        <w:rPr>
          <w:b/>
          <w:sz w:val="28"/>
          <w:szCs w:val="28"/>
          <w:lang w:eastAsia="zh-CN"/>
        </w:rPr>
      </w:pPr>
    </w:p>
    <w:p w14:paraId="5F8FFD17" w14:textId="77777777" w:rsidR="000869E6" w:rsidRDefault="002C477C" w:rsidP="000869E6">
      <w:pPr>
        <w:suppressAutoHyphens/>
        <w:spacing w:line="276" w:lineRule="auto"/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0"/>
          <w:lang w:eastAsia="zh-CN"/>
        </w:rPr>
        <w:t xml:space="preserve">О внесении изменений в </w:t>
      </w:r>
      <w:r>
        <w:rPr>
          <w:b/>
          <w:bCs/>
          <w:sz w:val="28"/>
          <w:szCs w:val="28"/>
          <w:lang w:eastAsia="zh-CN"/>
        </w:rPr>
        <w:t>решение Собрание депутатов</w:t>
      </w:r>
    </w:p>
    <w:p w14:paraId="0C70AC9E" w14:textId="56F439FF" w:rsidR="007F4EB6" w:rsidRDefault="002C477C" w:rsidP="000869E6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Белокалитвинского района от 27</w:t>
      </w:r>
      <w:r w:rsidR="000869E6">
        <w:rPr>
          <w:b/>
          <w:bCs/>
          <w:sz w:val="28"/>
          <w:szCs w:val="28"/>
          <w:lang w:eastAsia="zh-CN"/>
        </w:rPr>
        <w:t xml:space="preserve"> марта </w:t>
      </w:r>
      <w:r>
        <w:rPr>
          <w:b/>
          <w:bCs/>
          <w:sz w:val="28"/>
          <w:szCs w:val="28"/>
          <w:lang w:eastAsia="zh-CN"/>
        </w:rPr>
        <w:t>2025</w:t>
      </w:r>
      <w:r w:rsidR="000869E6">
        <w:rPr>
          <w:b/>
          <w:bCs/>
          <w:sz w:val="28"/>
          <w:szCs w:val="28"/>
          <w:lang w:eastAsia="zh-CN"/>
        </w:rPr>
        <w:t xml:space="preserve"> года</w:t>
      </w:r>
      <w:r>
        <w:rPr>
          <w:b/>
          <w:bCs/>
          <w:sz w:val="28"/>
          <w:szCs w:val="28"/>
          <w:lang w:eastAsia="zh-CN"/>
        </w:rPr>
        <w:t xml:space="preserve"> № 199 «Об утверждении </w:t>
      </w:r>
      <w:hyperlink w:anchor="Par46" w:history="1">
        <w:r w:rsidR="007F4EB6">
          <w:rPr>
            <w:b/>
            <w:bCs/>
            <w:sz w:val="28"/>
            <w:szCs w:val="28"/>
            <w:lang w:eastAsia="zh-CN"/>
          </w:rPr>
          <w:t>Положени</w:t>
        </w:r>
      </w:hyperlink>
      <w:r>
        <w:rPr>
          <w:b/>
          <w:bCs/>
          <w:sz w:val="28"/>
          <w:szCs w:val="28"/>
          <w:lang w:eastAsia="zh-CN"/>
        </w:rPr>
        <w:t>я о муниципальном жилищном контроле на территории муниципального образования «</w:t>
      </w:r>
      <w:r>
        <w:rPr>
          <w:rFonts w:eastAsia="MS Mincho"/>
          <w:b/>
          <w:bCs/>
          <w:sz w:val="28"/>
          <w:szCs w:val="28"/>
          <w:lang w:eastAsia="zh-CN"/>
        </w:rPr>
        <w:t>Белокалитвинский район</w:t>
      </w:r>
      <w:r>
        <w:rPr>
          <w:b/>
          <w:bCs/>
          <w:sz w:val="28"/>
          <w:szCs w:val="28"/>
          <w:lang w:eastAsia="zh-CN"/>
        </w:rPr>
        <w:t>»</w:t>
      </w:r>
    </w:p>
    <w:p w14:paraId="599AD4B5" w14:textId="77777777" w:rsidR="007F4EB6" w:rsidRDefault="007F4EB6" w:rsidP="000869E6">
      <w:pPr>
        <w:suppressAutoHyphens/>
        <w:spacing w:line="276" w:lineRule="auto"/>
        <w:jc w:val="center"/>
        <w:rPr>
          <w:sz w:val="28"/>
          <w:szCs w:val="28"/>
          <w:lang w:eastAsia="zh-CN"/>
        </w:rPr>
      </w:pPr>
    </w:p>
    <w:p w14:paraId="23DEFD25" w14:textId="715EA99B" w:rsidR="007F4EB6" w:rsidRDefault="002C477C" w:rsidP="000869E6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В соответствии со стать</w:t>
      </w:r>
      <w:r w:rsidR="000869E6">
        <w:rPr>
          <w:sz w:val="28"/>
          <w:szCs w:val="28"/>
          <w:lang w:eastAsia="zh-CN"/>
        </w:rPr>
        <w:t>е</w:t>
      </w:r>
      <w:r>
        <w:rPr>
          <w:sz w:val="28"/>
          <w:szCs w:val="28"/>
          <w:lang w:eastAsia="zh-CN"/>
        </w:rPr>
        <w:t>й 20 Жилищного кодекса Российской Федерации,</w:t>
      </w:r>
      <w:r>
        <w:rPr>
          <w:sz w:val="28"/>
          <w:szCs w:val="20"/>
          <w:lang w:eastAsia="zh-CN"/>
        </w:rPr>
        <w:t xml:space="preserve"> Федеральным законом от 31</w:t>
      </w:r>
      <w:r w:rsidR="000869E6">
        <w:rPr>
          <w:sz w:val="28"/>
          <w:szCs w:val="20"/>
          <w:lang w:eastAsia="zh-CN"/>
        </w:rPr>
        <w:t xml:space="preserve"> июля </w:t>
      </w:r>
      <w:r>
        <w:rPr>
          <w:sz w:val="28"/>
          <w:szCs w:val="20"/>
          <w:lang w:eastAsia="zh-CN"/>
        </w:rPr>
        <w:t>2020</w:t>
      </w:r>
      <w:r w:rsidR="000869E6">
        <w:rPr>
          <w:sz w:val="28"/>
          <w:szCs w:val="20"/>
          <w:lang w:eastAsia="zh-CN"/>
        </w:rPr>
        <w:t xml:space="preserve"> года</w:t>
      </w:r>
      <w:r>
        <w:rPr>
          <w:sz w:val="28"/>
          <w:szCs w:val="20"/>
          <w:lang w:eastAsia="zh-CN"/>
        </w:rPr>
        <w:t xml:space="preserve"> № 248-ФЗ «О государственном контроле (надзоре) и муниципальном контроле в Российской Федерации», приказом Минстроя России от 20</w:t>
      </w:r>
      <w:r w:rsidR="000869E6">
        <w:rPr>
          <w:sz w:val="28"/>
          <w:szCs w:val="20"/>
          <w:lang w:eastAsia="zh-CN"/>
        </w:rPr>
        <w:t xml:space="preserve"> мая </w:t>
      </w:r>
      <w:r>
        <w:rPr>
          <w:sz w:val="28"/>
          <w:szCs w:val="20"/>
          <w:lang w:eastAsia="zh-CN"/>
        </w:rPr>
        <w:t>2025</w:t>
      </w:r>
      <w:r w:rsidR="000869E6">
        <w:rPr>
          <w:sz w:val="28"/>
          <w:szCs w:val="20"/>
          <w:lang w:eastAsia="zh-CN"/>
        </w:rPr>
        <w:t xml:space="preserve"> года</w:t>
      </w:r>
      <w:r>
        <w:rPr>
          <w:sz w:val="28"/>
          <w:szCs w:val="20"/>
          <w:lang w:eastAsia="zh-CN"/>
        </w:rPr>
        <w:t xml:space="preserve"> № 301/</w:t>
      </w:r>
      <w:proofErr w:type="spellStart"/>
      <w:r>
        <w:rPr>
          <w:sz w:val="28"/>
          <w:szCs w:val="20"/>
          <w:lang w:eastAsia="zh-CN"/>
        </w:rPr>
        <w:t>пр</w:t>
      </w:r>
      <w:proofErr w:type="spellEnd"/>
      <w:r>
        <w:rPr>
          <w:sz w:val="28"/>
          <w:szCs w:val="20"/>
          <w:lang w:eastAsia="zh-CN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контроля, </w:t>
      </w:r>
      <w:r>
        <w:rPr>
          <w:bCs/>
          <w:sz w:val="28"/>
          <w:szCs w:val="28"/>
          <w:lang w:eastAsia="zh-CN"/>
        </w:rPr>
        <w:t xml:space="preserve">руководствуясь </w:t>
      </w:r>
      <w:hyperlink r:id="rId9" w:history="1">
        <w:r w:rsidR="007F4EB6">
          <w:rPr>
            <w:bCs/>
            <w:sz w:val="28"/>
            <w:szCs w:val="28"/>
            <w:lang w:eastAsia="zh-CN"/>
          </w:rPr>
          <w:t>Уставом</w:t>
        </w:r>
      </w:hyperlink>
      <w:r>
        <w:rPr>
          <w:bCs/>
          <w:sz w:val="28"/>
          <w:szCs w:val="28"/>
          <w:lang w:eastAsia="zh-CN"/>
        </w:rPr>
        <w:t xml:space="preserve"> муниципального образования муниципального района «Белокалитвинский район» Ростовской области,</w:t>
      </w:r>
    </w:p>
    <w:p w14:paraId="3CA242AB" w14:textId="77777777" w:rsidR="007F4EB6" w:rsidRDefault="002C477C" w:rsidP="000869E6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Собрание депутатов Белокалитвинского района</w:t>
      </w:r>
    </w:p>
    <w:p w14:paraId="37E465E0" w14:textId="77777777" w:rsidR="007F4EB6" w:rsidRDefault="007F4EB6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50250E5A" w14:textId="77777777" w:rsidR="007F4EB6" w:rsidRDefault="002C477C" w:rsidP="00CF2EBB">
      <w:pPr>
        <w:suppressAutoHyphens/>
        <w:spacing w:line="276" w:lineRule="auto"/>
        <w:jc w:val="center"/>
        <w:rPr>
          <w:b/>
          <w:sz w:val="32"/>
          <w:szCs w:val="32"/>
          <w:lang w:eastAsia="zh-CN"/>
        </w:rPr>
      </w:pPr>
      <w:r>
        <w:rPr>
          <w:b/>
          <w:spacing w:val="80"/>
          <w:sz w:val="32"/>
          <w:szCs w:val="32"/>
          <w:lang w:eastAsia="zh-CN"/>
        </w:rPr>
        <w:t>РЕШИЛ</w:t>
      </w:r>
      <w:r>
        <w:rPr>
          <w:b/>
          <w:sz w:val="32"/>
          <w:szCs w:val="32"/>
          <w:lang w:eastAsia="zh-CN"/>
        </w:rPr>
        <w:t>О:</w:t>
      </w:r>
    </w:p>
    <w:p w14:paraId="0C420B33" w14:textId="77777777" w:rsidR="000869E6" w:rsidRPr="000869E6" w:rsidRDefault="000869E6" w:rsidP="000869E6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</w:p>
    <w:p w14:paraId="38A47394" w14:textId="3AA72A7A" w:rsidR="007F4EB6" w:rsidRPr="000869E6" w:rsidRDefault="000869E6" w:rsidP="000869E6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 w:rsidRPr="000869E6">
        <w:rPr>
          <w:sz w:val="28"/>
          <w:szCs w:val="20"/>
          <w:lang w:eastAsia="zh-CN"/>
        </w:rPr>
        <w:t>1.</w:t>
      </w:r>
      <w:r>
        <w:rPr>
          <w:sz w:val="28"/>
          <w:szCs w:val="20"/>
          <w:lang w:eastAsia="zh-CN"/>
        </w:rPr>
        <w:t xml:space="preserve"> </w:t>
      </w:r>
      <w:r w:rsidRPr="000869E6">
        <w:rPr>
          <w:sz w:val="28"/>
          <w:szCs w:val="20"/>
          <w:lang w:eastAsia="zh-CN"/>
        </w:rPr>
        <w:t xml:space="preserve">Внести в решение Собрание депутатов Белокалитвинского района от 27 марта 2025 года № 199 «Об утверждении </w:t>
      </w:r>
      <w:hyperlink w:anchor="Par46" w:history="1">
        <w:r w:rsidR="007F4EB6" w:rsidRPr="000869E6">
          <w:rPr>
            <w:sz w:val="28"/>
            <w:szCs w:val="20"/>
            <w:lang w:eastAsia="zh-CN"/>
          </w:rPr>
          <w:t>Положени</w:t>
        </w:r>
      </w:hyperlink>
      <w:r w:rsidRPr="000869E6">
        <w:rPr>
          <w:sz w:val="28"/>
          <w:szCs w:val="20"/>
          <w:lang w:eastAsia="zh-CN"/>
        </w:rPr>
        <w:t>я о муниципальном жилищном контроле на территории муниципального образования «Белокалитвинский район» изменения, изложив пункт 4.6 Положения о муниципальном жилищном контроле на территории муниципального образования «Белокалитвинский район» в следующей редакции:</w:t>
      </w:r>
    </w:p>
    <w:p w14:paraId="17F2C94A" w14:textId="77777777" w:rsidR="007F4EB6" w:rsidRDefault="002C477C" w:rsidP="000869E6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8"/>
          <w:lang w:eastAsia="zh-CN"/>
        </w:rPr>
      </w:pPr>
      <w:r w:rsidRPr="000869E6">
        <w:rPr>
          <w:sz w:val="28"/>
          <w:szCs w:val="20"/>
          <w:lang w:eastAsia="zh-CN"/>
        </w:rPr>
        <w:t>«4.6. Индикаторами риска нарушения обязательных требований,</w:t>
      </w:r>
      <w:r>
        <w:rPr>
          <w:rFonts w:eastAsia="MS Mincho"/>
          <w:sz w:val="28"/>
          <w:szCs w:val="28"/>
          <w:lang w:eastAsia="zh-CN"/>
        </w:rPr>
        <w:t xml:space="preserve"> используемыми при осуществлении Администрацией Белокалитвинского района муниципального жилищного контроля в Белокалитвинском районе являются:</w:t>
      </w:r>
    </w:p>
    <w:p w14:paraId="7D1ED555" w14:textId="54C2DF9D" w:rsidR="007F4EB6" w:rsidRDefault="002C477C" w:rsidP="000869E6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 xml:space="preserve">а) наличие у Администрации Белокалитвинского района сведений о принятии арбитражным судом Российской Федерации искового заявления </w:t>
      </w:r>
      <w:r>
        <w:rPr>
          <w:rFonts w:eastAsia="MS Mincho"/>
          <w:sz w:val="28"/>
          <w:szCs w:val="28"/>
          <w:lang w:eastAsia="zh-CN"/>
        </w:rPr>
        <w:lastRenderedPageBreak/>
        <w:t>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</w:t>
      </w:r>
      <w:r w:rsidR="000869E6">
        <w:rPr>
          <w:rFonts w:eastAsia="MS Mincho"/>
          <w:sz w:val="28"/>
          <w:szCs w:val="28"/>
          <w:lang w:eastAsia="zh-CN"/>
        </w:rPr>
        <w:t xml:space="preserve"> и </w:t>
      </w:r>
      <w:r>
        <w:rPr>
          <w:rFonts w:eastAsia="MS Mincho"/>
          <w:sz w:val="28"/>
          <w:szCs w:val="28"/>
          <w:lang w:eastAsia="zh-CN"/>
        </w:rPr>
        <w:t>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</w:t>
      </w:r>
      <w:r>
        <w:rPr>
          <w:rFonts w:eastAsia="MS Mincho"/>
          <w:sz w:val="28"/>
          <w:szCs w:val="28"/>
          <w:lang w:eastAsia="zh-CN"/>
        </w:rPr>
        <w:t>ства в многоквартирном доме, договору (договорам) на оказание услуг по обращению с тв</w:t>
      </w:r>
      <w:r w:rsidR="000869E6">
        <w:rPr>
          <w:rFonts w:eastAsia="MS Mincho"/>
          <w:sz w:val="28"/>
          <w:szCs w:val="28"/>
          <w:lang w:eastAsia="zh-CN"/>
        </w:rPr>
        <w:t>е</w:t>
      </w:r>
      <w:r>
        <w:rPr>
          <w:rFonts w:eastAsia="MS Mincho"/>
          <w:sz w:val="28"/>
          <w:szCs w:val="28"/>
          <w:lang w:eastAsia="zh-CN"/>
        </w:rPr>
        <w:t>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мероприятия;</w:t>
      </w:r>
    </w:p>
    <w:p w14:paraId="22EB1E3C" w14:textId="42F9D0E1" w:rsidR="007F4EB6" w:rsidRPr="000869E6" w:rsidRDefault="002C477C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>б) наличие у Администрации Белокалитвинского района сведений о начислении платы за коммунальную услугу по отоплению исходя из норматива потребления, утвержд</w:t>
      </w:r>
      <w:r w:rsidR="000869E6">
        <w:rPr>
          <w:rFonts w:eastAsia="MS Mincho"/>
          <w:sz w:val="28"/>
          <w:szCs w:val="28"/>
          <w:lang w:eastAsia="zh-CN"/>
        </w:rPr>
        <w:t>е</w:t>
      </w:r>
      <w:r>
        <w:rPr>
          <w:rFonts w:eastAsia="MS Mincho"/>
          <w:sz w:val="28"/>
          <w:szCs w:val="28"/>
          <w:lang w:eastAsia="zh-CN"/>
        </w:rPr>
        <w:t>нного Региональной службой по тарифам Ростовской области, более тр</w:t>
      </w:r>
      <w:r w:rsidR="000869E6">
        <w:rPr>
          <w:rFonts w:eastAsia="MS Mincho"/>
          <w:sz w:val="28"/>
          <w:szCs w:val="28"/>
          <w:lang w:eastAsia="zh-CN"/>
        </w:rPr>
        <w:t>е</w:t>
      </w:r>
      <w:r>
        <w:rPr>
          <w:rFonts w:eastAsia="MS Mincho"/>
          <w:sz w:val="28"/>
          <w:szCs w:val="28"/>
          <w:lang w:eastAsia="zh-CN"/>
        </w:rPr>
        <w:t>х расч</w:t>
      </w:r>
      <w:r w:rsidR="000869E6">
        <w:rPr>
          <w:rFonts w:eastAsia="MS Mincho"/>
          <w:sz w:val="28"/>
          <w:szCs w:val="28"/>
          <w:lang w:eastAsia="zh-CN"/>
        </w:rPr>
        <w:t>е</w:t>
      </w:r>
      <w:r>
        <w:rPr>
          <w:rFonts w:eastAsia="MS Mincho"/>
          <w:sz w:val="28"/>
          <w:szCs w:val="28"/>
          <w:lang w:eastAsia="zh-CN"/>
        </w:rPr>
        <w:t>тных периодов подряд в многоквартирных домах, оснащ</w:t>
      </w:r>
      <w:r w:rsidR="000869E6">
        <w:rPr>
          <w:rFonts w:eastAsia="MS Mincho"/>
          <w:sz w:val="28"/>
          <w:szCs w:val="28"/>
          <w:lang w:eastAsia="zh-CN"/>
        </w:rPr>
        <w:t>е</w:t>
      </w:r>
      <w:r>
        <w:rPr>
          <w:rFonts w:eastAsia="MS Mincho"/>
          <w:sz w:val="28"/>
          <w:szCs w:val="28"/>
          <w:lang w:eastAsia="zh-CN"/>
        </w:rPr>
        <w:t>нных коллективным (общедомовым) прибором уч</w:t>
      </w:r>
      <w:r w:rsidR="000869E6">
        <w:rPr>
          <w:rFonts w:eastAsia="MS Mincho"/>
          <w:sz w:val="28"/>
          <w:szCs w:val="28"/>
          <w:lang w:eastAsia="zh-CN"/>
        </w:rPr>
        <w:t>е</w:t>
      </w:r>
      <w:r>
        <w:rPr>
          <w:rFonts w:eastAsia="MS Mincho"/>
          <w:sz w:val="28"/>
          <w:szCs w:val="28"/>
          <w:lang w:eastAsia="zh-CN"/>
        </w:rPr>
        <w:t>та тепловой энергии</w:t>
      </w:r>
      <w:r w:rsidR="000869E6">
        <w:rPr>
          <w:rFonts w:eastAsia="MS Mincho"/>
          <w:sz w:val="28"/>
          <w:szCs w:val="28"/>
          <w:lang w:eastAsia="zh-CN"/>
        </w:rPr>
        <w:t>.</w:t>
      </w:r>
      <w:r>
        <w:rPr>
          <w:rFonts w:eastAsia="MS Mincho"/>
          <w:sz w:val="28"/>
          <w:szCs w:val="28"/>
          <w:lang w:eastAsia="zh-CN"/>
        </w:rPr>
        <w:t>».</w:t>
      </w:r>
    </w:p>
    <w:p w14:paraId="30F39D1E" w14:textId="6F1C2EED" w:rsidR="007F4EB6" w:rsidRPr="000869E6" w:rsidRDefault="000869E6" w:rsidP="000869E6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>2.</w:t>
      </w:r>
      <w:r w:rsidRPr="000869E6">
        <w:rPr>
          <w:rFonts w:eastAsia="MS Mincho"/>
          <w:sz w:val="28"/>
          <w:szCs w:val="28"/>
          <w:lang w:eastAsia="zh-CN"/>
        </w:rPr>
        <w:t xml:space="preserve"> Настоящее решение вступает в силу со дня его официального опубликования.</w:t>
      </w:r>
    </w:p>
    <w:p w14:paraId="0CDF6004" w14:textId="3D48E959" w:rsidR="007F4EB6" w:rsidRPr="000869E6" w:rsidRDefault="000869E6" w:rsidP="000869E6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MS Mincho"/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zh-CN"/>
        </w:rPr>
        <w:t xml:space="preserve">3. </w:t>
      </w:r>
      <w:r w:rsidRPr="000869E6">
        <w:rPr>
          <w:rFonts w:eastAsia="MS Mincho"/>
          <w:sz w:val="28"/>
          <w:szCs w:val="28"/>
          <w:lang w:eastAsia="zh-CN"/>
        </w:rPr>
        <w:t xml:space="preserve">Контроль за исполнением настоящего решения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0869E6">
        <w:rPr>
          <w:rFonts w:eastAsia="MS Mincho"/>
          <w:sz w:val="28"/>
          <w:szCs w:val="28"/>
          <w:lang w:eastAsia="zh-CN"/>
        </w:rPr>
        <w:t>Каюдина</w:t>
      </w:r>
      <w:proofErr w:type="spellEnd"/>
      <w:r w:rsidRPr="000869E6">
        <w:rPr>
          <w:rFonts w:eastAsia="MS Mincho"/>
          <w:sz w:val="28"/>
          <w:szCs w:val="28"/>
          <w:lang w:eastAsia="zh-CN"/>
        </w:rPr>
        <w:t xml:space="preserve"> О.Э.</w:t>
      </w:r>
    </w:p>
    <w:p w14:paraId="7073444E" w14:textId="77777777" w:rsidR="007F4EB6" w:rsidRDefault="007F4EB6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p w14:paraId="21F4B3E6" w14:textId="77777777" w:rsidR="000869E6" w:rsidRDefault="000869E6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p w14:paraId="5A52E925" w14:textId="77777777" w:rsidR="000869E6" w:rsidRDefault="000869E6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944"/>
      </w:tblGrid>
      <w:tr w:rsidR="007F4EB6" w14:paraId="20E3CFB1" w14:textId="77777777">
        <w:trPr>
          <w:trHeight w:val="1413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14:paraId="11104FC9" w14:textId="77777777" w:rsidR="007F4EB6" w:rsidRDefault="002C477C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14:paraId="6801AB2A" w14:textId="46C2CEB2" w:rsidR="000869E6" w:rsidRDefault="002C477C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Собрания депутатов </w:t>
            </w:r>
            <w:r w:rsidR="000869E6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9D197C7" w14:textId="454AF765" w:rsidR="007F4EB6" w:rsidRDefault="002C477C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14:paraId="49C5AA6B" w14:textId="008E2913" w:rsidR="007F4EB6" w:rsidRDefault="000869E6" w:rsidP="000869E6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 октября 2025 года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3F2794C0" w14:textId="77777777" w:rsidR="007F4EB6" w:rsidRDefault="007F4EB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826755" w14:textId="77777777" w:rsidR="007F4EB6" w:rsidRDefault="007F4EB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24E7F8" w14:textId="5F972A9F" w:rsidR="007F4EB6" w:rsidRDefault="002C477C" w:rsidP="000869E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14:paraId="3E0C52E1" w14:textId="77777777" w:rsidR="009A6BCD" w:rsidRDefault="009A6BCD" w:rsidP="000869E6">
      <w:pPr>
        <w:suppressAutoHyphens/>
        <w:spacing w:line="276" w:lineRule="auto"/>
        <w:rPr>
          <w:sz w:val="28"/>
          <w:szCs w:val="28"/>
          <w:lang w:eastAsia="zh-CN"/>
        </w:rPr>
      </w:pPr>
    </w:p>
    <w:sectPr w:rsidR="009A6BCD" w:rsidSect="000869E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E08D" w14:textId="77777777" w:rsidR="00015AB9" w:rsidRDefault="00015AB9">
      <w:r>
        <w:separator/>
      </w:r>
    </w:p>
  </w:endnote>
  <w:endnote w:type="continuationSeparator" w:id="0">
    <w:p w14:paraId="1A26B34A" w14:textId="77777777" w:rsidR="00015AB9" w:rsidRDefault="0001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735D" w14:textId="77777777" w:rsidR="00015AB9" w:rsidRDefault="00015AB9">
      <w:r>
        <w:separator/>
      </w:r>
    </w:p>
  </w:footnote>
  <w:footnote w:type="continuationSeparator" w:id="0">
    <w:p w14:paraId="43D9FAA2" w14:textId="77777777" w:rsidR="00015AB9" w:rsidRDefault="0001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330126"/>
    </w:sdtPr>
    <w:sdtEndPr/>
    <w:sdtContent>
      <w:p w14:paraId="7DB2E1AA" w14:textId="77777777" w:rsidR="007F4EB6" w:rsidRDefault="002C47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84366" w14:textId="77777777" w:rsidR="007F4EB6" w:rsidRDefault="007F4E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C37D"/>
    <w:multiLevelType w:val="singleLevel"/>
    <w:tmpl w:val="0884C3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E9D2CD5"/>
    <w:multiLevelType w:val="hybridMultilevel"/>
    <w:tmpl w:val="7BAAAD7C"/>
    <w:lvl w:ilvl="0" w:tplc="F46C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7255349">
    <w:abstractNumId w:val="0"/>
  </w:num>
  <w:num w:numId="2" w16cid:durableId="169191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2F"/>
    <w:rsid w:val="00015AB9"/>
    <w:rsid w:val="000869E6"/>
    <w:rsid w:val="00093A90"/>
    <w:rsid w:val="000A1BDB"/>
    <w:rsid w:val="000B1D0F"/>
    <w:rsid w:val="000B5A9D"/>
    <w:rsid w:val="000F51B6"/>
    <w:rsid w:val="00135D11"/>
    <w:rsid w:val="001C485C"/>
    <w:rsid w:val="001C5D2F"/>
    <w:rsid w:val="001D3DB4"/>
    <w:rsid w:val="001D67D5"/>
    <w:rsid w:val="00222854"/>
    <w:rsid w:val="00250E4B"/>
    <w:rsid w:val="00286AAD"/>
    <w:rsid w:val="002A25B4"/>
    <w:rsid w:val="002A5241"/>
    <w:rsid w:val="002B7E97"/>
    <w:rsid w:val="002C477C"/>
    <w:rsid w:val="002D6860"/>
    <w:rsid w:val="002E7414"/>
    <w:rsid w:val="003131B2"/>
    <w:rsid w:val="00317742"/>
    <w:rsid w:val="00372D78"/>
    <w:rsid w:val="00383279"/>
    <w:rsid w:val="003D21D6"/>
    <w:rsid w:val="00421AFB"/>
    <w:rsid w:val="00427261"/>
    <w:rsid w:val="00432BF9"/>
    <w:rsid w:val="00453607"/>
    <w:rsid w:val="004627D8"/>
    <w:rsid w:val="00502857"/>
    <w:rsid w:val="005040D8"/>
    <w:rsid w:val="0052618C"/>
    <w:rsid w:val="005F735B"/>
    <w:rsid w:val="006B1E1F"/>
    <w:rsid w:val="00795A05"/>
    <w:rsid w:val="007B2B68"/>
    <w:rsid w:val="007E6798"/>
    <w:rsid w:val="007F4EB6"/>
    <w:rsid w:val="007F5B69"/>
    <w:rsid w:val="008222EA"/>
    <w:rsid w:val="00827EBC"/>
    <w:rsid w:val="008C2828"/>
    <w:rsid w:val="00931661"/>
    <w:rsid w:val="009426F2"/>
    <w:rsid w:val="00992275"/>
    <w:rsid w:val="009A6BCD"/>
    <w:rsid w:val="00A016BC"/>
    <w:rsid w:val="00A22FFA"/>
    <w:rsid w:val="00A24E4B"/>
    <w:rsid w:val="00A428FC"/>
    <w:rsid w:val="00A52E35"/>
    <w:rsid w:val="00A67A06"/>
    <w:rsid w:val="00A71872"/>
    <w:rsid w:val="00AC025D"/>
    <w:rsid w:val="00AD13D6"/>
    <w:rsid w:val="00B04503"/>
    <w:rsid w:val="00B52A60"/>
    <w:rsid w:val="00BC136F"/>
    <w:rsid w:val="00BF3D3B"/>
    <w:rsid w:val="00C2261D"/>
    <w:rsid w:val="00C4704C"/>
    <w:rsid w:val="00C6014C"/>
    <w:rsid w:val="00CF2EBB"/>
    <w:rsid w:val="00CF45FF"/>
    <w:rsid w:val="00D0031B"/>
    <w:rsid w:val="00D23825"/>
    <w:rsid w:val="00D73E2C"/>
    <w:rsid w:val="00DB0F22"/>
    <w:rsid w:val="00DC6C3D"/>
    <w:rsid w:val="00DD5BA6"/>
    <w:rsid w:val="00DE0EF2"/>
    <w:rsid w:val="00E5565D"/>
    <w:rsid w:val="00F40F20"/>
    <w:rsid w:val="00F71F51"/>
    <w:rsid w:val="00FD3255"/>
    <w:rsid w:val="00FE0747"/>
    <w:rsid w:val="10200A82"/>
    <w:rsid w:val="111F5000"/>
    <w:rsid w:val="143452ED"/>
    <w:rsid w:val="326F3B9E"/>
    <w:rsid w:val="3AD97EB8"/>
    <w:rsid w:val="3BD53858"/>
    <w:rsid w:val="574218F9"/>
    <w:rsid w:val="5D2E05B4"/>
    <w:rsid w:val="6285328D"/>
    <w:rsid w:val="6BA06841"/>
    <w:rsid w:val="7DB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C318EE"/>
  <w15:docId w15:val="{E6891F8E-9516-4B1A-B187-9531D6D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Autospacing="1" w:afterAutospacing="1"/>
    </w:p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TimesNewRomanPSMT" w:hAnsi="TimesNewRomanPSMT"/>
      <w:color w:val="000000"/>
      <w:sz w:val="30"/>
      <w:szCs w:val="30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docdata">
    <w:name w:val="docdata"/>
    <w:basedOn w:val="a"/>
    <w:qFormat/>
    <w:pPr>
      <w:spacing w:beforeAutospacing="1" w:afterAutospacing="1"/>
    </w:pPr>
  </w:style>
  <w:style w:type="paragraph" w:styleId="ab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styleId="ac">
    <w:name w:val="List Paragraph"/>
    <w:basedOn w:val="a"/>
    <w:uiPriority w:val="99"/>
    <w:unhideWhenUsed/>
    <w:rsid w:val="0008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1EE9F8BDC7AA26443E4CCAC465323D84A9D4B56B59B3233A2D8CBD1FD8A586B6A2B88FE17283506E0BB0g7j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510-4BC5-4E78-83A9-98B14126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КУИ14</dc:creator>
  <cp:lastModifiedBy>Любовь Алентьева</cp:lastModifiedBy>
  <cp:revision>2</cp:revision>
  <cp:lastPrinted>2025-10-22T09:05:00Z</cp:lastPrinted>
  <dcterms:created xsi:type="dcterms:W3CDTF">2025-11-05T09:44:00Z</dcterms:created>
  <dcterms:modified xsi:type="dcterms:W3CDTF">2025-11-05T09:44:00Z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722FB3E5159942D280D549D3F25698F4_13</vt:lpwstr>
  </property>
</Properties>
</file>