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743429"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E32FA2" w:rsidP="00872883">
      <w:pPr>
        <w:spacing w:before="120"/>
        <w:rPr>
          <w:sz w:val="28"/>
        </w:rPr>
      </w:pPr>
      <w:r>
        <w:rPr>
          <w:sz w:val="28"/>
        </w:rPr>
        <w:t>13</w:t>
      </w:r>
      <w:r w:rsidR="00FC511F">
        <w:rPr>
          <w:sz w:val="28"/>
        </w:rPr>
        <w:t>.02</w:t>
      </w:r>
      <w:r w:rsidR="005134A0">
        <w:rPr>
          <w:sz w:val="28"/>
        </w:rPr>
        <w:t>.</w:t>
      </w:r>
      <w:r w:rsidR="00872883" w:rsidRPr="00C96E82">
        <w:rPr>
          <w:sz w:val="28"/>
        </w:rPr>
        <w:t>20</w:t>
      </w:r>
      <w:r w:rsidR="00FC511F">
        <w:rPr>
          <w:sz w:val="28"/>
        </w:rPr>
        <w:t>17</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159</w:t>
      </w:r>
      <w:r w:rsidR="00872883" w:rsidRPr="00C96E82">
        <w:rPr>
          <w:sz w:val="28"/>
        </w:rPr>
        <w:t xml:space="preserve">                           г.  Белая Калитва</w:t>
      </w:r>
    </w:p>
    <w:p w:rsidR="00872883" w:rsidRDefault="00E32FA2" w:rsidP="00872883">
      <w:pPr>
        <w:rPr>
          <w:b/>
          <w:sz w:val="28"/>
        </w:rPr>
      </w:pPr>
      <w:r>
        <w:rPr>
          <w:b/>
          <w:sz w:val="28"/>
        </w:rPr>
        <w:t xml:space="preserve"> </w:t>
      </w:r>
    </w:p>
    <w:p w:rsidR="00872883" w:rsidRDefault="00FC511F" w:rsidP="00FC511F">
      <w:pPr>
        <w:ind w:right="5499"/>
        <w:jc w:val="both"/>
        <w:rPr>
          <w:color w:val="000000"/>
          <w:sz w:val="28"/>
          <w:szCs w:val="28"/>
        </w:rPr>
      </w:pPr>
      <w:bookmarkStart w:id="2" w:name="Наименование"/>
      <w:bookmarkEnd w:id="2"/>
      <w:r>
        <w:rPr>
          <w:bCs/>
          <w:color w:val="000000"/>
          <w:sz w:val="28"/>
        </w:rPr>
        <w:t xml:space="preserve">Об утверждении </w:t>
      </w:r>
      <w:r>
        <w:rPr>
          <w:bCs/>
          <w:color w:val="000000"/>
          <w:sz w:val="28"/>
          <w:szCs w:val="28"/>
        </w:rPr>
        <w:t xml:space="preserve">административного регламента предоставления муниципальной услуги </w:t>
      </w:r>
      <w:r>
        <w:rPr>
          <w:color w:val="000000"/>
          <w:sz w:val="28"/>
          <w:szCs w:val="28"/>
        </w:rPr>
        <w:t>«Утверждение схемы расположения земельного участка на кадастровом плане территории»</w:t>
      </w:r>
    </w:p>
    <w:p w:rsidR="00FC511F" w:rsidRDefault="00FC511F" w:rsidP="00872883">
      <w:pPr>
        <w:ind w:right="6065"/>
        <w:jc w:val="both"/>
        <w:rPr>
          <w:color w:val="000000"/>
          <w:sz w:val="28"/>
          <w:szCs w:val="28"/>
        </w:rPr>
      </w:pPr>
    </w:p>
    <w:p w:rsidR="00FC511F" w:rsidRDefault="00FC511F" w:rsidP="00FC511F">
      <w:pPr>
        <w:spacing w:line="200" w:lineRule="atLeast"/>
        <w:ind w:firstLine="709"/>
        <w:jc w:val="both"/>
      </w:pPr>
      <w:r>
        <w:rPr>
          <w:sz w:val="28"/>
          <w:szCs w:val="28"/>
        </w:rPr>
        <w:t>В соответствии с Федеральным законом от 06.10.2003 № 131-ФЗ «Об общих принципах организации местного самоуправления Российской Федерации», Федеральным законом от 27.07.2010 № 210-ФЗ «Об организации предоставления государственных и муниципальных услуг», Федеральным законом от</w:t>
      </w:r>
      <w:r>
        <w:rPr>
          <w:sz w:val="28"/>
          <w:szCs w:val="28"/>
          <w:shd w:val="clear" w:color="auto" w:fill="FFFFFF"/>
        </w:rPr>
        <w:t xml:space="preserve"> 03.07.2016                № 334-ФЗ </w:t>
      </w:r>
      <w:r>
        <w:rPr>
          <w:sz w:val="28"/>
          <w:szCs w:val="28"/>
        </w:rPr>
        <w:t xml:space="preserve">«О внесении изменений в Земельный кодекс Российской Федерации и отдельные законодательные акты Российской Федерации», </w:t>
      </w:r>
    </w:p>
    <w:p w:rsidR="00FC511F" w:rsidRDefault="00FC511F" w:rsidP="00FC511F">
      <w:pPr>
        <w:pStyle w:val="31"/>
        <w:tabs>
          <w:tab w:val="left" w:pos="3969"/>
          <w:tab w:val="left" w:pos="4111"/>
          <w:tab w:val="left" w:pos="4253"/>
        </w:tabs>
        <w:suppressAutoHyphens/>
        <w:spacing w:line="200" w:lineRule="atLeast"/>
        <w:jc w:val="center"/>
        <w:rPr>
          <w:color w:val="00000A"/>
          <w:sz w:val="28"/>
          <w:szCs w:val="28"/>
        </w:rPr>
      </w:pPr>
      <w:r>
        <w:rPr>
          <w:color w:val="00000A"/>
          <w:sz w:val="28"/>
          <w:szCs w:val="28"/>
        </w:rPr>
        <w:t xml:space="preserve"> </w:t>
      </w:r>
    </w:p>
    <w:p w:rsidR="00FC511F" w:rsidRDefault="00FC511F" w:rsidP="00FC511F">
      <w:pPr>
        <w:pStyle w:val="31"/>
        <w:suppressAutoHyphens/>
        <w:spacing w:line="200" w:lineRule="atLeast"/>
        <w:ind w:firstLine="0"/>
        <w:jc w:val="center"/>
        <w:rPr>
          <w:color w:val="00000A"/>
          <w:sz w:val="28"/>
          <w:szCs w:val="28"/>
        </w:rPr>
      </w:pPr>
      <w:r>
        <w:rPr>
          <w:color w:val="00000A"/>
          <w:sz w:val="28"/>
          <w:szCs w:val="28"/>
        </w:rPr>
        <w:t>ПОСТАНОВЛЯЮ:</w:t>
      </w:r>
    </w:p>
    <w:p w:rsidR="00FC511F" w:rsidRDefault="00FC511F" w:rsidP="00FC511F">
      <w:pPr>
        <w:shd w:val="clear" w:color="auto" w:fill="FFFFFF"/>
        <w:spacing w:line="200" w:lineRule="atLeast"/>
        <w:ind w:firstLine="709"/>
        <w:jc w:val="both"/>
      </w:pPr>
      <w:r>
        <w:rPr>
          <w:sz w:val="28"/>
          <w:szCs w:val="28"/>
        </w:rPr>
        <w:t xml:space="preserve">1. Утвердить </w:t>
      </w:r>
      <w:bookmarkStart w:id="3" w:name="__DdeLink__66_1595802695"/>
      <w:r>
        <w:rPr>
          <w:sz w:val="28"/>
          <w:szCs w:val="28"/>
        </w:rPr>
        <w:t>административный регламент предоставления муниципальной услуги «Утверждение схемы расположения земельного участка на кадастровом плане территории»</w:t>
      </w:r>
      <w:bookmarkEnd w:id="3"/>
      <w:r>
        <w:rPr>
          <w:sz w:val="28"/>
          <w:szCs w:val="28"/>
        </w:rPr>
        <w:t>, согласно приложению к настоящему постановлению.</w:t>
      </w:r>
    </w:p>
    <w:p w:rsidR="00FC511F" w:rsidRDefault="00FC511F" w:rsidP="00FC511F">
      <w:pPr>
        <w:spacing w:line="200" w:lineRule="atLeast"/>
        <w:ind w:firstLine="709"/>
        <w:jc w:val="both"/>
      </w:pPr>
      <w:r>
        <w:rPr>
          <w:sz w:val="28"/>
          <w:szCs w:val="28"/>
        </w:rPr>
        <w:t>2. Настоящее постановление вступает в силу со дня его официального опубликования.</w:t>
      </w:r>
    </w:p>
    <w:p w:rsidR="00FC511F" w:rsidRDefault="00FC511F" w:rsidP="00FC511F">
      <w:pPr>
        <w:pStyle w:val="ConsPlusNormal"/>
        <w:ind w:firstLine="709"/>
        <w:jc w:val="both"/>
      </w:pPr>
      <w:r>
        <w:rPr>
          <w:rFonts w:ascii="Times New Roman" w:hAnsi="Times New Roman"/>
          <w:sz w:val="28"/>
          <w:szCs w:val="28"/>
        </w:rPr>
        <w:t>3. Контроль за исполнением настоящего постановления возложить на              и.о. заместителя главы Администрации Белокалитвинского района по жилищно-коммунальному хозяйству и строительству  В.В. Самуйлика.</w:t>
      </w:r>
    </w:p>
    <w:p w:rsidR="00FC511F" w:rsidRDefault="00FC511F" w:rsidP="00FC511F">
      <w:pPr>
        <w:pStyle w:val="ConsPlusNormal"/>
        <w:jc w:val="both"/>
        <w:rPr>
          <w:rFonts w:ascii="Times New Roman" w:hAnsi="Times New Roman"/>
          <w:sz w:val="28"/>
          <w:szCs w:val="28"/>
        </w:rPr>
      </w:pPr>
    </w:p>
    <w:p w:rsidR="00FC511F" w:rsidRDefault="00FC511F"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DA3ED1" w:rsidRDefault="00DA3ED1" w:rsidP="00DA3ED1">
      <w:pPr>
        <w:rPr>
          <w:sz w:val="28"/>
        </w:rPr>
      </w:pPr>
      <w:r>
        <w:rPr>
          <w:sz w:val="28"/>
        </w:rPr>
        <w:t>Верно:</w:t>
      </w:r>
    </w:p>
    <w:p w:rsidR="00DA3ED1" w:rsidRPr="00DA3ED1" w:rsidRDefault="00DA3ED1" w:rsidP="00DA3ED1">
      <w:pPr>
        <w:rPr>
          <w:sz w:val="28"/>
        </w:rPr>
        <w:sectPr w:rsidR="00DA3ED1" w:rsidRPr="00DA3ED1"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FC511F" w:rsidRPr="00FC511F" w:rsidRDefault="00FC511F" w:rsidP="00FC511F">
      <w:pPr>
        <w:pStyle w:val="af9"/>
        <w:jc w:val="right"/>
        <w:rPr>
          <w:sz w:val="28"/>
          <w:szCs w:val="28"/>
        </w:rPr>
      </w:pPr>
      <w:r w:rsidRPr="00FC511F">
        <w:rPr>
          <w:sz w:val="28"/>
          <w:szCs w:val="28"/>
        </w:rPr>
        <w:lastRenderedPageBreak/>
        <w:t xml:space="preserve">Приложение </w:t>
      </w:r>
    </w:p>
    <w:p w:rsidR="00FC511F" w:rsidRPr="00FC511F" w:rsidRDefault="00FC511F" w:rsidP="00FC511F">
      <w:pPr>
        <w:pStyle w:val="af9"/>
        <w:jc w:val="right"/>
        <w:rPr>
          <w:sz w:val="28"/>
          <w:szCs w:val="28"/>
        </w:rPr>
      </w:pPr>
      <w:r w:rsidRPr="00FC511F">
        <w:rPr>
          <w:sz w:val="28"/>
          <w:szCs w:val="28"/>
        </w:rPr>
        <w:t xml:space="preserve">к постановлению Администрации </w:t>
      </w:r>
    </w:p>
    <w:p w:rsidR="00FC511F" w:rsidRPr="00FC511F" w:rsidRDefault="00FC511F" w:rsidP="00FC511F">
      <w:pPr>
        <w:pStyle w:val="af9"/>
        <w:jc w:val="right"/>
        <w:rPr>
          <w:sz w:val="28"/>
          <w:szCs w:val="28"/>
        </w:rPr>
      </w:pPr>
      <w:r w:rsidRPr="00FC511F">
        <w:rPr>
          <w:sz w:val="28"/>
          <w:szCs w:val="28"/>
        </w:rPr>
        <w:t>Белокалитвинского района</w:t>
      </w:r>
    </w:p>
    <w:p w:rsidR="00FC511F" w:rsidRPr="00FC511F" w:rsidRDefault="00FC511F" w:rsidP="00FC511F">
      <w:pPr>
        <w:pStyle w:val="af9"/>
        <w:jc w:val="right"/>
        <w:rPr>
          <w:sz w:val="28"/>
          <w:szCs w:val="28"/>
        </w:rPr>
      </w:pPr>
      <w:r w:rsidRPr="00FC511F">
        <w:rPr>
          <w:sz w:val="28"/>
          <w:szCs w:val="28"/>
        </w:rPr>
        <w:t xml:space="preserve">от </w:t>
      </w:r>
      <w:r w:rsidR="00E32FA2">
        <w:rPr>
          <w:sz w:val="28"/>
          <w:szCs w:val="28"/>
        </w:rPr>
        <w:t>13</w:t>
      </w:r>
      <w:r>
        <w:rPr>
          <w:sz w:val="28"/>
          <w:szCs w:val="28"/>
        </w:rPr>
        <w:t>.02</w:t>
      </w:r>
      <w:r w:rsidRPr="00FC511F">
        <w:rPr>
          <w:sz w:val="28"/>
          <w:szCs w:val="28"/>
        </w:rPr>
        <w:t xml:space="preserve">.2017 № </w:t>
      </w:r>
      <w:r w:rsidR="00E32FA2">
        <w:rPr>
          <w:sz w:val="28"/>
          <w:szCs w:val="28"/>
        </w:rPr>
        <w:t>159</w:t>
      </w:r>
    </w:p>
    <w:p w:rsidR="00FC511F" w:rsidRDefault="00FC511F" w:rsidP="00FC511F">
      <w:pPr>
        <w:pStyle w:val="3"/>
        <w:spacing w:before="0" w:after="0"/>
        <w:jc w:val="center"/>
        <w:rPr>
          <w:rFonts w:ascii="Times New Roman" w:hAnsi="Times New Roman"/>
        </w:rPr>
      </w:pPr>
    </w:p>
    <w:p w:rsidR="00FC511F" w:rsidRDefault="00FC511F" w:rsidP="00FC511F">
      <w:pPr>
        <w:pStyle w:val="3"/>
        <w:spacing w:before="0" w:after="0"/>
        <w:jc w:val="center"/>
        <w:rPr>
          <w:rFonts w:ascii="Times New Roman" w:hAnsi="Times New Roman"/>
        </w:rPr>
      </w:pPr>
    </w:p>
    <w:p w:rsidR="00FC511F" w:rsidRPr="00FC511F" w:rsidRDefault="00FC511F" w:rsidP="00FC511F">
      <w:pPr>
        <w:shd w:val="clear" w:color="auto" w:fill="FFFFFF"/>
        <w:spacing w:line="200" w:lineRule="atLeast"/>
        <w:jc w:val="center"/>
        <w:rPr>
          <w:bCs/>
          <w:sz w:val="28"/>
          <w:szCs w:val="28"/>
        </w:rPr>
      </w:pPr>
      <w:r w:rsidRPr="00FC511F">
        <w:rPr>
          <w:bCs/>
          <w:sz w:val="28"/>
          <w:szCs w:val="28"/>
        </w:rPr>
        <w:t>АДМИНИСТРАТИВНЫЙ РЕГЛАМЕНТ</w:t>
      </w:r>
    </w:p>
    <w:p w:rsidR="00FC511F" w:rsidRPr="00FC511F" w:rsidRDefault="00FC511F" w:rsidP="00FC511F">
      <w:pPr>
        <w:shd w:val="clear" w:color="auto" w:fill="FFFFFF"/>
        <w:spacing w:line="200" w:lineRule="atLeast"/>
        <w:jc w:val="center"/>
        <w:rPr>
          <w:bCs/>
          <w:sz w:val="28"/>
          <w:szCs w:val="28"/>
        </w:rPr>
      </w:pPr>
      <w:r w:rsidRPr="00FC511F">
        <w:rPr>
          <w:bCs/>
          <w:sz w:val="28"/>
          <w:szCs w:val="28"/>
        </w:rPr>
        <w:t xml:space="preserve">предоставления муниципальной услуги </w:t>
      </w:r>
    </w:p>
    <w:p w:rsidR="00FC511F" w:rsidRPr="00FC511F" w:rsidRDefault="00FC511F" w:rsidP="00FC511F">
      <w:pPr>
        <w:shd w:val="clear" w:color="auto" w:fill="FFFFFF"/>
        <w:spacing w:line="200" w:lineRule="atLeast"/>
        <w:jc w:val="center"/>
      </w:pPr>
      <w:r w:rsidRPr="00FC511F">
        <w:rPr>
          <w:sz w:val="28"/>
          <w:szCs w:val="28"/>
        </w:rPr>
        <w:t>«Утверждение схемы расположения земельного участка на кадастровом плане территории»</w:t>
      </w:r>
    </w:p>
    <w:p w:rsidR="00FC511F" w:rsidRPr="00FC511F" w:rsidRDefault="00FC511F" w:rsidP="00FC511F">
      <w:pPr>
        <w:pStyle w:val="3"/>
        <w:spacing w:before="0" w:after="0"/>
        <w:jc w:val="center"/>
        <w:rPr>
          <w:rFonts w:ascii="Times New Roman" w:hAnsi="Times New Roman"/>
          <w:b w:val="0"/>
        </w:rPr>
      </w:pPr>
    </w:p>
    <w:p w:rsidR="00FC511F" w:rsidRPr="00FC511F" w:rsidRDefault="00FC511F" w:rsidP="00FC511F">
      <w:pPr>
        <w:pStyle w:val="3"/>
        <w:widowControl w:val="0"/>
        <w:numPr>
          <w:ilvl w:val="0"/>
          <w:numId w:val="4"/>
        </w:numPr>
        <w:suppressAutoHyphens/>
        <w:spacing w:before="0" w:after="0"/>
        <w:jc w:val="center"/>
        <w:rPr>
          <w:rFonts w:ascii="Times New Roman" w:hAnsi="Times New Roman"/>
          <w:b w:val="0"/>
        </w:rPr>
      </w:pPr>
      <w:bookmarkStart w:id="4" w:name="P0018"/>
      <w:bookmarkEnd w:id="4"/>
      <w:r w:rsidRPr="00FC511F">
        <w:rPr>
          <w:rFonts w:ascii="Times New Roman" w:hAnsi="Times New Roman"/>
          <w:b w:val="0"/>
        </w:rPr>
        <w:t>Общие положения</w:t>
      </w:r>
    </w:p>
    <w:p w:rsidR="00FC511F" w:rsidRPr="00FC511F" w:rsidRDefault="00FC511F" w:rsidP="00FC511F">
      <w:pPr>
        <w:pStyle w:val="3"/>
        <w:spacing w:before="0" w:after="0"/>
        <w:ind w:left="720"/>
        <w:rPr>
          <w:rFonts w:ascii="Times New Roman" w:hAnsi="Times New Roman"/>
          <w:b w:val="0"/>
          <w:bCs w:val="0"/>
        </w:rPr>
      </w:pPr>
    </w:p>
    <w:p w:rsidR="00FC511F" w:rsidRDefault="00FC511F" w:rsidP="00FC511F">
      <w:pPr>
        <w:pStyle w:val="ad"/>
        <w:spacing w:after="0" w:line="240" w:lineRule="auto"/>
        <w:ind w:firstLine="709"/>
        <w:jc w:val="both"/>
      </w:pPr>
      <w:r>
        <w:rPr>
          <w:sz w:val="28"/>
          <w:szCs w:val="28"/>
        </w:rPr>
        <w:t>1.1.</w:t>
      </w:r>
      <w:r w:rsidR="00E32FA2">
        <w:rPr>
          <w:sz w:val="28"/>
          <w:szCs w:val="28"/>
        </w:rPr>
        <w:t xml:space="preserve"> </w:t>
      </w:r>
      <w:bookmarkStart w:id="5" w:name="_GoBack"/>
      <w:bookmarkEnd w:id="5"/>
      <w:r>
        <w:rPr>
          <w:sz w:val="28"/>
          <w:szCs w:val="28"/>
        </w:rPr>
        <w:t xml:space="preserve">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доступности предоставления муниципальной услуги. Административный регламент устанавливает порядок работы Администрации Белокалитвинского района и муниципального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–многофункциональный центр) с заявлениями физических и юридических лиц об утверждении схемы расположения земельного участка на кадастровом плане территории, определения сроков и последовательности действий (административных процедур) при осуществлении полномочий по предоставлению муниципальной услуги. </w:t>
      </w:r>
    </w:p>
    <w:p w:rsidR="00FC511F" w:rsidRDefault="00FC511F" w:rsidP="00FC511F">
      <w:pPr>
        <w:pStyle w:val="ad"/>
        <w:spacing w:after="0" w:line="240" w:lineRule="auto"/>
        <w:ind w:firstLine="709"/>
        <w:jc w:val="both"/>
        <w:rPr>
          <w:sz w:val="28"/>
          <w:szCs w:val="28"/>
        </w:rPr>
      </w:pPr>
      <w:bookmarkStart w:id="6" w:name="P001E"/>
      <w:bookmarkEnd w:id="6"/>
      <w:r>
        <w:rPr>
          <w:sz w:val="28"/>
          <w:szCs w:val="28"/>
        </w:rPr>
        <w:t>1.2. Предоставление муниципальной услуги осуществляется в соответствии со следующими нормативными правовыми актами:</w:t>
      </w:r>
    </w:p>
    <w:p w:rsidR="00FC511F" w:rsidRDefault="00FC511F" w:rsidP="00FC511F">
      <w:pPr>
        <w:pStyle w:val="ad"/>
        <w:spacing w:after="0" w:line="240" w:lineRule="auto"/>
        <w:ind w:firstLine="709"/>
        <w:jc w:val="both"/>
      </w:pPr>
      <w:bookmarkStart w:id="7" w:name="P0020"/>
      <w:bookmarkEnd w:id="7"/>
      <w:r>
        <w:rPr>
          <w:sz w:val="28"/>
          <w:szCs w:val="28"/>
        </w:rPr>
        <w:t>1.2.1. Конституцией</w:t>
      </w:r>
      <w:r>
        <w:rPr>
          <w:sz w:val="28"/>
          <w:szCs w:val="28"/>
          <w:shd w:val="clear" w:color="auto" w:fill="FFFFFF"/>
        </w:rPr>
        <w:t xml:space="preserve"> Российской Федерации.</w:t>
      </w:r>
    </w:p>
    <w:p w:rsidR="00FC511F" w:rsidRDefault="00FC511F" w:rsidP="00FC511F">
      <w:pPr>
        <w:pStyle w:val="ad"/>
        <w:spacing w:after="0" w:line="240" w:lineRule="auto"/>
        <w:ind w:firstLine="709"/>
        <w:jc w:val="both"/>
      </w:pPr>
      <w:bookmarkStart w:id="8" w:name="P0022"/>
      <w:bookmarkEnd w:id="8"/>
      <w:r>
        <w:rPr>
          <w:sz w:val="28"/>
          <w:szCs w:val="28"/>
          <w:shd w:val="clear" w:color="auto" w:fill="FFFFFF"/>
        </w:rPr>
        <w:t xml:space="preserve">1.2.2. Гражданским </w:t>
      </w:r>
      <w:hyperlink r:id="rId9">
        <w:r>
          <w:rPr>
            <w:rStyle w:val="-"/>
            <w:sz w:val="28"/>
            <w:szCs w:val="28"/>
            <w:shd w:val="clear" w:color="auto" w:fill="FFFFFF"/>
          </w:rPr>
          <w:t>кодексом Российской Федерации.</w:t>
        </w:r>
      </w:hyperlink>
    </w:p>
    <w:p w:rsidR="00FC511F" w:rsidRDefault="00FC511F" w:rsidP="00FC511F">
      <w:pPr>
        <w:pStyle w:val="ad"/>
        <w:spacing w:after="0" w:line="240" w:lineRule="auto"/>
        <w:ind w:firstLine="709"/>
        <w:jc w:val="both"/>
      </w:pPr>
      <w:bookmarkStart w:id="9" w:name="P0024"/>
      <w:bookmarkEnd w:id="9"/>
      <w:r>
        <w:rPr>
          <w:sz w:val="28"/>
          <w:szCs w:val="28"/>
          <w:shd w:val="clear" w:color="auto" w:fill="FFFFFF"/>
        </w:rPr>
        <w:t xml:space="preserve">1.2.3. </w:t>
      </w:r>
      <w:hyperlink r:id="rId10">
        <w:r>
          <w:rPr>
            <w:rStyle w:val="-"/>
            <w:sz w:val="28"/>
            <w:szCs w:val="28"/>
            <w:shd w:val="clear" w:color="auto" w:fill="FFFFFF"/>
          </w:rPr>
          <w:t xml:space="preserve">Земельным </w:t>
        </w:r>
        <w:bookmarkStart w:id="10" w:name="__DdeLink__2071_1378924234"/>
        <w:bookmarkEnd w:id="10"/>
        <w:r>
          <w:rPr>
            <w:rStyle w:val="-"/>
            <w:sz w:val="28"/>
            <w:szCs w:val="28"/>
            <w:shd w:val="clear" w:color="auto" w:fill="FFFFFF"/>
          </w:rPr>
          <w:t>кодексом Российской Федерации.</w:t>
        </w:r>
      </w:hyperlink>
    </w:p>
    <w:p w:rsidR="00FC511F" w:rsidRDefault="00FC511F" w:rsidP="00FC511F">
      <w:pPr>
        <w:pStyle w:val="ad"/>
        <w:spacing w:after="0" w:line="240" w:lineRule="auto"/>
        <w:ind w:firstLine="709"/>
        <w:jc w:val="both"/>
      </w:pPr>
      <w:bookmarkStart w:id="11" w:name="P0028"/>
      <w:bookmarkEnd w:id="11"/>
      <w:r>
        <w:rPr>
          <w:sz w:val="28"/>
          <w:szCs w:val="28"/>
          <w:shd w:val="clear" w:color="auto" w:fill="FFFFFF"/>
        </w:rPr>
        <w:t xml:space="preserve">1.2.4. </w:t>
      </w:r>
      <w:hyperlink r:id="rId11">
        <w:r>
          <w:rPr>
            <w:rStyle w:val="-"/>
            <w:sz w:val="28"/>
            <w:szCs w:val="28"/>
            <w:shd w:val="clear" w:color="auto" w:fill="FFFFFF"/>
          </w:rPr>
          <w:t>Федеральным законом от 25.10.2001 № 137-ФЗ</w:t>
        </w:r>
      </w:hyperlink>
      <w:r>
        <w:rPr>
          <w:sz w:val="28"/>
          <w:szCs w:val="28"/>
          <w:shd w:val="clear" w:color="auto" w:fill="FFFFFF"/>
        </w:rPr>
        <w:t xml:space="preserve"> «О введении в действие Земельного кодекса Российской Федерации».</w:t>
      </w:r>
    </w:p>
    <w:p w:rsidR="00FC511F" w:rsidRDefault="00FC511F" w:rsidP="00FC511F">
      <w:pPr>
        <w:pStyle w:val="ad"/>
        <w:spacing w:after="0" w:line="240" w:lineRule="auto"/>
        <w:ind w:firstLine="709"/>
        <w:jc w:val="both"/>
      </w:pPr>
      <w:bookmarkStart w:id="12" w:name="P002A"/>
      <w:bookmarkEnd w:id="12"/>
      <w:r>
        <w:rPr>
          <w:sz w:val="28"/>
          <w:szCs w:val="28"/>
          <w:shd w:val="clear" w:color="auto" w:fill="FFFFFF"/>
        </w:rPr>
        <w:t xml:space="preserve">1.2.5. </w:t>
      </w:r>
      <w:r>
        <w:rPr>
          <w:rFonts w:cs="Times New Roman"/>
          <w:sz w:val="28"/>
          <w:szCs w:val="28"/>
          <w:shd w:val="clear" w:color="auto" w:fill="FFFFFF"/>
        </w:rPr>
        <w:t>Федеральным законом от 03.07.2016 № 334-ФЗ «О внесении изменений в Земельный кодекс Российской Федерации и отдельные законодательные акты Российской Федерации».</w:t>
      </w:r>
    </w:p>
    <w:p w:rsidR="00FC511F" w:rsidRDefault="00FC511F" w:rsidP="00FC511F">
      <w:pPr>
        <w:pStyle w:val="ad"/>
        <w:spacing w:after="0" w:line="240" w:lineRule="auto"/>
        <w:ind w:firstLine="709"/>
        <w:jc w:val="both"/>
      </w:pPr>
      <w:bookmarkStart w:id="13" w:name="P002C"/>
      <w:bookmarkEnd w:id="13"/>
      <w:r>
        <w:rPr>
          <w:sz w:val="28"/>
          <w:szCs w:val="28"/>
          <w:shd w:val="clear" w:color="auto" w:fill="FFFFFF"/>
        </w:rPr>
        <w:t>1.2.6. Федеральным законом от 24.07.2007 № 221-ФЗ «О кадастровой деятельности».</w:t>
      </w:r>
    </w:p>
    <w:p w:rsidR="00FC511F" w:rsidRDefault="00FC511F" w:rsidP="00FC511F">
      <w:pPr>
        <w:pStyle w:val="ad"/>
        <w:spacing w:after="0" w:line="240" w:lineRule="auto"/>
        <w:ind w:firstLine="709"/>
        <w:jc w:val="both"/>
      </w:pPr>
      <w:bookmarkStart w:id="14" w:name="P002E"/>
      <w:bookmarkEnd w:id="14"/>
      <w:r>
        <w:rPr>
          <w:sz w:val="28"/>
          <w:szCs w:val="28"/>
          <w:shd w:val="clear" w:color="auto" w:fill="FFFFFF"/>
        </w:rPr>
        <w:t xml:space="preserve">1.2.7. </w:t>
      </w:r>
      <w:hyperlink r:id="rId12">
        <w:r>
          <w:rPr>
            <w:rStyle w:val="-"/>
            <w:sz w:val="28"/>
            <w:szCs w:val="28"/>
            <w:shd w:val="clear" w:color="auto" w:fill="FFFFFF"/>
          </w:rPr>
          <w:t>Федеральным законом от 27.07.2010 № 210-ФЗ</w:t>
        </w:r>
      </w:hyperlink>
      <w:r>
        <w:rPr>
          <w:sz w:val="28"/>
          <w:szCs w:val="28"/>
          <w:shd w:val="clear" w:color="auto" w:fill="FFFFFF"/>
        </w:rPr>
        <w:t xml:space="preserve"> «Об организации предоставления государственных и муниципальных услуг».</w:t>
      </w:r>
    </w:p>
    <w:p w:rsidR="00FC511F" w:rsidRDefault="00FC511F" w:rsidP="00FC511F">
      <w:pPr>
        <w:pStyle w:val="ad"/>
        <w:spacing w:after="0" w:line="240" w:lineRule="auto"/>
        <w:ind w:firstLine="709"/>
        <w:jc w:val="both"/>
      </w:pPr>
      <w:bookmarkStart w:id="15" w:name="P0030"/>
      <w:bookmarkEnd w:id="15"/>
      <w:r>
        <w:rPr>
          <w:sz w:val="28"/>
          <w:szCs w:val="28"/>
          <w:shd w:val="clear" w:color="auto" w:fill="FFFFFF"/>
        </w:rPr>
        <w:t xml:space="preserve">1.2.8. </w:t>
      </w:r>
      <w:hyperlink r:id="rId13">
        <w:r>
          <w:rPr>
            <w:rStyle w:val="-"/>
            <w:sz w:val="28"/>
            <w:szCs w:val="28"/>
            <w:shd w:val="clear" w:color="auto" w:fill="FFFFFF"/>
          </w:rPr>
          <w:t>Федеральным законом от 06.10.2003 № 131-ФЗ</w:t>
        </w:r>
      </w:hyperlink>
      <w:r>
        <w:rPr>
          <w:sz w:val="28"/>
          <w:szCs w:val="28"/>
          <w:shd w:val="clear" w:color="auto" w:fill="FFFFFF"/>
        </w:rPr>
        <w:t xml:space="preserve"> «Об общих принципах организации местного самоуправления в Российской Федерации».</w:t>
      </w:r>
    </w:p>
    <w:p w:rsidR="00FC511F" w:rsidRDefault="00FC511F" w:rsidP="00FC511F">
      <w:pPr>
        <w:pStyle w:val="ad"/>
        <w:spacing w:after="0" w:line="240" w:lineRule="auto"/>
        <w:ind w:firstLine="709"/>
        <w:jc w:val="both"/>
      </w:pPr>
      <w:r>
        <w:rPr>
          <w:sz w:val="28"/>
          <w:szCs w:val="28"/>
          <w:shd w:val="clear" w:color="auto" w:fill="FFFFFF"/>
        </w:rPr>
        <w:t>1.2.9. Федеральным законом от 27.07.2006 № 152-ФЗ «О персональных данных».</w:t>
      </w:r>
    </w:p>
    <w:p w:rsidR="00FC511F" w:rsidRDefault="00FC511F" w:rsidP="00FC511F">
      <w:pPr>
        <w:pStyle w:val="ad"/>
        <w:spacing w:after="0" w:line="240" w:lineRule="auto"/>
        <w:ind w:firstLine="709"/>
        <w:jc w:val="both"/>
      </w:pPr>
      <w:r>
        <w:rPr>
          <w:sz w:val="28"/>
          <w:szCs w:val="28"/>
          <w:shd w:val="clear" w:color="auto" w:fill="FFFFFF"/>
        </w:rPr>
        <w:t>1.2.10. Федеральным законом от 02.05.2006 № 59-ФЗ «О порядке рассмотрения обращений граждан Российской Федерации».</w:t>
      </w:r>
    </w:p>
    <w:p w:rsidR="00FC511F" w:rsidRDefault="00FC511F" w:rsidP="00FC511F">
      <w:pPr>
        <w:pStyle w:val="ad"/>
        <w:spacing w:after="0" w:line="240" w:lineRule="auto"/>
        <w:ind w:firstLine="709"/>
        <w:jc w:val="both"/>
      </w:pPr>
      <w:r>
        <w:rPr>
          <w:sz w:val="28"/>
          <w:szCs w:val="28"/>
          <w:shd w:val="clear" w:color="auto" w:fill="FFFFFF"/>
        </w:rPr>
        <w:t xml:space="preserve">1.2.11. Федеральным законом от 24.11.1995 № 181- ФЗ «О социальной защите </w:t>
      </w:r>
      <w:r>
        <w:rPr>
          <w:sz w:val="28"/>
          <w:szCs w:val="28"/>
          <w:shd w:val="clear" w:color="auto" w:fill="FFFFFF"/>
        </w:rPr>
        <w:lastRenderedPageBreak/>
        <w:t>инвалидов в Российской Федерации».</w:t>
      </w:r>
    </w:p>
    <w:p w:rsidR="00FC511F" w:rsidRDefault="00FC511F" w:rsidP="00FC511F">
      <w:pPr>
        <w:pStyle w:val="ad"/>
        <w:spacing w:after="0" w:line="240" w:lineRule="auto"/>
        <w:ind w:firstLine="709"/>
        <w:jc w:val="both"/>
      </w:pPr>
      <w:bookmarkStart w:id="16" w:name="P0032"/>
      <w:bookmarkEnd w:id="16"/>
      <w:r>
        <w:rPr>
          <w:sz w:val="28"/>
          <w:szCs w:val="28"/>
          <w:shd w:val="clear" w:color="auto" w:fill="FFFFFF"/>
        </w:rPr>
        <w:t xml:space="preserve">1.2.12. </w:t>
      </w:r>
      <w:hyperlink r:id="rId14">
        <w:r>
          <w:rPr>
            <w:rStyle w:val="-"/>
            <w:sz w:val="28"/>
            <w:szCs w:val="28"/>
            <w:shd w:val="clear" w:color="auto" w:fill="FFFFFF"/>
          </w:rPr>
          <w:t>Постановлением Правительства Российской Федерации от 19.11.2014 № 1221</w:t>
        </w:r>
      </w:hyperlink>
      <w:r>
        <w:rPr>
          <w:sz w:val="28"/>
          <w:szCs w:val="28"/>
          <w:shd w:val="clear" w:color="auto" w:fill="FFFFFF"/>
        </w:rPr>
        <w:t xml:space="preserve"> «Об утверждении Правил присвоения, изменения и аннулирования адресов».</w:t>
      </w:r>
    </w:p>
    <w:p w:rsidR="00FC511F" w:rsidRDefault="00FC511F" w:rsidP="00FC511F">
      <w:pPr>
        <w:pStyle w:val="ad"/>
        <w:spacing w:after="0" w:line="240" w:lineRule="auto"/>
        <w:ind w:firstLine="709"/>
        <w:jc w:val="both"/>
      </w:pPr>
      <w:bookmarkStart w:id="17" w:name="P0034"/>
      <w:bookmarkEnd w:id="17"/>
      <w:r>
        <w:rPr>
          <w:sz w:val="28"/>
          <w:szCs w:val="28"/>
          <w:shd w:val="clear" w:color="auto" w:fill="FFFFFF"/>
        </w:rPr>
        <w:t xml:space="preserve">1.2.13. </w:t>
      </w:r>
      <w:bookmarkStart w:id="18" w:name="__DdeLink__4049_1137908394"/>
      <w:r>
        <w:rPr>
          <w:sz w:val="28"/>
          <w:szCs w:val="28"/>
          <w:shd w:val="clear" w:color="auto" w:fill="FFFFFF"/>
        </w:rPr>
        <w:t>Приказом Минэкономразвития России</w:t>
      </w:r>
      <w:bookmarkEnd w:id="18"/>
      <w:r>
        <w:rPr>
          <w:sz w:val="28"/>
          <w:szCs w:val="28"/>
          <w:shd w:val="clear" w:color="auto" w:fill="FFFFFF"/>
        </w:rPr>
        <w:t xml:space="preserve"> от 12.01.2015 № 1 "Об утверждении перечня документов, подтверждающих право заявителя на приобретение земельного участка без проведения торгов"</w:t>
      </w:r>
      <w:r>
        <w:rPr>
          <w:sz w:val="28"/>
          <w:szCs w:val="28"/>
          <w:shd w:val="clear" w:color="auto" w:fill="FFFFFF"/>
        </w:rPr>
        <w:br/>
      </w:r>
      <w:r>
        <w:rPr>
          <w:rStyle w:val="-"/>
          <w:sz w:val="28"/>
          <w:szCs w:val="28"/>
          <w:shd w:val="clear" w:color="auto" w:fill="FFFFFF"/>
        </w:rPr>
        <w:tab/>
        <w:t>1.2.14. Приказом Минэкономразвития России от 01.09.2014 № 540 «Об утверждении классификатора видов разрешенного использования земельных участков"</w:t>
      </w:r>
    </w:p>
    <w:p w:rsidR="00FC511F" w:rsidRDefault="00FC511F" w:rsidP="00FC511F">
      <w:pPr>
        <w:pStyle w:val="ad"/>
        <w:spacing w:after="0" w:line="240" w:lineRule="auto"/>
        <w:ind w:firstLine="709"/>
        <w:jc w:val="both"/>
      </w:pPr>
      <w:bookmarkStart w:id="19" w:name="P0036"/>
      <w:bookmarkEnd w:id="19"/>
      <w:r>
        <w:rPr>
          <w:sz w:val="28"/>
          <w:szCs w:val="28"/>
          <w:shd w:val="clear" w:color="auto" w:fill="FFFFFF"/>
        </w:rPr>
        <w:t xml:space="preserve">1.2.15. </w:t>
      </w:r>
      <w:hyperlink r:id="rId15">
        <w:r>
          <w:rPr>
            <w:rStyle w:val="-"/>
            <w:sz w:val="28"/>
            <w:szCs w:val="28"/>
            <w:shd w:val="clear" w:color="auto" w:fill="FFFFFF"/>
          </w:rPr>
          <w:t>Уставом муниципального образования «Белокалитвинский район»</w:t>
        </w:r>
      </w:hyperlink>
      <w:r>
        <w:rPr>
          <w:sz w:val="28"/>
          <w:szCs w:val="28"/>
          <w:shd w:val="clear" w:color="auto" w:fill="FFFFFF"/>
        </w:rPr>
        <w:t xml:space="preserve">. </w:t>
      </w:r>
    </w:p>
    <w:p w:rsidR="00FC511F" w:rsidRDefault="00FC511F" w:rsidP="00FC511F">
      <w:pPr>
        <w:pStyle w:val="ad"/>
        <w:spacing w:after="0" w:line="240" w:lineRule="auto"/>
        <w:ind w:firstLine="709"/>
        <w:jc w:val="both"/>
      </w:pPr>
      <w:bookmarkStart w:id="20" w:name="P0038"/>
      <w:bookmarkEnd w:id="20"/>
      <w:r>
        <w:rPr>
          <w:sz w:val="28"/>
          <w:szCs w:val="28"/>
          <w:shd w:val="clear" w:color="auto" w:fill="FFFFFF"/>
        </w:rPr>
        <w:t>1.2.16. П</w:t>
      </w:r>
      <w:r>
        <w:rPr>
          <w:rStyle w:val="-"/>
          <w:sz w:val="28"/>
          <w:szCs w:val="28"/>
          <w:shd w:val="clear" w:color="auto" w:fill="FFFFFF"/>
        </w:rPr>
        <w:t>равилами землепользования и застройки сельских поселений Белокалитвинского района.</w:t>
      </w:r>
    </w:p>
    <w:p w:rsidR="00FC511F" w:rsidRDefault="00FC511F" w:rsidP="00FC511F">
      <w:pPr>
        <w:ind w:firstLine="709"/>
        <w:jc w:val="both"/>
      </w:pPr>
      <w:r>
        <w:rPr>
          <w:sz w:val="28"/>
          <w:szCs w:val="28"/>
          <w:shd w:val="clear" w:color="auto" w:fill="FFFFFF"/>
        </w:rPr>
        <w:t xml:space="preserve">1.3. </w:t>
      </w:r>
      <w:r>
        <w:rPr>
          <w:sz w:val="28"/>
          <w:szCs w:val="28"/>
        </w:rPr>
        <w:t>Получателями муниципальной услуги являются физические или юридические лица (далее - Заявители), либо их уполномоченные представители, подавшие в установленном порядке заявление в отдел архитектуры Администрации Белокалитвинского района (далее – отдел архитектуры) на имя главы Администрации Белокалитвинского района или в многофункциональный центр в бумажном виде или в форме электронного заявления, заполненного на Региональном портале государственных и муниципальных услуг Ростовской</w:t>
      </w:r>
      <w:r>
        <w:rPr>
          <w:sz w:val="28"/>
          <w:szCs w:val="28"/>
          <w:shd w:val="clear" w:color="auto" w:fill="FFFFFF"/>
        </w:rPr>
        <w:t xml:space="preserve"> области (далее - Портал), с приложением необходимых документов. Адрес Портала в информационно-телекоммуникационной сети «Интернет»: www.pgu.donland.ru.</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1.4. Установлены следующие требования к порядку информирования о предоставлении муниципальной услуги:</w:t>
      </w:r>
    </w:p>
    <w:p w:rsidR="00FC511F" w:rsidRDefault="00FC511F" w:rsidP="00FC511F">
      <w:pPr>
        <w:pStyle w:val="ConsPlusNormal"/>
        <w:ind w:firstLine="709"/>
        <w:jc w:val="both"/>
      </w:pPr>
      <w:r>
        <w:rPr>
          <w:rFonts w:ascii="Times New Roman" w:hAnsi="Times New Roman"/>
          <w:sz w:val="28"/>
          <w:szCs w:val="28"/>
        </w:rPr>
        <w:t>1.4.1. Информирование Заявителей о порядке предоставления Муниципальной услуги осуществляется работниками многофункционального центра (далее – работник многофункционального центра) и специалистами отдела архитектуры при личном обращении Заявителей, с применением средств телефонной и почтовой связи, посредством информационно-телекоммуникационной сети «Интернет».</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Информация предоставляется по следующим вопросам:</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сведения о месте нахождения отдела архитектуры и многофункционального центра;</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номера кабинетов специалистов, предоставляющих муниципальную услугу;</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контактные телефоны отдела архитектуры и многофункционального центра;</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адрес электронной почты отдела архитектуры и многофункционального центра;</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график работы отдела архитектуры и многофункционального центра;</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сведения о местонахождении и контактных телефонах других органов (организаций), обращение в которые необходимо для получения муниципальной услуги, с описанием конечного результата обращения в каждый из указанных органов (организаций) и последовательности их посещения;</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наименования нормативных правовых актов, регулирующих предоставление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перечень документов, необходимых для предоставления муниципальной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lastRenderedPageBreak/>
        <w:t>требования, предъявляемые к представляемым документам;</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форма заполнения документов;</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срок предоставления муниципальной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основания для отказа в приеме документов;</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основания для отказа в предоставлении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порядок обжалования действий (бездействия) и решений, осуществляемых (принятых) в ходе предоставления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сведения о ходе предоставления муниципальной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сведения о ходе рассмотрения обращений, поданных в связи с предоставлением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1.4.2. Информация о месте нахождения, контактном телефоне (телефонах для справок, консультаций), адресе электронной почты структурного подразделения Администрации Белокалитвинского района, оказывающего муниципальную услугу:</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адрес отдела архитектуры: 347045, Ростовская область, г. Белая Калитва,                             ул. Космонавтов, 3;</w:t>
      </w:r>
    </w:p>
    <w:p w:rsidR="00FC511F" w:rsidRDefault="00FC511F" w:rsidP="00FC511F">
      <w:pPr>
        <w:pStyle w:val="ConsPlusNormal"/>
        <w:ind w:firstLine="540"/>
        <w:jc w:val="both"/>
        <w:rPr>
          <w:rFonts w:ascii="Times New Roman" w:hAnsi="Times New Roman"/>
        </w:rPr>
      </w:pPr>
      <w:r>
        <w:rPr>
          <w:rFonts w:ascii="Times New Roman" w:hAnsi="Times New Roman"/>
          <w:sz w:val="28"/>
          <w:szCs w:val="28"/>
        </w:rPr>
        <w:t xml:space="preserve">режим работы отдела архитектуры: </w:t>
      </w:r>
    </w:p>
    <w:p w:rsidR="00FC511F" w:rsidRDefault="00FC511F" w:rsidP="00FC511F">
      <w:pPr>
        <w:pStyle w:val="ConsPlusNormal"/>
        <w:ind w:firstLine="540"/>
        <w:jc w:val="both"/>
        <w:rPr>
          <w:rFonts w:ascii="Times New Roman" w:hAnsi="Times New Roman"/>
          <w:sz w:val="28"/>
          <w:szCs w:val="28"/>
        </w:rPr>
      </w:pPr>
    </w:p>
    <w:tbl>
      <w:tblPr>
        <w:tblW w:w="8542" w:type="dxa"/>
        <w:jc w:val="center"/>
        <w:tblBorders>
          <w:top w:val="single" w:sz="6" w:space="0" w:color="C0C0C0"/>
          <w:left w:val="single" w:sz="6" w:space="0" w:color="C0C0C0"/>
          <w:bottom w:val="single" w:sz="6" w:space="0" w:color="C0C0C0"/>
          <w:insideH w:val="single" w:sz="6" w:space="0" w:color="C0C0C0"/>
        </w:tblBorders>
        <w:tblCellMar>
          <w:left w:w="-7" w:type="dxa"/>
          <w:right w:w="0" w:type="dxa"/>
        </w:tblCellMar>
        <w:tblLook w:val="04A0" w:firstRow="1" w:lastRow="0" w:firstColumn="1" w:lastColumn="0" w:noHBand="0" w:noVBand="1"/>
      </w:tblPr>
      <w:tblGrid>
        <w:gridCol w:w="2747"/>
        <w:gridCol w:w="2513"/>
        <w:gridCol w:w="3282"/>
      </w:tblGrid>
      <w:tr w:rsidR="00FC511F" w:rsidTr="00FC511F">
        <w:trPr>
          <w:trHeight w:val="284"/>
          <w:jc w:val="center"/>
        </w:trPr>
        <w:tc>
          <w:tcPr>
            <w:tcW w:w="2747"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День недели</w:t>
            </w:r>
          </w:p>
        </w:tc>
        <w:tc>
          <w:tcPr>
            <w:tcW w:w="2513"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Часы работы</w:t>
            </w:r>
          </w:p>
        </w:tc>
        <w:tc>
          <w:tcPr>
            <w:tcW w:w="3282"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Обеденный перерыв</w:t>
            </w:r>
          </w:p>
        </w:tc>
      </w:tr>
      <w:tr w:rsidR="00FC511F" w:rsidTr="00FC511F">
        <w:trPr>
          <w:trHeight w:val="284"/>
          <w:jc w:val="center"/>
        </w:trPr>
        <w:tc>
          <w:tcPr>
            <w:tcW w:w="2747"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Понедельник</w:t>
            </w:r>
          </w:p>
        </w:tc>
        <w:tc>
          <w:tcPr>
            <w:tcW w:w="2513"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9</w:t>
            </w:r>
            <w:r>
              <w:rPr>
                <w:sz w:val="28"/>
                <w:szCs w:val="28"/>
                <w:vertAlign w:val="superscript"/>
              </w:rPr>
              <w:t>00</w:t>
            </w:r>
            <w:r>
              <w:rPr>
                <w:sz w:val="28"/>
                <w:szCs w:val="28"/>
              </w:rPr>
              <w:t xml:space="preserve"> –18</w:t>
            </w:r>
            <w:r>
              <w:rPr>
                <w:sz w:val="28"/>
                <w:szCs w:val="28"/>
                <w:vertAlign w:val="superscript"/>
              </w:rPr>
              <w:t>00</w:t>
            </w:r>
          </w:p>
        </w:tc>
        <w:tc>
          <w:tcPr>
            <w:tcW w:w="3282"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pPr>
            <w:r>
              <w:rPr>
                <w:sz w:val="28"/>
                <w:szCs w:val="28"/>
              </w:rPr>
              <w:t>13</w:t>
            </w:r>
            <w:r>
              <w:rPr>
                <w:sz w:val="28"/>
                <w:szCs w:val="28"/>
                <w:vertAlign w:val="superscript"/>
              </w:rPr>
              <w:t>00</w:t>
            </w:r>
            <w:r>
              <w:rPr>
                <w:sz w:val="28"/>
                <w:szCs w:val="28"/>
              </w:rPr>
              <w:t xml:space="preserve"> –13</w:t>
            </w:r>
            <w:r>
              <w:rPr>
                <w:sz w:val="28"/>
                <w:szCs w:val="28"/>
                <w:vertAlign w:val="superscript"/>
              </w:rPr>
              <w:t>48</w:t>
            </w:r>
          </w:p>
        </w:tc>
      </w:tr>
      <w:tr w:rsidR="00FC511F" w:rsidTr="00FC511F">
        <w:trPr>
          <w:trHeight w:val="284"/>
          <w:jc w:val="center"/>
        </w:trPr>
        <w:tc>
          <w:tcPr>
            <w:tcW w:w="2747"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Вторник</w:t>
            </w:r>
          </w:p>
        </w:tc>
        <w:tc>
          <w:tcPr>
            <w:tcW w:w="2513"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9</w:t>
            </w:r>
            <w:r>
              <w:rPr>
                <w:sz w:val="28"/>
                <w:szCs w:val="28"/>
                <w:vertAlign w:val="superscript"/>
              </w:rPr>
              <w:t>00</w:t>
            </w:r>
            <w:r>
              <w:rPr>
                <w:sz w:val="28"/>
                <w:szCs w:val="28"/>
              </w:rPr>
              <w:t xml:space="preserve"> –18</w:t>
            </w:r>
            <w:r>
              <w:rPr>
                <w:sz w:val="28"/>
                <w:szCs w:val="28"/>
                <w:vertAlign w:val="superscript"/>
              </w:rPr>
              <w:t>00</w:t>
            </w:r>
          </w:p>
        </w:tc>
        <w:tc>
          <w:tcPr>
            <w:tcW w:w="3282"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pPr>
            <w:r>
              <w:rPr>
                <w:sz w:val="28"/>
                <w:szCs w:val="28"/>
              </w:rPr>
              <w:t>13</w:t>
            </w:r>
            <w:r>
              <w:rPr>
                <w:sz w:val="28"/>
                <w:szCs w:val="28"/>
                <w:vertAlign w:val="superscript"/>
              </w:rPr>
              <w:t>00</w:t>
            </w:r>
            <w:r>
              <w:rPr>
                <w:sz w:val="28"/>
                <w:szCs w:val="28"/>
              </w:rPr>
              <w:t xml:space="preserve"> –13</w:t>
            </w:r>
            <w:r>
              <w:rPr>
                <w:sz w:val="28"/>
                <w:szCs w:val="28"/>
                <w:vertAlign w:val="superscript"/>
              </w:rPr>
              <w:t>48</w:t>
            </w:r>
          </w:p>
        </w:tc>
      </w:tr>
      <w:tr w:rsidR="00FC511F" w:rsidTr="00FC511F">
        <w:trPr>
          <w:trHeight w:val="284"/>
          <w:jc w:val="center"/>
        </w:trPr>
        <w:tc>
          <w:tcPr>
            <w:tcW w:w="2747"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Среда</w:t>
            </w:r>
          </w:p>
        </w:tc>
        <w:tc>
          <w:tcPr>
            <w:tcW w:w="2513"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9</w:t>
            </w:r>
            <w:r>
              <w:rPr>
                <w:sz w:val="28"/>
                <w:szCs w:val="28"/>
                <w:vertAlign w:val="superscript"/>
              </w:rPr>
              <w:t>00</w:t>
            </w:r>
            <w:r>
              <w:rPr>
                <w:sz w:val="28"/>
                <w:szCs w:val="28"/>
              </w:rPr>
              <w:t xml:space="preserve"> –18</w:t>
            </w:r>
            <w:r>
              <w:rPr>
                <w:sz w:val="28"/>
                <w:szCs w:val="28"/>
                <w:vertAlign w:val="superscript"/>
              </w:rPr>
              <w:t>00</w:t>
            </w:r>
          </w:p>
        </w:tc>
        <w:tc>
          <w:tcPr>
            <w:tcW w:w="3282"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pPr>
            <w:r>
              <w:rPr>
                <w:sz w:val="28"/>
                <w:szCs w:val="28"/>
              </w:rPr>
              <w:t>13</w:t>
            </w:r>
            <w:r>
              <w:rPr>
                <w:sz w:val="28"/>
                <w:szCs w:val="28"/>
                <w:vertAlign w:val="superscript"/>
              </w:rPr>
              <w:t>00</w:t>
            </w:r>
            <w:r>
              <w:rPr>
                <w:sz w:val="28"/>
                <w:szCs w:val="28"/>
              </w:rPr>
              <w:t xml:space="preserve"> –13</w:t>
            </w:r>
            <w:r>
              <w:rPr>
                <w:sz w:val="28"/>
                <w:szCs w:val="28"/>
                <w:vertAlign w:val="superscript"/>
              </w:rPr>
              <w:t>48</w:t>
            </w:r>
          </w:p>
        </w:tc>
      </w:tr>
      <w:tr w:rsidR="00FC511F" w:rsidTr="00FC511F">
        <w:trPr>
          <w:trHeight w:val="284"/>
          <w:jc w:val="center"/>
        </w:trPr>
        <w:tc>
          <w:tcPr>
            <w:tcW w:w="2747"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Четверг</w:t>
            </w:r>
          </w:p>
        </w:tc>
        <w:tc>
          <w:tcPr>
            <w:tcW w:w="2513"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9</w:t>
            </w:r>
            <w:r>
              <w:rPr>
                <w:sz w:val="28"/>
                <w:szCs w:val="28"/>
                <w:vertAlign w:val="superscript"/>
              </w:rPr>
              <w:t>00</w:t>
            </w:r>
            <w:r>
              <w:rPr>
                <w:sz w:val="28"/>
                <w:szCs w:val="28"/>
              </w:rPr>
              <w:t xml:space="preserve"> –18</w:t>
            </w:r>
            <w:r>
              <w:rPr>
                <w:sz w:val="28"/>
                <w:szCs w:val="28"/>
                <w:vertAlign w:val="superscript"/>
              </w:rPr>
              <w:t>00</w:t>
            </w:r>
          </w:p>
        </w:tc>
        <w:tc>
          <w:tcPr>
            <w:tcW w:w="3282"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pPr>
            <w:r>
              <w:rPr>
                <w:sz w:val="28"/>
                <w:szCs w:val="28"/>
              </w:rPr>
              <w:t>13</w:t>
            </w:r>
            <w:r>
              <w:rPr>
                <w:sz w:val="28"/>
                <w:szCs w:val="28"/>
                <w:vertAlign w:val="superscript"/>
              </w:rPr>
              <w:t>00</w:t>
            </w:r>
            <w:r>
              <w:rPr>
                <w:sz w:val="28"/>
                <w:szCs w:val="28"/>
              </w:rPr>
              <w:t xml:space="preserve"> –13</w:t>
            </w:r>
            <w:r>
              <w:rPr>
                <w:sz w:val="28"/>
                <w:szCs w:val="28"/>
                <w:vertAlign w:val="superscript"/>
              </w:rPr>
              <w:t>48</w:t>
            </w:r>
          </w:p>
        </w:tc>
      </w:tr>
      <w:tr w:rsidR="00FC511F" w:rsidTr="00FC511F">
        <w:trPr>
          <w:trHeight w:val="284"/>
          <w:jc w:val="center"/>
        </w:trPr>
        <w:tc>
          <w:tcPr>
            <w:tcW w:w="2747"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Пятница</w:t>
            </w:r>
          </w:p>
        </w:tc>
        <w:tc>
          <w:tcPr>
            <w:tcW w:w="2513"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9</w:t>
            </w:r>
            <w:r>
              <w:rPr>
                <w:sz w:val="28"/>
                <w:szCs w:val="28"/>
                <w:vertAlign w:val="superscript"/>
              </w:rPr>
              <w:t>00</w:t>
            </w:r>
            <w:r>
              <w:rPr>
                <w:sz w:val="28"/>
                <w:szCs w:val="28"/>
              </w:rPr>
              <w:t xml:space="preserve"> –17</w:t>
            </w:r>
            <w:r>
              <w:rPr>
                <w:sz w:val="28"/>
                <w:szCs w:val="28"/>
                <w:vertAlign w:val="superscript"/>
              </w:rPr>
              <w:t>00</w:t>
            </w:r>
          </w:p>
        </w:tc>
        <w:tc>
          <w:tcPr>
            <w:tcW w:w="3282"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pPr>
            <w:r>
              <w:rPr>
                <w:sz w:val="28"/>
                <w:szCs w:val="28"/>
              </w:rPr>
              <w:t>13</w:t>
            </w:r>
            <w:r>
              <w:rPr>
                <w:sz w:val="28"/>
                <w:szCs w:val="28"/>
                <w:vertAlign w:val="superscript"/>
              </w:rPr>
              <w:t>00</w:t>
            </w:r>
            <w:r>
              <w:rPr>
                <w:sz w:val="28"/>
                <w:szCs w:val="28"/>
              </w:rPr>
              <w:t xml:space="preserve"> –13</w:t>
            </w:r>
            <w:r>
              <w:rPr>
                <w:sz w:val="28"/>
                <w:szCs w:val="28"/>
                <w:vertAlign w:val="superscript"/>
              </w:rPr>
              <w:t>48</w:t>
            </w:r>
          </w:p>
        </w:tc>
      </w:tr>
    </w:tbl>
    <w:p w:rsidR="00FC511F" w:rsidRDefault="00FC511F" w:rsidP="00FC511F">
      <w:pPr>
        <w:pStyle w:val="ConsPlusNormal"/>
        <w:ind w:firstLine="540"/>
        <w:jc w:val="both"/>
        <w:rPr>
          <w:rFonts w:ascii="Times New Roman" w:hAnsi="Times New Roman"/>
          <w:sz w:val="28"/>
          <w:szCs w:val="28"/>
        </w:rPr>
      </w:pP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телефоны для справок и консультаций: 8 (86383) 2-86-69 (факс);</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 xml:space="preserve">адрес электронной почты отдела архитектуры: </w:t>
      </w:r>
      <w:r>
        <w:rPr>
          <w:rFonts w:ascii="Times New Roman" w:hAnsi="Times New Roman"/>
          <w:sz w:val="28"/>
          <w:szCs w:val="28"/>
          <w:lang w:val="en-US"/>
        </w:rPr>
        <w:t>arhitektura</w:t>
      </w:r>
      <w:r>
        <w:rPr>
          <w:rFonts w:ascii="Times New Roman" w:hAnsi="Times New Roman"/>
          <w:sz w:val="28"/>
          <w:szCs w:val="28"/>
        </w:rPr>
        <w:t>_</w:t>
      </w:r>
      <w:r>
        <w:rPr>
          <w:rFonts w:ascii="Times New Roman" w:hAnsi="Times New Roman"/>
          <w:sz w:val="28"/>
          <w:szCs w:val="28"/>
          <w:lang w:val="en-US"/>
        </w:rPr>
        <w:t>b</w:t>
      </w:r>
      <w:r>
        <w:rPr>
          <w:rFonts w:ascii="Times New Roman" w:hAnsi="Times New Roman"/>
          <w:sz w:val="28"/>
          <w:szCs w:val="28"/>
        </w:rPr>
        <w:t>_</w:t>
      </w:r>
      <w:r>
        <w:rPr>
          <w:rFonts w:ascii="Times New Roman" w:hAnsi="Times New Roman"/>
          <w:sz w:val="28"/>
          <w:szCs w:val="28"/>
          <w:lang w:val="en-US"/>
        </w:rPr>
        <w:t>k</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официальный портал Администрации Белокалитвинского района в информационно-телекоммуникационной сети «Интернет»: http://kalitva-land.ru.</w:t>
      </w:r>
    </w:p>
    <w:p w:rsidR="00FC511F" w:rsidRDefault="00FC511F" w:rsidP="00FC511F">
      <w:pPr>
        <w:pStyle w:val="ConsPlusNormal"/>
        <w:ind w:firstLine="709"/>
        <w:jc w:val="both"/>
        <w:rPr>
          <w:rFonts w:ascii="Times New Roman" w:hAnsi="Times New Roman"/>
        </w:rPr>
      </w:pPr>
      <w:bookmarkStart w:id="21" w:name="P64"/>
      <w:bookmarkEnd w:id="21"/>
      <w:r>
        <w:rPr>
          <w:rFonts w:ascii="Times New Roman" w:hAnsi="Times New Roman"/>
          <w:sz w:val="28"/>
          <w:szCs w:val="28"/>
        </w:rPr>
        <w:t>1.4.3. 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адрес офиса МАУ МФЦ Белокалитвинского района: 347045, Ростовская область, г. Белая Калитва, ул. Космонавтов, 3;</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 xml:space="preserve">режим работы  офиса МАУ МФЦ Белокалитвинского района: </w:t>
      </w:r>
    </w:p>
    <w:tbl>
      <w:tblPr>
        <w:tblW w:w="8107" w:type="dxa"/>
        <w:jc w:val="center"/>
        <w:tblBorders>
          <w:top w:val="single" w:sz="6" w:space="0" w:color="C0C0C0"/>
          <w:left w:val="single" w:sz="6" w:space="0" w:color="C0C0C0"/>
          <w:bottom w:val="single" w:sz="6" w:space="0" w:color="C0C0C0"/>
          <w:insideH w:val="single" w:sz="6" w:space="0" w:color="C0C0C0"/>
        </w:tblBorders>
        <w:tblCellMar>
          <w:left w:w="-7" w:type="dxa"/>
          <w:right w:w="0" w:type="dxa"/>
        </w:tblCellMar>
        <w:tblLook w:val="04A0" w:firstRow="1" w:lastRow="0" w:firstColumn="1" w:lastColumn="0" w:noHBand="0" w:noVBand="1"/>
      </w:tblPr>
      <w:tblGrid>
        <w:gridCol w:w="2749"/>
        <w:gridCol w:w="2510"/>
        <w:gridCol w:w="2848"/>
      </w:tblGrid>
      <w:tr w:rsidR="00FC511F" w:rsidTr="00FC511F">
        <w:trPr>
          <w:trHeight w:val="284"/>
          <w:jc w:val="center"/>
        </w:trPr>
        <w:tc>
          <w:tcPr>
            <w:tcW w:w="2749"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День недели</w:t>
            </w:r>
          </w:p>
        </w:tc>
        <w:tc>
          <w:tcPr>
            <w:tcW w:w="2510"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Часы работы</w:t>
            </w:r>
          </w:p>
        </w:tc>
        <w:tc>
          <w:tcPr>
            <w:tcW w:w="2848"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Обеденный перерыв</w:t>
            </w:r>
          </w:p>
        </w:tc>
      </w:tr>
      <w:tr w:rsidR="00FC511F" w:rsidTr="00FC511F">
        <w:trPr>
          <w:trHeight w:val="284"/>
          <w:jc w:val="center"/>
        </w:trPr>
        <w:tc>
          <w:tcPr>
            <w:tcW w:w="2749"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Понедельник</w:t>
            </w:r>
          </w:p>
        </w:tc>
        <w:tc>
          <w:tcPr>
            <w:tcW w:w="2510"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8</w:t>
            </w:r>
            <w:r>
              <w:rPr>
                <w:sz w:val="28"/>
                <w:szCs w:val="28"/>
                <w:vertAlign w:val="superscript"/>
              </w:rPr>
              <w:t>00</w:t>
            </w:r>
            <w:r>
              <w:rPr>
                <w:sz w:val="28"/>
                <w:szCs w:val="28"/>
              </w:rPr>
              <w:t xml:space="preserve"> –18</w:t>
            </w:r>
            <w:r>
              <w:rPr>
                <w:sz w:val="28"/>
                <w:szCs w:val="28"/>
                <w:vertAlign w:val="superscript"/>
              </w:rPr>
              <w:t>00</w:t>
            </w:r>
          </w:p>
        </w:tc>
        <w:tc>
          <w:tcPr>
            <w:tcW w:w="2848"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sz w:val="28"/>
                <w:szCs w:val="28"/>
              </w:rPr>
            </w:pPr>
            <w:r>
              <w:rPr>
                <w:sz w:val="28"/>
                <w:szCs w:val="28"/>
              </w:rPr>
              <w:t>без перерыва</w:t>
            </w:r>
          </w:p>
        </w:tc>
      </w:tr>
      <w:tr w:rsidR="00FC511F" w:rsidTr="00FC511F">
        <w:trPr>
          <w:trHeight w:val="284"/>
          <w:jc w:val="center"/>
        </w:trPr>
        <w:tc>
          <w:tcPr>
            <w:tcW w:w="2749"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Вторник</w:t>
            </w:r>
          </w:p>
        </w:tc>
        <w:tc>
          <w:tcPr>
            <w:tcW w:w="2510"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8</w:t>
            </w:r>
            <w:r>
              <w:rPr>
                <w:sz w:val="28"/>
                <w:szCs w:val="28"/>
                <w:vertAlign w:val="superscript"/>
              </w:rPr>
              <w:t>00</w:t>
            </w:r>
            <w:r>
              <w:rPr>
                <w:sz w:val="28"/>
                <w:szCs w:val="28"/>
              </w:rPr>
              <w:t xml:space="preserve"> –20</w:t>
            </w:r>
            <w:r>
              <w:rPr>
                <w:sz w:val="28"/>
                <w:szCs w:val="28"/>
                <w:vertAlign w:val="superscript"/>
              </w:rPr>
              <w:t>00</w:t>
            </w:r>
          </w:p>
        </w:tc>
        <w:tc>
          <w:tcPr>
            <w:tcW w:w="2848"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sz w:val="28"/>
                <w:szCs w:val="28"/>
              </w:rPr>
            </w:pPr>
            <w:r>
              <w:rPr>
                <w:sz w:val="28"/>
                <w:szCs w:val="28"/>
              </w:rPr>
              <w:t>без перерыва</w:t>
            </w:r>
          </w:p>
        </w:tc>
      </w:tr>
      <w:tr w:rsidR="00FC511F" w:rsidTr="00FC511F">
        <w:trPr>
          <w:trHeight w:val="284"/>
          <w:jc w:val="center"/>
        </w:trPr>
        <w:tc>
          <w:tcPr>
            <w:tcW w:w="2749"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Среда</w:t>
            </w:r>
          </w:p>
        </w:tc>
        <w:tc>
          <w:tcPr>
            <w:tcW w:w="2510"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8</w:t>
            </w:r>
            <w:r>
              <w:rPr>
                <w:sz w:val="28"/>
                <w:szCs w:val="28"/>
                <w:vertAlign w:val="superscript"/>
              </w:rPr>
              <w:t>00</w:t>
            </w:r>
            <w:r>
              <w:rPr>
                <w:sz w:val="28"/>
                <w:szCs w:val="28"/>
              </w:rPr>
              <w:t xml:space="preserve"> –18</w:t>
            </w:r>
            <w:r>
              <w:rPr>
                <w:sz w:val="28"/>
                <w:szCs w:val="28"/>
                <w:vertAlign w:val="superscript"/>
              </w:rPr>
              <w:t>00</w:t>
            </w:r>
          </w:p>
        </w:tc>
        <w:tc>
          <w:tcPr>
            <w:tcW w:w="2848"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sz w:val="28"/>
                <w:szCs w:val="28"/>
              </w:rPr>
            </w:pPr>
            <w:r>
              <w:rPr>
                <w:sz w:val="28"/>
                <w:szCs w:val="28"/>
              </w:rPr>
              <w:t>без перерыва</w:t>
            </w:r>
          </w:p>
        </w:tc>
      </w:tr>
      <w:tr w:rsidR="00FC511F" w:rsidTr="00FC511F">
        <w:trPr>
          <w:trHeight w:val="284"/>
          <w:jc w:val="center"/>
        </w:trPr>
        <w:tc>
          <w:tcPr>
            <w:tcW w:w="2749"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Четверг</w:t>
            </w:r>
          </w:p>
        </w:tc>
        <w:tc>
          <w:tcPr>
            <w:tcW w:w="2510"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8</w:t>
            </w:r>
            <w:r>
              <w:rPr>
                <w:sz w:val="28"/>
                <w:szCs w:val="28"/>
                <w:vertAlign w:val="superscript"/>
              </w:rPr>
              <w:t>00</w:t>
            </w:r>
            <w:r>
              <w:rPr>
                <w:sz w:val="28"/>
                <w:szCs w:val="28"/>
              </w:rPr>
              <w:t xml:space="preserve"> –20</w:t>
            </w:r>
            <w:r>
              <w:rPr>
                <w:sz w:val="28"/>
                <w:szCs w:val="28"/>
                <w:vertAlign w:val="superscript"/>
              </w:rPr>
              <w:t>00</w:t>
            </w:r>
          </w:p>
        </w:tc>
        <w:tc>
          <w:tcPr>
            <w:tcW w:w="2848"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sz w:val="28"/>
                <w:szCs w:val="28"/>
              </w:rPr>
            </w:pPr>
            <w:r>
              <w:rPr>
                <w:sz w:val="28"/>
                <w:szCs w:val="28"/>
              </w:rPr>
              <w:t>без перерыва</w:t>
            </w:r>
          </w:p>
        </w:tc>
      </w:tr>
      <w:tr w:rsidR="00FC511F" w:rsidTr="00FC511F">
        <w:trPr>
          <w:trHeight w:val="284"/>
          <w:jc w:val="center"/>
        </w:trPr>
        <w:tc>
          <w:tcPr>
            <w:tcW w:w="2749"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rPr>
                <w:bCs/>
                <w:sz w:val="28"/>
                <w:szCs w:val="28"/>
              </w:rPr>
            </w:pPr>
            <w:r>
              <w:rPr>
                <w:bCs/>
                <w:sz w:val="28"/>
                <w:szCs w:val="28"/>
              </w:rPr>
              <w:t>Пятница</w:t>
            </w:r>
          </w:p>
        </w:tc>
        <w:tc>
          <w:tcPr>
            <w:tcW w:w="2510" w:type="dxa"/>
            <w:tcBorders>
              <w:top w:val="single" w:sz="6" w:space="0" w:color="C0C0C0"/>
              <w:left w:val="single" w:sz="6" w:space="0" w:color="C0C0C0"/>
              <w:bottom w:val="single" w:sz="6" w:space="0" w:color="C0C0C0"/>
            </w:tcBorders>
            <w:shd w:val="clear" w:color="auto" w:fill="auto"/>
            <w:tcMar>
              <w:left w:w="-7" w:type="dxa"/>
            </w:tcMar>
          </w:tcPr>
          <w:p w:rsidR="00FC511F" w:rsidRDefault="00FC511F" w:rsidP="00FC511F">
            <w:pPr>
              <w:jc w:val="center"/>
            </w:pPr>
            <w:r>
              <w:rPr>
                <w:sz w:val="28"/>
                <w:szCs w:val="28"/>
              </w:rPr>
              <w:t>8</w:t>
            </w:r>
            <w:r>
              <w:rPr>
                <w:sz w:val="28"/>
                <w:szCs w:val="28"/>
                <w:vertAlign w:val="superscript"/>
              </w:rPr>
              <w:t>00</w:t>
            </w:r>
            <w:r>
              <w:rPr>
                <w:sz w:val="28"/>
                <w:szCs w:val="28"/>
              </w:rPr>
              <w:t xml:space="preserve"> –17</w:t>
            </w:r>
            <w:r>
              <w:rPr>
                <w:sz w:val="28"/>
                <w:szCs w:val="28"/>
                <w:vertAlign w:val="superscript"/>
              </w:rPr>
              <w:t>00</w:t>
            </w:r>
          </w:p>
        </w:tc>
        <w:tc>
          <w:tcPr>
            <w:tcW w:w="2848" w:type="dxa"/>
            <w:tcBorders>
              <w:top w:val="single" w:sz="6" w:space="0" w:color="C0C0C0"/>
              <w:left w:val="single" w:sz="6" w:space="0" w:color="C0C0C0"/>
              <w:bottom w:val="single" w:sz="6" w:space="0" w:color="C0C0C0"/>
              <w:right w:val="single" w:sz="6" w:space="0" w:color="C0C0C0"/>
            </w:tcBorders>
            <w:shd w:val="clear" w:color="auto" w:fill="auto"/>
            <w:tcMar>
              <w:left w:w="-7" w:type="dxa"/>
            </w:tcMar>
          </w:tcPr>
          <w:p w:rsidR="00FC511F" w:rsidRDefault="00FC511F" w:rsidP="00FC511F">
            <w:pPr>
              <w:jc w:val="center"/>
              <w:rPr>
                <w:sz w:val="28"/>
                <w:szCs w:val="28"/>
              </w:rPr>
            </w:pPr>
            <w:r>
              <w:rPr>
                <w:sz w:val="28"/>
                <w:szCs w:val="28"/>
              </w:rPr>
              <w:t>без перерыва</w:t>
            </w:r>
          </w:p>
        </w:tc>
      </w:tr>
    </w:tbl>
    <w:p w:rsidR="00FC511F" w:rsidRDefault="00FC511F" w:rsidP="00FC511F">
      <w:pPr>
        <w:pStyle w:val="ConsPlusNormal"/>
        <w:ind w:firstLine="540"/>
        <w:jc w:val="both"/>
        <w:rPr>
          <w:rFonts w:ascii="Times New Roman" w:hAnsi="Times New Roman"/>
          <w:sz w:val="28"/>
          <w:szCs w:val="28"/>
        </w:rPr>
      </w:pP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адрес электронной почты: mau-mfc-bk@yandex.ru;</w:t>
      </w:r>
    </w:p>
    <w:p w:rsidR="00FC511F" w:rsidRDefault="00FC511F" w:rsidP="00FC511F">
      <w:pPr>
        <w:pStyle w:val="ConsPlusNormal"/>
        <w:ind w:firstLine="709"/>
        <w:jc w:val="both"/>
      </w:pPr>
      <w:r>
        <w:rPr>
          <w:rFonts w:ascii="Times New Roman" w:hAnsi="Times New Roman"/>
          <w:sz w:val="28"/>
          <w:szCs w:val="28"/>
        </w:rPr>
        <w:t xml:space="preserve">официальный портал многофункционального центра: </w:t>
      </w:r>
      <w:hyperlink r:id="rId16">
        <w:r>
          <w:rPr>
            <w:rStyle w:val="-"/>
            <w:rFonts w:ascii="Times New Roman" w:hAnsi="Times New Roman"/>
            <w:sz w:val="28"/>
            <w:szCs w:val="28"/>
            <w:lang w:val="en-US"/>
          </w:rPr>
          <w:t>www</w:t>
        </w:r>
        <w:r>
          <w:rPr>
            <w:rStyle w:val="-"/>
            <w:rFonts w:ascii="Times New Roman" w:hAnsi="Times New Roman"/>
            <w:sz w:val="28"/>
            <w:szCs w:val="28"/>
          </w:rPr>
          <w:t>.</w:t>
        </w:r>
        <w:r>
          <w:rPr>
            <w:rStyle w:val="-"/>
            <w:rFonts w:ascii="Times New Roman" w:hAnsi="Times New Roman"/>
            <w:sz w:val="28"/>
            <w:szCs w:val="28"/>
            <w:lang w:val="en-US"/>
          </w:rPr>
          <w:t>bk</w:t>
        </w:r>
        <w:r>
          <w:rPr>
            <w:rStyle w:val="-"/>
            <w:rFonts w:ascii="Times New Roman" w:hAnsi="Times New Roman"/>
            <w:sz w:val="28"/>
            <w:szCs w:val="28"/>
          </w:rPr>
          <w:t>.</w:t>
        </w:r>
        <w:r>
          <w:rPr>
            <w:rStyle w:val="-"/>
            <w:rFonts w:ascii="Times New Roman" w:hAnsi="Times New Roman"/>
            <w:sz w:val="28"/>
            <w:szCs w:val="28"/>
            <w:lang w:val="en-US"/>
          </w:rPr>
          <w:t>mfc</w:t>
        </w:r>
        <w:r>
          <w:rPr>
            <w:rStyle w:val="-"/>
            <w:rFonts w:ascii="Times New Roman" w:hAnsi="Times New Roman"/>
            <w:sz w:val="28"/>
            <w:szCs w:val="28"/>
          </w:rPr>
          <w:t>61.</w:t>
        </w:r>
        <w:r>
          <w:rPr>
            <w:rStyle w:val="-"/>
            <w:rFonts w:ascii="Times New Roman" w:hAnsi="Times New Roman"/>
            <w:sz w:val="28"/>
            <w:szCs w:val="28"/>
            <w:lang w:val="en-US"/>
          </w:rPr>
          <w:t>ru</w:t>
        </w:r>
      </w:hyperlink>
      <w:r>
        <w:rPr>
          <w:rFonts w:ascii="Times New Roman" w:hAnsi="Times New Roman"/>
          <w:sz w:val="28"/>
          <w:szCs w:val="28"/>
        </w:rPr>
        <w:t>.</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телефоны для справок и консультаций: 8 (86383) 2-59-97.</w:t>
      </w:r>
    </w:p>
    <w:p w:rsidR="00FC511F" w:rsidRDefault="00FC511F" w:rsidP="00FC511F">
      <w:pPr>
        <w:pStyle w:val="ConsPlusNormal"/>
        <w:ind w:firstLine="709"/>
        <w:jc w:val="both"/>
      </w:pPr>
      <w:r>
        <w:rPr>
          <w:rFonts w:ascii="Times New Roman" w:hAnsi="Times New Roman"/>
          <w:sz w:val="28"/>
          <w:szCs w:val="28"/>
        </w:rPr>
        <w:lastRenderedPageBreak/>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7">
        <w:r>
          <w:rPr>
            <w:rStyle w:val="-"/>
            <w:rFonts w:ascii="Times New Roman" w:hAnsi="Times New Roman"/>
            <w:sz w:val="28"/>
            <w:szCs w:val="28"/>
            <w:lang w:val="en-US"/>
          </w:rPr>
          <w:t>www</w:t>
        </w:r>
        <w:r>
          <w:rPr>
            <w:rStyle w:val="-"/>
            <w:rFonts w:ascii="Times New Roman" w:hAnsi="Times New Roman"/>
            <w:sz w:val="28"/>
            <w:szCs w:val="28"/>
          </w:rPr>
          <w:t>.</w:t>
        </w:r>
        <w:r>
          <w:rPr>
            <w:rStyle w:val="-"/>
            <w:rFonts w:ascii="Times New Roman" w:hAnsi="Times New Roman"/>
            <w:sz w:val="28"/>
            <w:szCs w:val="28"/>
            <w:lang w:val="en-US"/>
          </w:rPr>
          <w:t>bk</w:t>
        </w:r>
        <w:r>
          <w:rPr>
            <w:rStyle w:val="-"/>
            <w:rFonts w:ascii="Times New Roman" w:hAnsi="Times New Roman"/>
            <w:sz w:val="28"/>
            <w:szCs w:val="28"/>
          </w:rPr>
          <w:t>.</w:t>
        </w:r>
        <w:r>
          <w:rPr>
            <w:rStyle w:val="-"/>
            <w:rFonts w:ascii="Times New Roman" w:hAnsi="Times New Roman"/>
            <w:sz w:val="28"/>
            <w:szCs w:val="28"/>
            <w:lang w:val="en-US"/>
          </w:rPr>
          <w:t>mfc</w:t>
        </w:r>
        <w:r>
          <w:rPr>
            <w:rStyle w:val="-"/>
            <w:rFonts w:ascii="Times New Roman" w:hAnsi="Times New Roman"/>
            <w:sz w:val="28"/>
            <w:szCs w:val="28"/>
          </w:rPr>
          <w:t>61.</w:t>
        </w:r>
        <w:r>
          <w:rPr>
            <w:rStyle w:val="-"/>
            <w:rFonts w:ascii="Times New Roman" w:hAnsi="Times New Roman"/>
            <w:sz w:val="28"/>
            <w:szCs w:val="28"/>
            <w:lang w:val="en-US"/>
          </w:rPr>
          <w:t>ru</w:t>
        </w:r>
      </w:hyperlink>
      <w:r>
        <w:rPr>
          <w:rFonts w:ascii="Times New Roman" w:hAnsi="Times New Roman"/>
          <w:sz w:val="28"/>
          <w:szCs w:val="28"/>
        </w:rPr>
        <w:t>.</w:t>
      </w:r>
    </w:p>
    <w:p w:rsidR="00FC511F" w:rsidRDefault="00FC511F" w:rsidP="00FC511F">
      <w:pPr>
        <w:pStyle w:val="ConsPlusNormal"/>
        <w:ind w:firstLine="709"/>
        <w:jc w:val="both"/>
      </w:pPr>
      <w:r>
        <w:rPr>
          <w:rFonts w:ascii="Times New Roman" w:hAnsi="Times New Roman"/>
          <w:sz w:val="28"/>
          <w:szCs w:val="28"/>
        </w:rPr>
        <w:t>1.4.4. Вся необходимая информация по вопросам предоставления муниципальной услуги размещена в информационно-телекоммуникационной сети «Интернет» (далее - сеть «Интернет») на официальном портале многофункционального центра, на информационных стендах в местах предоставления муниципальной услуги, а также может быть получена Заявителем по электронной почте.</w:t>
      </w:r>
    </w:p>
    <w:p w:rsidR="00FC511F" w:rsidRDefault="00FC511F" w:rsidP="00FC511F">
      <w:pPr>
        <w:pStyle w:val="ConsPlusNormal"/>
        <w:ind w:firstLine="709"/>
        <w:jc w:val="both"/>
        <w:rPr>
          <w:rFonts w:ascii="Times New Roman" w:hAnsi="Times New Roman"/>
          <w:sz w:val="28"/>
          <w:szCs w:val="28"/>
        </w:rPr>
      </w:pPr>
    </w:p>
    <w:p w:rsidR="00FC511F" w:rsidRPr="00FC511F" w:rsidRDefault="00FC511F" w:rsidP="00FC511F">
      <w:pPr>
        <w:pStyle w:val="3"/>
        <w:spacing w:before="0" w:after="0"/>
        <w:jc w:val="center"/>
        <w:rPr>
          <w:rFonts w:ascii="Times New Roman" w:hAnsi="Times New Roman"/>
          <w:b w:val="0"/>
          <w:sz w:val="28"/>
          <w:szCs w:val="28"/>
        </w:rPr>
      </w:pPr>
      <w:r w:rsidRPr="00FC511F">
        <w:rPr>
          <w:rFonts w:ascii="Times New Roman" w:hAnsi="Times New Roman"/>
          <w:b w:val="0"/>
          <w:sz w:val="28"/>
          <w:szCs w:val="28"/>
        </w:rPr>
        <w:t>2. Стандарт предоставления муниципальной услуги</w:t>
      </w:r>
    </w:p>
    <w:p w:rsidR="00FC511F" w:rsidRDefault="00FC511F" w:rsidP="00FC511F">
      <w:pPr>
        <w:pStyle w:val="3"/>
        <w:spacing w:before="0" w:after="0"/>
        <w:jc w:val="center"/>
      </w:pPr>
    </w:p>
    <w:p w:rsidR="00FC511F" w:rsidRDefault="00FC511F" w:rsidP="00FC511F">
      <w:pPr>
        <w:pStyle w:val="ad"/>
        <w:spacing w:after="0" w:line="240" w:lineRule="auto"/>
        <w:ind w:firstLine="709"/>
        <w:jc w:val="both"/>
      </w:pPr>
      <w:bookmarkStart w:id="22" w:name="P005B"/>
      <w:bookmarkStart w:id="23" w:name="P0059"/>
      <w:bookmarkEnd w:id="22"/>
      <w:bookmarkEnd w:id="23"/>
      <w:r>
        <w:rPr>
          <w:sz w:val="28"/>
          <w:szCs w:val="28"/>
        </w:rPr>
        <w:t>2.1. Наименование муниципальной услуги: «Утверждение схемы расположения земельного участка на кадастровом плане территории».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2.2. Наименование структурного подразделения Администрации Белокалитвинского района, оказывающего муниципальную услугу: отдел архитектуры.</w:t>
      </w:r>
    </w:p>
    <w:p w:rsidR="00FC511F" w:rsidRDefault="00FC511F" w:rsidP="00FC511F">
      <w:pPr>
        <w:pStyle w:val="ad"/>
        <w:spacing w:after="0" w:line="240" w:lineRule="auto"/>
        <w:ind w:firstLine="709"/>
        <w:jc w:val="both"/>
      </w:pPr>
      <w:r>
        <w:rPr>
          <w:sz w:val="28"/>
          <w:szCs w:val="28"/>
        </w:rPr>
        <w:t>Орган, участвующий в предоставлении муниципальной услуги - многофункциональный центр.</w:t>
      </w:r>
    </w:p>
    <w:p w:rsidR="00FC511F" w:rsidRDefault="00FC511F" w:rsidP="00FC511F">
      <w:pPr>
        <w:pStyle w:val="ad"/>
        <w:spacing w:after="0" w:line="240" w:lineRule="auto"/>
        <w:ind w:firstLine="709"/>
        <w:jc w:val="both"/>
      </w:pPr>
      <w:r>
        <w:rPr>
          <w:sz w:val="28"/>
          <w:szCs w:val="28"/>
        </w:rPr>
        <w:t>2.2.1. Решение об утверждении схемы расположения земельного участка на кадастровом плане территории принимает Администрация Белокалитвинского района посредством издания постановления об утверждении схемы расположения земельного участка на кадастровом плане территории.</w:t>
      </w:r>
    </w:p>
    <w:p w:rsidR="00FC511F" w:rsidRDefault="00FC511F" w:rsidP="00FC511F">
      <w:pPr>
        <w:pStyle w:val="ad"/>
        <w:spacing w:after="0" w:line="240" w:lineRule="auto"/>
        <w:ind w:firstLine="709"/>
        <w:jc w:val="both"/>
      </w:pPr>
      <w:bookmarkStart w:id="24" w:name="P0061"/>
      <w:bookmarkEnd w:id="24"/>
      <w:r>
        <w:rPr>
          <w:sz w:val="28"/>
          <w:szCs w:val="28"/>
        </w:rPr>
        <w:t xml:space="preserve">2.3. Результатом предоставления муниципальной услуги является: </w:t>
      </w:r>
      <w:r>
        <w:rPr>
          <w:sz w:val="28"/>
          <w:szCs w:val="28"/>
        </w:rPr>
        <w:tab/>
        <w:t xml:space="preserve">направление или выдача заявителю постановления Администрации Белокалитвинского района об утверждении </w:t>
      </w:r>
      <w:bookmarkStart w:id="25" w:name="__DdeLink__1169_1378383318"/>
      <w:r>
        <w:rPr>
          <w:sz w:val="28"/>
          <w:szCs w:val="28"/>
        </w:rPr>
        <w:t>схемы расположения земельного участка на кадастровом плане территории</w:t>
      </w:r>
      <w:bookmarkEnd w:id="25"/>
      <w:r>
        <w:rPr>
          <w:sz w:val="28"/>
          <w:szCs w:val="28"/>
        </w:rPr>
        <w:t xml:space="preserve">; </w:t>
      </w:r>
      <w:bookmarkStart w:id="26" w:name="redstr85"/>
      <w:bookmarkEnd w:id="26"/>
      <w:r>
        <w:rPr>
          <w:sz w:val="28"/>
          <w:szCs w:val="28"/>
        </w:rPr>
        <w:t>направление или выдача заявителю мотивированного решения об отказе в утверждении схемы расположения земельного участка на кадастровом плане территории.</w:t>
      </w:r>
    </w:p>
    <w:p w:rsidR="00FC511F" w:rsidRDefault="00FC511F" w:rsidP="00FC511F">
      <w:pPr>
        <w:pStyle w:val="ad"/>
        <w:spacing w:after="0" w:line="240" w:lineRule="auto"/>
        <w:ind w:firstLine="709"/>
        <w:jc w:val="both"/>
      </w:pPr>
      <w:bookmarkStart w:id="27" w:name="P0063"/>
      <w:bookmarkEnd w:id="27"/>
      <w:r>
        <w:rPr>
          <w:sz w:val="28"/>
          <w:szCs w:val="28"/>
        </w:rPr>
        <w:t xml:space="preserve">2.4. Предоставление муниципальной услуги осуществляется на основании нормативных правовых актов, указанных в </w:t>
      </w:r>
      <w:hyperlink r:id="rId18">
        <w:r>
          <w:rPr>
            <w:rStyle w:val="-"/>
            <w:sz w:val="28"/>
            <w:szCs w:val="28"/>
          </w:rPr>
          <w:t>пункте 1.2</w:t>
        </w:r>
      </w:hyperlink>
      <w:r>
        <w:rPr>
          <w:sz w:val="28"/>
          <w:szCs w:val="28"/>
        </w:rPr>
        <w:t xml:space="preserve">. настоящего Административного регламента, в срок не более одного месяца с момента поступления заявления об утверждении схемы расположения земельного участка на кадастровом плане территории и документов, указанных в </w:t>
      </w:r>
      <w:hyperlink r:id="rId19">
        <w:r>
          <w:rPr>
            <w:rStyle w:val="-"/>
            <w:sz w:val="28"/>
            <w:szCs w:val="28"/>
          </w:rPr>
          <w:t>пунктах 2.5</w:t>
        </w:r>
      </w:hyperlink>
      <w:r>
        <w:rPr>
          <w:sz w:val="28"/>
          <w:szCs w:val="28"/>
        </w:rPr>
        <w:t xml:space="preserve"> или </w:t>
      </w:r>
      <w:hyperlink r:id="rId20">
        <w:r>
          <w:rPr>
            <w:rStyle w:val="-"/>
            <w:sz w:val="28"/>
            <w:szCs w:val="28"/>
          </w:rPr>
          <w:t>2.6</w:t>
        </w:r>
      </w:hyperlink>
      <w:r>
        <w:rPr>
          <w:sz w:val="28"/>
          <w:szCs w:val="28"/>
        </w:rPr>
        <w:t xml:space="preserve"> настоящего Административного регламента (в том числе в форме электронного документа).</w:t>
      </w:r>
    </w:p>
    <w:p w:rsidR="00FC511F" w:rsidRDefault="00FC511F" w:rsidP="00FC511F">
      <w:pPr>
        <w:pStyle w:val="ad"/>
        <w:spacing w:after="0" w:line="240" w:lineRule="auto"/>
        <w:ind w:firstLine="709"/>
        <w:jc w:val="both"/>
      </w:pPr>
      <w:bookmarkStart w:id="28" w:name="P0065"/>
      <w:bookmarkEnd w:id="28"/>
      <w:r>
        <w:rPr>
          <w:sz w:val="28"/>
          <w:szCs w:val="28"/>
        </w:rPr>
        <w:t xml:space="preserve">2.5. Исчерпывающий перечень документов, необходимых для предоставления муниципальной услуги, которые заявитель подает или направляет самостоятельно в случае, если заявление об утверждении схемы расположения земельного участка на кадастровом плане территории подается в форме электронного документа с использованием сети Интернет: </w:t>
      </w:r>
    </w:p>
    <w:p w:rsidR="00FC511F" w:rsidRDefault="00FC511F" w:rsidP="00FC511F">
      <w:pPr>
        <w:pStyle w:val="ad"/>
        <w:spacing w:after="0" w:line="240" w:lineRule="auto"/>
        <w:ind w:firstLine="709"/>
        <w:jc w:val="both"/>
        <w:rPr>
          <w:sz w:val="28"/>
          <w:szCs w:val="28"/>
        </w:rPr>
      </w:pPr>
      <w:r>
        <w:rPr>
          <w:sz w:val="28"/>
          <w:szCs w:val="28"/>
        </w:rPr>
        <w:t xml:space="preserve">2.5.1. Один экземпляр заявления об утверждении схемы расположения земельного участка на кадастровом плане территории, которое должно быть подписано электронной подписью, либо усиленной квалифицированной электронной подписью заявителя (представителя заявителя). Заявление от имени </w:t>
      </w:r>
      <w:r>
        <w:rPr>
          <w:sz w:val="28"/>
          <w:szCs w:val="28"/>
        </w:rPr>
        <w:lastRenderedPageBreak/>
        <w:t>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bookmarkStart w:id="29" w:name="redstr91"/>
      <w:bookmarkEnd w:id="29"/>
      <w:r>
        <w:rPr>
          <w:sz w:val="28"/>
          <w:szCs w:val="28"/>
        </w:rPr>
        <w:t xml:space="preserve"> Заявление об утверждении схемы расположения земельного участка на кадастровом плане территории и прилагаемые к нему документы (электронные образы документов) должны соответствовать требованиям, установленным Приказом Минэкономразвития России.</w:t>
      </w:r>
    </w:p>
    <w:p w:rsidR="00FC511F" w:rsidRDefault="00FC511F" w:rsidP="00FC511F">
      <w:pPr>
        <w:pStyle w:val="ad"/>
        <w:spacing w:after="0" w:line="240" w:lineRule="auto"/>
        <w:ind w:firstLine="709"/>
        <w:jc w:val="both"/>
      </w:pPr>
      <w:bookmarkStart w:id="30" w:name="P0069"/>
      <w:bookmarkEnd w:id="30"/>
      <w:r>
        <w:rPr>
          <w:sz w:val="28"/>
          <w:szCs w:val="28"/>
        </w:rPr>
        <w:t>2.5.2. Копии правоустанавливающих документов на земельный участок в границах которого утверждается схема расположения земельного участка и на здания, строения, сооружения (при наличии их на земельном участке), если права на объекты недвижимости не зарегистрированы в Едином государственном реестре  недвижимости  (далее - ЕГРН ).</w:t>
      </w:r>
    </w:p>
    <w:p w:rsidR="00FC511F" w:rsidRDefault="00FC511F" w:rsidP="00FC511F">
      <w:pPr>
        <w:pStyle w:val="ad"/>
        <w:spacing w:after="0" w:line="240" w:lineRule="auto"/>
        <w:ind w:firstLine="709"/>
        <w:jc w:val="both"/>
      </w:pPr>
      <w:bookmarkStart w:id="31" w:name="P006B"/>
      <w:bookmarkEnd w:id="31"/>
      <w:r>
        <w:rPr>
          <w:sz w:val="28"/>
          <w:szCs w:val="28"/>
        </w:rPr>
        <w:t>2.5.3. Подготовленная схема расположения земельного участка на кадастровом плане территории.</w:t>
      </w:r>
    </w:p>
    <w:p w:rsidR="00FC511F" w:rsidRDefault="00FC511F" w:rsidP="00FC511F">
      <w:pPr>
        <w:pStyle w:val="ad"/>
        <w:spacing w:after="0" w:line="240" w:lineRule="auto"/>
        <w:ind w:firstLine="709"/>
        <w:jc w:val="both"/>
        <w:rPr>
          <w:sz w:val="28"/>
          <w:szCs w:val="28"/>
        </w:rPr>
      </w:pPr>
      <w:bookmarkStart w:id="32" w:name="P006D"/>
      <w:bookmarkEnd w:id="32"/>
      <w:r>
        <w:rPr>
          <w:sz w:val="28"/>
          <w:szCs w:val="28"/>
        </w:rPr>
        <w:t>2.5.4. Копия документа, подтверждающего статус и полномочия представителя заявителя.</w:t>
      </w:r>
    </w:p>
    <w:p w:rsidR="00FC511F" w:rsidRDefault="00FC511F" w:rsidP="00FC511F">
      <w:pPr>
        <w:pStyle w:val="ad"/>
        <w:spacing w:after="0" w:line="240" w:lineRule="auto"/>
        <w:ind w:firstLine="709"/>
        <w:jc w:val="both"/>
      </w:pPr>
      <w:bookmarkStart w:id="33" w:name="P006F"/>
      <w:bookmarkEnd w:id="33"/>
      <w:r>
        <w:rPr>
          <w:sz w:val="28"/>
          <w:szCs w:val="28"/>
        </w:rPr>
        <w:t>2.5.5.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Действие настоящего абзаца не распространяется на лиц, признанных в установленном порядке безвестно отсутствующими.</w:t>
      </w:r>
    </w:p>
    <w:p w:rsidR="00FC511F" w:rsidRDefault="00FC511F" w:rsidP="00FC511F">
      <w:pPr>
        <w:pStyle w:val="ad"/>
        <w:spacing w:after="0" w:line="240" w:lineRule="auto"/>
        <w:ind w:firstLine="709"/>
        <w:jc w:val="both"/>
        <w:rPr>
          <w:sz w:val="28"/>
          <w:szCs w:val="28"/>
        </w:rPr>
      </w:pPr>
      <w:bookmarkStart w:id="34" w:name="P0073"/>
      <w:bookmarkEnd w:id="34"/>
      <w:r>
        <w:rPr>
          <w:sz w:val="28"/>
          <w:szCs w:val="28"/>
        </w:rPr>
        <w:t>2.6. Исчерпывающий перечень документов, необходимых для предоставления муниципальной услуги, которые заявитель подает или направляет самостоятельно в случае, если заявление об утверждении схемы расположения земельного участка подается в виде бумажного документа лично или почтовым сообщением:</w:t>
      </w:r>
    </w:p>
    <w:p w:rsidR="00FC511F" w:rsidRDefault="00FC511F" w:rsidP="00FC511F">
      <w:pPr>
        <w:pStyle w:val="ad"/>
        <w:spacing w:after="0" w:line="240" w:lineRule="auto"/>
        <w:ind w:firstLine="709"/>
        <w:jc w:val="both"/>
        <w:rPr>
          <w:sz w:val="28"/>
          <w:szCs w:val="28"/>
        </w:rPr>
      </w:pPr>
      <w:bookmarkStart w:id="35" w:name="P0075"/>
      <w:bookmarkEnd w:id="35"/>
      <w:r>
        <w:rPr>
          <w:sz w:val="28"/>
          <w:szCs w:val="28"/>
        </w:rPr>
        <w:t>2.6.1.Один экземпляр-подлинник заявления об утверждении схемы расположения земельного участка, в котором должна быть указана следующая достоверная информация:</w:t>
      </w:r>
    </w:p>
    <w:p w:rsidR="00FC511F" w:rsidRDefault="00FC511F" w:rsidP="00FC511F">
      <w:pPr>
        <w:pStyle w:val="ad"/>
        <w:spacing w:after="0" w:line="240" w:lineRule="auto"/>
        <w:ind w:firstLine="709"/>
        <w:jc w:val="both"/>
      </w:pPr>
      <w:r>
        <w:rPr>
          <w:sz w:val="28"/>
          <w:szCs w:val="28"/>
        </w:rPr>
        <w:t xml:space="preserve">- фамилия, имя, отчество, место жительства заявителя и реквизиты документа, удостоверяющего личность заявителя (для гражданина); </w:t>
      </w:r>
    </w:p>
    <w:p w:rsidR="00FC511F" w:rsidRDefault="00FC511F" w:rsidP="00FC511F">
      <w:pPr>
        <w:pStyle w:val="ad"/>
        <w:tabs>
          <w:tab w:val="left" w:pos="426"/>
        </w:tabs>
        <w:spacing w:after="0" w:line="240" w:lineRule="auto"/>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C511F" w:rsidRDefault="00FC511F" w:rsidP="00FC511F">
      <w:pPr>
        <w:pStyle w:val="ad"/>
        <w:spacing w:after="0" w:line="240" w:lineRule="auto"/>
        <w:ind w:firstLine="709"/>
        <w:jc w:val="both"/>
        <w:rPr>
          <w:sz w:val="28"/>
          <w:szCs w:val="28"/>
        </w:rPr>
      </w:pPr>
      <w:bookmarkStart w:id="36" w:name="redstr106"/>
      <w:bookmarkStart w:id="37" w:name="redstr107"/>
      <w:bookmarkEnd w:id="36"/>
      <w:bookmarkEnd w:id="37"/>
      <w:r>
        <w:rPr>
          <w:sz w:val="28"/>
          <w:szCs w:val="28"/>
        </w:rPr>
        <w:t>- вид права, на котором заявитель желает приобрести земельный участок;</w:t>
      </w:r>
    </w:p>
    <w:p w:rsidR="00FC511F" w:rsidRDefault="00FC511F" w:rsidP="00FC511F">
      <w:pPr>
        <w:pStyle w:val="ad"/>
        <w:spacing w:after="0" w:line="240" w:lineRule="auto"/>
        <w:ind w:firstLine="709"/>
        <w:jc w:val="both"/>
      </w:pPr>
      <w:r>
        <w:rPr>
          <w:sz w:val="28"/>
          <w:szCs w:val="28"/>
        </w:rPr>
        <w:t>- кадастровый номер земельного участка, за исключением случаев, если земельный участок предстоит образовать;</w:t>
      </w:r>
    </w:p>
    <w:p w:rsidR="00FC511F" w:rsidRDefault="00FC511F" w:rsidP="00FC511F">
      <w:pPr>
        <w:pStyle w:val="ad"/>
        <w:tabs>
          <w:tab w:val="left" w:pos="735"/>
        </w:tabs>
        <w:spacing w:after="0" w:line="240" w:lineRule="auto"/>
        <w:ind w:firstLine="709"/>
        <w:jc w:val="both"/>
        <w:rPr>
          <w:sz w:val="28"/>
          <w:szCs w:val="28"/>
        </w:rPr>
      </w:pPr>
      <w:bookmarkStart w:id="38" w:name="redstr104"/>
      <w:bookmarkEnd w:id="38"/>
      <w:r>
        <w:rPr>
          <w:sz w:val="28"/>
          <w:szCs w:val="28"/>
        </w:rPr>
        <w:t>- площадь, адрес (местоположение) земельного участка;</w:t>
      </w:r>
    </w:p>
    <w:p w:rsidR="00FC511F" w:rsidRDefault="00FC511F" w:rsidP="00FC511F">
      <w:pPr>
        <w:pStyle w:val="ad"/>
        <w:tabs>
          <w:tab w:val="left" w:pos="735"/>
        </w:tabs>
        <w:spacing w:after="0" w:line="240" w:lineRule="auto"/>
        <w:ind w:firstLine="709"/>
        <w:jc w:val="both"/>
        <w:rPr>
          <w:sz w:val="28"/>
          <w:szCs w:val="28"/>
        </w:rPr>
      </w:pPr>
      <w:bookmarkStart w:id="39" w:name="redstr103"/>
      <w:bookmarkEnd w:id="39"/>
      <w:r>
        <w:rPr>
          <w:sz w:val="28"/>
          <w:szCs w:val="28"/>
        </w:rPr>
        <w:lastRenderedPageBreak/>
        <w:t>-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об утверждении схемы расположения, с указанием (при их наличии у заявителя) их кадастровых (инвентарных) номеров и адресных ориентиров;</w:t>
      </w:r>
    </w:p>
    <w:p w:rsidR="00FC511F" w:rsidRDefault="00FC511F" w:rsidP="00FC511F">
      <w:pPr>
        <w:pStyle w:val="ad"/>
        <w:tabs>
          <w:tab w:val="left" w:pos="735"/>
        </w:tabs>
        <w:spacing w:after="0" w:line="240" w:lineRule="auto"/>
        <w:ind w:firstLine="709"/>
        <w:jc w:val="both"/>
      </w:pPr>
      <w:r>
        <w:rPr>
          <w:sz w:val="28"/>
          <w:szCs w:val="28"/>
        </w:rPr>
        <w:t>- почтовый адрес и (или) адрес электронной почты для связи с заявителем;</w:t>
      </w:r>
      <w:r>
        <w:rPr>
          <w:sz w:val="28"/>
          <w:szCs w:val="28"/>
        </w:rPr>
        <w:br/>
      </w:r>
      <w:r w:rsidR="00DA3ED1">
        <w:rPr>
          <w:sz w:val="28"/>
          <w:szCs w:val="28"/>
        </w:rPr>
        <w:t xml:space="preserve">          </w:t>
      </w:r>
      <w:r>
        <w:rPr>
          <w:sz w:val="28"/>
          <w:szCs w:val="28"/>
        </w:rPr>
        <w:t xml:space="preserve">- согласие на обработку персональных данных; </w:t>
      </w:r>
    </w:p>
    <w:p w:rsidR="00FC511F" w:rsidRDefault="00FC511F" w:rsidP="00FC511F">
      <w:pPr>
        <w:pStyle w:val="ad"/>
        <w:spacing w:after="0" w:line="240" w:lineRule="auto"/>
        <w:ind w:firstLine="709"/>
        <w:jc w:val="both"/>
        <w:rPr>
          <w:sz w:val="28"/>
          <w:szCs w:val="28"/>
        </w:rPr>
      </w:pPr>
      <w:r>
        <w:rPr>
          <w:sz w:val="28"/>
          <w:szCs w:val="28"/>
        </w:rPr>
        <w:t>- перечень прилагаемых документов;</w:t>
      </w:r>
    </w:p>
    <w:p w:rsidR="00FC511F" w:rsidRDefault="00FC511F" w:rsidP="00FC511F">
      <w:pPr>
        <w:pStyle w:val="ad"/>
        <w:spacing w:after="0" w:line="240" w:lineRule="auto"/>
        <w:ind w:firstLine="709"/>
        <w:jc w:val="both"/>
        <w:rPr>
          <w:sz w:val="28"/>
          <w:szCs w:val="28"/>
        </w:rPr>
      </w:pPr>
      <w:r>
        <w:rPr>
          <w:sz w:val="28"/>
          <w:szCs w:val="28"/>
        </w:rPr>
        <w:t>- подпись (гражданина либо руководителя юридического лица) и дата.</w:t>
      </w:r>
    </w:p>
    <w:p w:rsidR="00FC511F" w:rsidRDefault="00FC511F" w:rsidP="00FC511F">
      <w:pPr>
        <w:pStyle w:val="ad"/>
        <w:spacing w:after="0" w:line="240" w:lineRule="auto"/>
        <w:ind w:firstLine="709"/>
        <w:jc w:val="both"/>
      </w:pPr>
      <w:bookmarkStart w:id="40" w:name="P0077"/>
      <w:bookmarkEnd w:id="40"/>
      <w:r>
        <w:rPr>
          <w:sz w:val="28"/>
          <w:szCs w:val="28"/>
        </w:rPr>
        <w:t>2.6.2. Правоустанавливающие и(или) право удостоверяющие документы на земельный участок, в рамках которого утверждается схема расположения земельного участка, и на здания, сооружения (при наличии их на земельном участке), если права на объекты недвижимости не зарегистрированы в Едином государственном реестре недвижимости  (далее - ЕГРН ).</w:t>
      </w:r>
    </w:p>
    <w:p w:rsidR="00FC511F" w:rsidRDefault="00FC511F" w:rsidP="00FC511F">
      <w:pPr>
        <w:pStyle w:val="ad"/>
        <w:spacing w:after="0" w:line="240" w:lineRule="auto"/>
        <w:ind w:firstLine="709"/>
        <w:jc w:val="both"/>
      </w:pPr>
      <w:bookmarkStart w:id="41" w:name="P0079"/>
      <w:bookmarkEnd w:id="41"/>
      <w:r>
        <w:rPr>
          <w:sz w:val="28"/>
          <w:szCs w:val="28"/>
        </w:rPr>
        <w:t>2.6.3. Подготовленная заявителем схема расположения земельного участка на кадастровом плане территории.</w:t>
      </w:r>
    </w:p>
    <w:p w:rsidR="00FC511F" w:rsidRDefault="00FC511F" w:rsidP="00FC511F">
      <w:pPr>
        <w:pStyle w:val="ad"/>
        <w:spacing w:after="0" w:line="240" w:lineRule="auto"/>
        <w:ind w:firstLine="709"/>
        <w:jc w:val="both"/>
        <w:rPr>
          <w:sz w:val="28"/>
          <w:szCs w:val="28"/>
        </w:rPr>
      </w:pPr>
      <w:bookmarkStart w:id="42" w:name="P007D"/>
      <w:bookmarkEnd w:id="42"/>
      <w:r>
        <w:rPr>
          <w:sz w:val="28"/>
          <w:szCs w:val="28"/>
        </w:rPr>
        <w:t>2.6.4. Документ, подтверждающий статус и полномочия представителя заявителя (в случае, если с заявлением об утверждении схемы расположения земельного участка обратился представитель).</w:t>
      </w:r>
    </w:p>
    <w:p w:rsidR="00FC511F" w:rsidRDefault="00FC511F" w:rsidP="00FC511F">
      <w:pPr>
        <w:pStyle w:val="ad"/>
        <w:spacing w:after="0" w:line="240" w:lineRule="auto"/>
        <w:ind w:firstLine="709"/>
        <w:jc w:val="both"/>
        <w:rPr>
          <w:sz w:val="28"/>
          <w:szCs w:val="28"/>
        </w:rPr>
      </w:pPr>
      <w:bookmarkStart w:id="43" w:name="P007F"/>
      <w:bookmarkEnd w:id="43"/>
      <w:r>
        <w:rPr>
          <w:sz w:val="28"/>
          <w:szCs w:val="28"/>
        </w:rPr>
        <w:t>2.6.5.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Действие настоящего абзаца не распространяется на лиц, признанных в установленном порядке безвестно отсутствующими.</w:t>
      </w:r>
    </w:p>
    <w:p w:rsidR="00FC511F" w:rsidRDefault="00FC511F" w:rsidP="00FC511F">
      <w:pPr>
        <w:pStyle w:val="ad"/>
        <w:spacing w:after="0" w:line="240" w:lineRule="auto"/>
        <w:ind w:firstLine="709"/>
        <w:jc w:val="both"/>
      </w:pPr>
      <w:bookmarkStart w:id="44" w:name="P0081"/>
      <w:bookmarkEnd w:id="44"/>
      <w:r>
        <w:rPr>
          <w:sz w:val="28"/>
          <w:szCs w:val="28"/>
        </w:rPr>
        <w:t>2.6.6. Документ, удостоверяющий личность заявителя или его представителя.</w:t>
      </w:r>
      <w:r>
        <w:rPr>
          <w:sz w:val="28"/>
          <w:szCs w:val="28"/>
        </w:rPr>
        <w:br/>
      </w:r>
      <w:bookmarkStart w:id="45" w:name="redstr116"/>
      <w:bookmarkEnd w:id="45"/>
      <w:r>
        <w:rPr>
          <w:sz w:val="28"/>
          <w:szCs w:val="28"/>
        </w:rPr>
        <w:tab/>
        <w:t xml:space="preserve">Документы, указанные в подпунктах 2.6.2., </w:t>
      </w:r>
      <w:hyperlink r:id="rId21">
        <w:r>
          <w:rPr>
            <w:rStyle w:val="-"/>
            <w:sz w:val="28"/>
            <w:szCs w:val="28"/>
          </w:rPr>
          <w:t>2.6.4</w:t>
        </w:r>
      </w:hyperlink>
      <w:r>
        <w:rPr>
          <w:sz w:val="28"/>
          <w:szCs w:val="28"/>
        </w:rPr>
        <w:t xml:space="preserve"> - </w:t>
      </w:r>
      <w:hyperlink r:id="rId22">
        <w:r>
          <w:rPr>
            <w:rStyle w:val="-"/>
            <w:sz w:val="28"/>
            <w:szCs w:val="28"/>
          </w:rPr>
          <w:t>2.6.6 пункта 2.6</w:t>
        </w:r>
      </w:hyperlink>
      <w:r>
        <w:rPr>
          <w:sz w:val="28"/>
          <w:szCs w:val="28"/>
        </w:rPr>
        <w:t xml:space="preserve"> настоящего Административного регламента,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FC511F" w:rsidRDefault="00FC511F" w:rsidP="00FC511F">
      <w:pPr>
        <w:pStyle w:val="ad"/>
        <w:spacing w:after="0" w:line="240" w:lineRule="auto"/>
        <w:ind w:firstLine="709"/>
        <w:jc w:val="both"/>
      </w:pPr>
      <w:bookmarkStart w:id="46" w:name="P0083"/>
      <w:bookmarkEnd w:id="46"/>
      <w:r>
        <w:rPr>
          <w:sz w:val="28"/>
          <w:szCs w:val="28"/>
        </w:rPr>
        <w:t>2.7. Перечень документов, необходимых для предоставления муниципальной услуги, которые запрашиваются в порядке информационного взаимодействия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которые заявитель вправе предоставить по собственной инициативе вместе с заявлением об утверждении схемы расположения земельного участка:</w:t>
      </w:r>
    </w:p>
    <w:p w:rsidR="00FC511F" w:rsidRDefault="00FC511F" w:rsidP="00FC511F">
      <w:pPr>
        <w:pStyle w:val="ad"/>
        <w:spacing w:after="0" w:line="240" w:lineRule="auto"/>
        <w:ind w:firstLine="709"/>
        <w:jc w:val="both"/>
        <w:rPr>
          <w:sz w:val="28"/>
          <w:szCs w:val="28"/>
          <w:shd w:val="clear" w:color="auto" w:fill="FFFF00"/>
        </w:rPr>
      </w:pPr>
      <w:bookmarkStart w:id="47" w:name="P0085"/>
      <w:bookmarkEnd w:id="47"/>
      <w:r>
        <w:rPr>
          <w:sz w:val="28"/>
          <w:szCs w:val="28"/>
        </w:rPr>
        <w:t xml:space="preserve">2.7.1. Выписка из Единого государственного реестра юридических лиц </w:t>
      </w:r>
      <w:r>
        <w:rPr>
          <w:sz w:val="28"/>
          <w:szCs w:val="28"/>
          <w:shd w:val="clear" w:color="auto" w:fill="FFFFFF"/>
        </w:rPr>
        <w:t>(ЕГРЮЛ) и выписка из Единого государственного реестра индивидуальных предпринимателей (ЕГРИП) (в случае, если заявитель является юридическим лицом или индивидуальным предпринимателем).</w:t>
      </w:r>
    </w:p>
    <w:p w:rsidR="00FC511F" w:rsidRDefault="00FC511F" w:rsidP="00FC511F">
      <w:pPr>
        <w:pStyle w:val="ad"/>
        <w:spacing w:after="0" w:line="240" w:lineRule="auto"/>
        <w:ind w:firstLine="709"/>
        <w:jc w:val="both"/>
      </w:pPr>
      <w:r>
        <w:rPr>
          <w:sz w:val="28"/>
          <w:szCs w:val="28"/>
          <w:shd w:val="clear" w:color="auto" w:fill="FFFFFF"/>
        </w:rPr>
        <w:lastRenderedPageBreak/>
        <w:t xml:space="preserve">2.7.2. Выписка из Единого государственного реестра недвижимости (далее - ЕГРН) </w:t>
      </w:r>
      <w:bookmarkStart w:id="48" w:name="__DdeLink__1891_1068758568"/>
      <w:r>
        <w:rPr>
          <w:sz w:val="28"/>
          <w:szCs w:val="28"/>
          <w:shd w:val="clear" w:color="auto" w:fill="FFFFFF"/>
        </w:rPr>
        <w:t>об основных характеристиках и зарегистрированных правах на объект недвижимости</w:t>
      </w:r>
      <w:bookmarkEnd w:id="48"/>
      <w:r>
        <w:rPr>
          <w:sz w:val="28"/>
          <w:szCs w:val="28"/>
          <w:shd w:val="clear" w:color="auto" w:fill="FFFFFF"/>
        </w:rPr>
        <w:t xml:space="preserve"> (выдается Управлением Федеральной службы государственной регистрации, кадастра и картографии по Ростовской области) </w:t>
      </w:r>
      <w:r>
        <w:rPr>
          <w:sz w:val="28"/>
          <w:szCs w:val="28"/>
        </w:rPr>
        <w:t xml:space="preserve">или уведомление об отсутствии в ЕГРН </w:t>
      </w:r>
      <w:r>
        <w:rPr>
          <w:sz w:val="28"/>
          <w:szCs w:val="28"/>
          <w:shd w:val="clear" w:color="auto" w:fill="FFFFFF"/>
        </w:rPr>
        <w:t>зарегистрированных прав на объект недвижимости.</w:t>
      </w:r>
    </w:p>
    <w:p w:rsidR="00FC511F" w:rsidRDefault="00FC511F" w:rsidP="00FC511F">
      <w:pPr>
        <w:pStyle w:val="ad"/>
        <w:spacing w:after="0" w:line="240" w:lineRule="auto"/>
        <w:ind w:firstLine="709"/>
        <w:jc w:val="both"/>
      </w:pPr>
      <w:bookmarkStart w:id="49" w:name="P008F"/>
      <w:bookmarkEnd w:id="49"/>
      <w:r>
        <w:rPr>
          <w:sz w:val="28"/>
          <w:szCs w:val="28"/>
        </w:rPr>
        <w:t>2.7.3. Проект межевания территории, в границах которой осуществляется перераспределение земельных участков.</w:t>
      </w:r>
    </w:p>
    <w:p w:rsidR="00FC511F" w:rsidRDefault="00FC511F" w:rsidP="00FC511F">
      <w:pPr>
        <w:pStyle w:val="ad"/>
        <w:spacing w:after="0" w:line="240" w:lineRule="auto"/>
        <w:ind w:firstLine="709"/>
        <w:jc w:val="both"/>
        <w:rPr>
          <w:sz w:val="28"/>
          <w:szCs w:val="28"/>
        </w:rPr>
      </w:pPr>
      <w:bookmarkStart w:id="50" w:name="P0091"/>
      <w:bookmarkEnd w:id="50"/>
      <w:r>
        <w:rPr>
          <w:sz w:val="28"/>
          <w:szCs w:val="28"/>
        </w:rPr>
        <w:t>2.8. Заявление, представленное с нарушениями настоящего регламента, в том числе не соответствующее по форме и (или) содержанию требованиям, установленным настоящим Административным регламентом, считается не полученным и возвращается заявителю.</w:t>
      </w:r>
    </w:p>
    <w:p w:rsidR="00FC511F" w:rsidRDefault="00FC511F" w:rsidP="00FC511F">
      <w:pPr>
        <w:pStyle w:val="ad"/>
        <w:spacing w:after="0" w:line="240" w:lineRule="auto"/>
        <w:ind w:firstLine="709"/>
        <w:jc w:val="both"/>
        <w:rPr>
          <w:sz w:val="28"/>
          <w:szCs w:val="28"/>
        </w:rPr>
      </w:pPr>
      <w:bookmarkStart w:id="51" w:name="P0093"/>
      <w:bookmarkEnd w:id="51"/>
      <w:r>
        <w:rPr>
          <w:sz w:val="28"/>
          <w:szCs w:val="28"/>
        </w:rPr>
        <w:t>2.9. Основаниями для возврата заявления является:</w:t>
      </w:r>
    </w:p>
    <w:p w:rsidR="00FC511F" w:rsidRDefault="00FC511F" w:rsidP="00FC511F">
      <w:pPr>
        <w:pStyle w:val="ad"/>
        <w:spacing w:after="0" w:line="240" w:lineRule="auto"/>
        <w:ind w:firstLine="709"/>
        <w:jc w:val="both"/>
      </w:pPr>
      <w:bookmarkStart w:id="52" w:name="P0095"/>
      <w:bookmarkEnd w:id="52"/>
      <w:r>
        <w:rPr>
          <w:sz w:val="28"/>
          <w:szCs w:val="28"/>
        </w:rPr>
        <w:t xml:space="preserve">2.9.1. Отсутствие в заявлении сведений, предусмотренных </w:t>
      </w:r>
      <w:hyperlink r:id="rId23">
        <w:r>
          <w:rPr>
            <w:rStyle w:val="-"/>
            <w:sz w:val="28"/>
            <w:szCs w:val="28"/>
          </w:rPr>
          <w:t>подпунктом 2.6.1</w:t>
        </w:r>
      </w:hyperlink>
      <w:r>
        <w:rPr>
          <w:sz w:val="28"/>
          <w:szCs w:val="28"/>
        </w:rPr>
        <w:t>. настоящего регламента.</w:t>
      </w:r>
    </w:p>
    <w:p w:rsidR="00FC511F" w:rsidRDefault="00FC511F" w:rsidP="00FC511F">
      <w:pPr>
        <w:pStyle w:val="ad"/>
        <w:spacing w:after="0" w:line="240" w:lineRule="auto"/>
        <w:ind w:firstLine="709"/>
        <w:jc w:val="both"/>
      </w:pPr>
      <w:r>
        <w:rPr>
          <w:sz w:val="28"/>
          <w:szCs w:val="28"/>
        </w:rPr>
        <w:t xml:space="preserve">2.9.2. Непредставление документов, указанных в </w:t>
      </w:r>
      <w:hyperlink r:id="rId24">
        <w:r>
          <w:rPr>
            <w:rStyle w:val="-"/>
            <w:sz w:val="28"/>
            <w:szCs w:val="28"/>
          </w:rPr>
          <w:t>пункте 2.5</w:t>
        </w:r>
      </w:hyperlink>
      <w:r>
        <w:rPr>
          <w:sz w:val="28"/>
          <w:szCs w:val="28"/>
        </w:rPr>
        <w:t xml:space="preserve"> или </w:t>
      </w:r>
      <w:hyperlink r:id="rId25">
        <w:r>
          <w:rPr>
            <w:rStyle w:val="-"/>
            <w:sz w:val="28"/>
            <w:szCs w:val="28"/>
          </w:rPr>
          <w:t>2.6</w:t>
        </w:r>
      </w:hyperlink>
      <w:r>
        <w:rPr>
          <w:rStyle w:val="-"/>
          <w:sz w:val="28"/>
          <w:szCs w:val="28"/>
        </w:rPr>
        <w:t xml:space="preserve"> </w:t>
      </w:r>
      <w:r>
        <w:rPr>
          <w:sz w:val="28"/>
          <w:szCs w:val="28"/>
        </w:rPr>
        <w:t>настоящего Административного регламента.</w:t>
      </w:r>
    </w:p>
    <w:p w:rsidR="00FC511F" w:rsidRDefault="00FC511F" w:rsidP="00FC511F">
      <w:pPr>
        <w:pStyle w:val="ad"/>
        <w:spacing w:after="0" w:line="240" w:lineRule="auto"/>
        <w:ind w:firstLine="709"/>
        <w:jc w:val="both"/>
        <w:rPr>
          <w:sz w:val="28"/>
          <w:szCs w:val="28"/>
        </w:rPr>
      </w:pPr>
      <w:bookmarkStart w:id="53" w:name="P0099"/>
      <w:bookmarkEnd w:id="53"/>
      <w:r>
        <w:rPr>
          <w:sz w:val="28"/>
          <w:szCs w:val="28"/>
        </w:rPr>
        <w:t>2.9.3. Заявление не поддается прочтению.</w:t>
      </w:r>
    </w:p>
    <w:p w:rsidR="00FC511F" w:rsidRDefault="00FC511F" w:rsidP="00FC511F">
      <w:pPr>
        <w:pStyle w:val="ad"/>
        <w:spacing w:after="0" w:line="240" w:lineRule="auto"/>
        <w:ind w:firstLine="709"/>
        <w:jc w:val="both"/>
        <w:rPr>
          <w:sz w:val="28"/>
          <w:szCs w:val="28"/>
        </w:rPr>
      </w:pPr>
      <w:bookmarkStart w:id="54" w:name="P009B"/>
      <w:bookmarkEnd w:id="54"/>
      <w:r>
        <w:rPr>
          <w:sz w:val="28"/>
          <w:szCs w:val="28"/>
        </w:rPr>
        <w:t>2.9.4. Полномочия представителя на действия заявителя надлежащим образом не удостоверены.</w:t>
      </w:r>
    </w:p>
    <w:p w:rsidR="00FC511F" w:rsidRDefault="00FC511F" w:rsidP="00FC511F">
      <w:pPr>
        <w:pStyle w:val="ad"/>
        <w:spacing w:after="0" w:line="240" w:lineRule="auto"/>
        <w:ind w:firstLine="709"/>
        <w:jc w:val="both"/>
      </w:pPr>
      <w:bookmarkStart w:id="55" w:name="P009D"/>
      <w:bookmarkEnd w:id="55"/>
      <w:r>
        <w:rPr>
          <w:sz w:val="28"/>
          <w:szCs w:val="28"/>
        </w:rPr>
        <w:t>2.9.5. Обращение за получением муниципальной услуги в ненадлежащий орган (орган, не обладающий правом на предоставление муниципальной услуги в соответствие с пунктом 1.4. настоящего Административного регламента).</w:t>
      </w:r>
    </w:p>
    <w:p w:rsidR="00FC511F" w:rsidRDefault="00FC511F" w:rsidP="00FC511F">
      <w:pPr>
        <w:pStyle w:val="ad"/>
        <w:spacing w:after="0" w:line="240" w:lineRule="auto"/>
        <w:ind w:firstLine="709"/>
        <w:jc w:val="both"/>
      </w:pPr>
      <w:bookmarkStart w:id="56" w:name="P009F"/>
      <w:bookmarkEnd w:id="56"/>
      <w:r>
        <w:rPr>
          <w:sz w:val="28"/>
          <w:szCs w:val="28"/>
        </w:rPr>
        <w:t xml:space="preserve">2.10. В случае, если на момент поступления заявления об утверждении схемы расположения земельного участка на кадастровом плане территории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w:t>
      </w:r>
      <w:bookmarkStart w:id="57" w:name="redstr133"/>
      <w:bookmarkEnd w:id="57"/>
      <w:r>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C511F" w:rsidRDefault="00FC511F" w:rsidP="00FC511F">
      <w:pPr>
        <w:pStyle w:val="ad"/>
        <w:spacing w:after="0" w:line="240" w:lineRule="auto"/>
        <w:ind w:firstLine="709"/>
        <w:jc w:val="both"/>
        <w:rPr>
          <w:sz w:val="28"/>
          <w:szCs w:val="28"/>
        </w:rPr>
      </w:pPr>
      <w:bookmarkStart w:id="58" w:name="P00A1"/>
      <w:bookmarkEnd w:id="58"/>
      <w:r>
        <w:rPr>
          <w:sz w:val="28"/>
          <w:szCs w:val="28"/>
        </w:rPr>
        <w:t>2.11. Исчерпывающий перечень оснований для отказа в утверждении схемы расположения земельного участка на кадастровом плане территории:</w:t>
      </w:r>
    </w:p>
    <w:p w:rsidR="00FC511F" w:rsidRDefault="00FC511F" w:rsidP="00FC511F">
      <w:pPr>
        <w:pStyle w:val="ad"/>
        <w:spacing w:after="0" w:line="240" w:lineRule="auto"/>
        <w:ind w:firstLine="709"/>
        <w:jc w:val="both"/>
        <w:rPr>
          <w:sz w:val="28"/>
          <w:szCs w:val="28"/>
        </w:rPr>
      </w:pPr>
      <w:bookmarkStart w:id="59" w:name="P00A3"/>
      <w:bookmarkEnd w:id="59"/>
      <w:r>
        <w:rPr>
          <w:sz w:val="28"/>
          <w:szCs w:val="28"/>
        </w:rPr>
        <w:t>2.11.1. Несоответствие схемы расположения земельного участка ее форме, формату или требованиям к ее подготовке.</w:t>
      </w:r>
    </w:p>
    <w:p w:rsidR="00FC511F" w:rsidRDefault="00FC511F" w:rsidP="00FC511F">
      <w:pPr>
        <w:pStyle w:val="ad"/>
        <w:spacing w:after="0" w:line="240" w:lineRule="auto"/>
        <w:ind w:firstLine="709"/>
        <w:jc w:val="both"/>
        <w:rPr>
          <w:sz w:val="28"/>
          <w:szCs w:val="28"/>
        </w:rPr>
      </w:pPr>
      <w:bookmarkStart w:id="60" w:name="P00A5"/>
      <w:bookmarkEnd w:id="60"/>
      <w:r>
        <w:rPr>
          <w:sz w:val="28"/>
          <w:szCs w:val="28"/>
        </w:rPr>
        <w:t>2.11.2.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земельных участков, находящихся в стадии оформления прав землепользования, а также образуемых в соответствии с ранее принятым решением об утверждении схемы расположения земельного участка, срок действия которого не истек.</w:t>
      </w:r>
    </w:p>
    <w:p w:rsidR="00FC511F" w:rsidRDefault="00FC511F" w:rsidP="00FC511F">
      <w:pPr>
        <w:pStyle w:val="ad"/>
        <w:spacing w:after="0" w:line="240" w:lineRule="auto"/>
        <w:ind w:firstLine="709"/>
        <w:jc w:val="both"/>
      </w:pPr>
      <w:bookmarkStart w:id="61" w:name="P00A7"/>
      <w:bookmarkEnd w:id="61"/>
      <w:r>
        <w:rPr>
          <w:sz w:val="28"/>
          <w:szCs w:val="28"/>
        </w:rPr>
        <w:t xml:space="preserve">2.11.3. Разработка схемы расположения земельного участка с нарушением предусмотренных статьей 11.9 Земельного кодекса требований к образуемым </w:t>
      </w:r>
      <w:r>
        <w:rPr>
          <w:sz w:val="28"/>
          <w:szCs w:val="28"/>
        </w:rPr>
        <w:lastRenderedPageBreak/>
        <w:t>земельным участкам.</w:t>
      </w:r>
    </w:p>
    <w:p w:rsidR="00FC511F" w:rsidRDefault="00FC511F" w:rsidP="00FC511F">
      <w:pPr>
        <w:pStyle w:val="ad"/>
        <w:spacing w:after="0" w:line="240" w:lineRule="auto"/>
        <w:ind w:firstLine="709"/>
        <w:jc w:val="both"/>
        <w:rPr>
          <w:sz w:val="28"/>
          <w:szCs w:val="28"/>
        </w:rPr>
      </w:pPr>
      <w:bookmarkStart w:id="62" w:name="P00A9"/>
      <w:bookmarkEnd w:id="62"/>
      <w:r>
        <w:rPr>
          <w:sz w:val="28"/>
          <w:szCs w:val="28"/>
        </w:rPr>
        <w:t>2.11.4.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C511F" w:rsidRDefault="00FC511F" w:rsidP="00FC511F">
      <w:pPr>
        <w:pStyle w:val="ad"/>
        <w:spacing w:after="0" w:line="240" w:lineRule="auto"/>
        <w:ind w:firstLine="709"/>
        <w:jc w:val="both"/>
      </w:pPr>
      <w:bookmarkStart w:id="63" w:name="P00AB"/>
      <w:bookmarkEnd w:id="63"/>
      <w:r>
        <w:rPr>
          <w:sz w:val="28"/>
          <w:szCs w:val="28"/>
        </w:rPr>
        <w:t>2.11.5.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bookmarkStart w:id="64" w:name="redstr140"/>
      <w:bookmarkEnd w:id="64"/>
      <w:r>
        <w:rPr>
          <w:sz w:val="28"/>
          <w:szCs w:val="28"/>
        </w:rPr>
        <w:t xml:space="preserve"> В случае, если заявление об утверждении схемы расположения земельного участка подано (направлено) в порядке подготовки аукциона по продаже земельного участка или аукциона на право заключения договора аренды земельного участка, с 01.06.2015 решение об отказе в утверждении такой схемы принимается при наличии хотя бы одного из оснований, указанных в </w:t>
      </w:r>
      <w:hyperlink r:id="rId26">
        <w:r>
          <w:rPr>
            <w:rStyle w:val="-"/>
            <w:sz w:val="28"/>
            <w:szCs w:val="28"/>
          </w:rPr>
          <w:t>пунктах 2.11</w:t>
        </w:r>
      </w:hyperlink>
      <w:r>
        <w:rPr>
          <w:sz w:val="28"/>
          <w:szCs w:val="28"/>
        </w:rPr>
        <w:t xml:space="preserve"> и </w:t>
      </w:r>
      <w:hyperlink r:id="rId27">
        <w:r>
          <w:rPr>
            <w:rStyle w:val="-"/>
            <w:sz w:val="28"/>
            <w:szCs w:val="28"/>
          </w:rPr>
          <w:t>2.12</w:t>
        </w:r>
      </w:hyperlink>
      <w:r>
        <w:rPr>
          <w:sz w:val="28"/>
          <w:szCs w:val="28"/>
        </w:rPr>
        <w:t xml:space="preserve"> настоящего Административного регламента.</w:t>
      </w:r>
    </w:p>
    <w:p w:rsidR="00FC511F" w:rsidRDefault="00FC511F" w:rsidP="00FC511F">
      <w:pPr>
        <w:pStyle w:val="ad"/>
        <w:spacing w:after="0" w:line="240" w:lineRule="auto"/>
        <w:ind w:firstLine="709"/>
        <w:jc w:val="both"/>
      </w:pPr>
      <w:bookmarkStart w:id="65" w:name="P00AD"/>
      <w:bookmarkEnd w:id="65"/>
      <w:r>
        <w:rPr>
          <w:sz w:val="28"/>
          <w:szCs w:val="28"/>
        </w:rPr>
        <w:t>2.12. Перечень оснований для отказа в утверждении схемы расположения земельного участка для его продажи или предоставления в аренду путем проведения аукциона:</w:t>
      </w:r>
    </w:p>
    <w:p w:rsidR="00FC511F" w:rsidRDefault="00FC511F" w:rsidP="00FC511F">
      <w:pPr>
        <w:pStyle w:val="ad"/>
        <w:spacing w:after="0" w:line="240" w:lineRule="auto"/>
        <w:ind w:firstLine="709"/>
        <w:jc w:val="both"/>
        <w:rPr>
          <w:sz w:val="28"/>
          <w:szCs w:val="28"/>
        </w:rPr>
      </w:pPr>
      <w:bookmarkStart w:id="66" w:name="P00AF"/>
      <w:bookmarkEnd w:id="66"/>
      <w:r>
        <w:rPr>
          <w:sz w:val="28"/>
          <w:szCs w:val="28"/>
        </w:rPr>
        <w:t>2.12.1.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для дальнейшей его продажи или предоставления в аренду путем проведения аукциона.</w:t>
      </w:r>
    </w:p>
    <w:p w:rsidR="00FC511F" w:rsidRDefault="00FC511F" w:rsidP="00FC511F">
      <w:pPr>
        <w:pStyle w:val="ad"/>
        <w:spacing w:after="0" w:line="240" w:lineRule="auto"/>
        <w:ind w:firstLine="709"/>
        <w:jc w:val="both"/>
        <w:rPr>
          <w:sz w:val="28"/>
          <w:szCs w:val="28"/>
        </w:rPr>
      </w:pPr>
      <w:bookmarkStart w:id="67" w:name="P00B1"/>
      <w:bookmarkEnd w:id="67"/>
      <w:r>
        <w:rPr>
          <w:sz w:val="28"/>
          <w:szCs w:val="28"/>
        </w:rPr>
        <w:t>2.12.2. Земельный участок не отнесен к определенной категории земель.</w:t>
      </w:r>
    </w:p>
    <w:p w:rsidR="00FC511F" w:rsidRDefault="00FC511F" w:rsidP="00FC511F">
      <w:pPr>
        <w:pStyle w:val="ad"/>
        <w:spacing w:after="0" w:line="240" w:lineRule="auto"/>
        <w:ind w:firstLine="709"/>
        <w:jc w:val="both"/>
        <w:rPr>
          <w:sz w:val="28"/>
          <w:szCs w:val="28"/>
        </w:rPr>
      </w:pPr>
      <w:bookmarkStart w:id="68" w:name="P00B3"/>
      <w:bookmarkEnd w:id="68"/>
      <w:r>
        <w:rPr>
          <w:sz w:val="28"/>
          <w:szCs w:val="28"/>
        </w:rPr>
        <w:t>2.12.3.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C511F" w:rsidRDefault="00FC511F" w:rsidP="00FC511F">
      <w:pPr>
        <w:pStyle w:val="ad"/>
        <w:spacing w:after="0" w:line="240" w:lineRule="auto"/>
        <w:ind w:firstLine="709"/>
        <w:jc w:val="both"/>
      </w:pPr>
      <w:bookmarkStart w:id="69" w:name="P00B5"/>
      <w:bookmarkEnd w:id="69"/>
      <w:r>
        <w:rPr>
          <w:sz w:val="28"/>
          <w:szCs w:val="28"/>
        </w:rPr>
        <w:t xml:space="preserve">2.12.4.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8">
        <w:r>
          <w:rPr>
            <w:rStyle w:val="-"/>
            <w:sz w:val="28"/>
            <w:szCs w:val="28"/>
          </w:rPr>
          <w:t>п. 3 ст. 39.36</w:t>
        </w:r>
      </w:hyperlink>
      <w:r>
        <w:rPr>
          <w:sz w:val="28"/>
          <w:szCs w:val="28"/>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FC511F" w:rsidRDefault="00FC511F" w:rsidP="00FC511F">
      <w:pPr>
        <w:pStyle w:val="ad"/>
        <w:spacing w:after="0" w:line="240" w:lineRule="auto"/>
        <w:ind w:firstLine="709"/>
        <w:jc w:val="both"/>
        <w:rPr>
          <w:sz w:val="28"/>
          <w:szCs w:val="28"/>
        </w:rPr>
      </w:pPr>
      <w:bookmarkStart w:id="70" w:name="P00B7"/>
      <w:bookmarkEnd w:id="70"/>
      <w:r>
        <w:rPr>
          <w:sz w:val="28"/>
          <w:szCs w:val="28"/>
        </w:rPr>
        <w:t>2.12.5.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FC511F" w:rsidRDefault="00FC511F" w:rsidP="00FC511F">
      <w:pPr>
        <w:pStyle w:val="ad"/>
        <w:spacing w:after="0" w:line="240" w:lineRule="auto"/>
        <w:ind w:firstLine="709"/>
        <w:jc w:val="both"/>
        <w:rPr>
          <w:sz w:val="28"/>
          <w:szCs w:val="28"/>
        </w:rPr>
      </w:pPr>
      <w:bookmarkStart w:id="71" w:name="P00B9"/>
      <w:bookmarkEnd w:id="71"/>
      <w:r>
        <w:rPr>
          <w:sz w:val="28"/>
          <w:szCs w:val="28"/>
        </w:rPr>
        <w:t>2.12.6.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C511F" w:rsidRDefault="00FC511F" w:rsidP="00FC511F">
      <w:pPr>
        <w:pStyle w:val="ad"/>
        <w:spacing w:after="0" w:line="240" w:lineRule="auto"/>
        <w:ind w:firstLine="709"/>
        <w:jc w:val="both"/>
        <w:rPr>
          <w:sz w:val="28"/>
          <w:szCs w:val="28"/>
        </w:rPr>
      </w:pPr>
      <w:bookmarkStart w:id="72" w:name="P00BB"/>
      <w:bookmarkEnd w:id="72"/>
      <w:r>
        <w:rPr>
          <w:sz w:val="28"/>
          <w:szCs w:val="28"/>
        </w:rPr>
        <w:t>2.12.7.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C511F" w:rsidRDefault="00FC511F" w:rsidP="00FC511F">
      <w:pPr>
        <w:pStyle w:val="ad"/>
        <w:spacing w:after="0" w:line="240" w:lineRule="auto"/>
        <w:ind w:firstLine="709"/>
        <w:jc w:val="both"/>
        <w:rPr>
          <w:sz w:val="28"/>
          <w:szCs w:val="28"/>
        </w:rPr>
      </w:pPr>
      <w:bookmarkStart w:id="73" w:name="P00BD"/>
      <w:bookmarkEnd w:id="73"/>
      <w:r>
        <w:rPr>
          <w:sz w:val="28"/>
          <w:szCs w:val="28"/>
        </w:rPr>
        <w:lastRenderedPageBreak/>
        <w:t>2.12.8.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C511F" w:rsidRDefault="00FC511F" w:rsidP="00FC511F">
      <w:pPr>
        <w:pStyle w:val="ad"/>
        <w:spacing w:after="0" w:line="240" w:lineRule="auto"/>
        <w:ind w:firstLine="709"/>
        <w:jc w:val="both"/>
        <w:rPr>
          <w:sz w:val="28"/>
          <w:szCs w:val="28"/>
        </w:rPr>
      </w:pPr>
      <w:bookmarkStart w:id="74" w:name="P00BF"/>
      <w:bookmarkEnd w:id="74"/>
      <w:r>
        <w:rPr>
          <w:sz w:val="28"/>
          <w:szCs w:val="28"/>
        </w:rPr>
        <w:t>2.12.9. В отношении земельного участка принято решение о предварительном согласовании его предоставления.</w:t>
      </w:r>
    </w:p>
    <w:p w:rsidR="00FC511F" w:rsidRDefault="00FC511F" w:rsidP="00FC511F">
      <w:pPr>
        <w:pStyle w:val="ad"/>
        <w:spacing w:after="0" w:line="240" w:lineRule="auto"/>
        <w:ind w:firstLine="709"/>
        <w:jc w:val="both"/>
      </w:pPr>
      <w:bookmarkStart w:id="75" w:name="P00C1"/>
      <w:bookmarkEnd w:id="75"/>
      <w:r>
        <w:rPr>
          <w:sz w:val="28"/>
          <w:szCs w:val="28"/>
        </w:rPr>
        <w:t>2.12.10.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C511F" w:rsidRDefault="00FC511F" w:rsidP="00FC511F">
      <w:pPr>
        <w:pStyle w:val="ad"/>
        <w:tabs>
          <w:tab w:val="left" w:pos="735"/>
        </w:tabs>
        <w:spacing w:after="0" w:line="240" w:lineRule="auto"/>
        <w:ind w:firstLine="709"/>
        <w:jc w:val="both"/>
      </w:pPr>
      <w:bookmarkStart w:id="76" w:name="P00C3"/>
      <w:bookmarkEnd w:id="76"/>
      <w:r>
        <w:rPr>
          <w:sz w:val="28"/>
          <w:szCs w:val="28"/>
        </w:rPr>
        <w:tab/>
        <w:t>2.12.11.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C511F" w:rsidRDefault="00FC511F" w:rsidP="00FC511F">
      <w:pPr>
        <w:pStyle w:val="ad"/>
        <w:spacing w:after="0" w:line="240" w:lineRule="auto"/>
        <w:ind w:firstLine="709"/>
        <w:jc w:val="both"/>
        <w:rPr>
          <w:sz w:val="28"/>
          <w:szCs w:val="28"/>
        </w:rPr>
      </w:pPr>
      <w:bookmarkStart w:id="77" w:name="P00C5"/>
      <w:bookmarkEnd w:id="77"/>
      <w:r>
        <w:rPr>
          <w:sz w:val="28"/>
          <w:szCs w:val="28"/>
        </w:rPr>
        <w:t>2.12.12.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C511F" w:rsidRDefault="00FC511F" w:rsidP="00FC511F">
      <w:pPr>
        <w:pStyle w:val="ad"/>
        <w:spacing w:after="0" w:line="240" w:lineRule="auto"/>
        <w:ind w:firstLine="709"/>
        <w:jc w:val="both"/>
        <w:rPr>
          <w:sz w:val="28"/>
          <w:szCs w:val="28"/>
        </w:rPr>
      </w:pPr>
      <w:bookmarkStart w:id="78" w:name="P00C7"/>
      <w:bookmarkEnd w:id="78"/>
      <w:r>
        <w:rPr>
          <w:sz w:val="28"/>
          <w:szCs w:val="28"/>
        </w:rPr>
        <w:t>2.13. 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начала исчисления срока предоставления муниципальной услуги является дата повторной регистрации заявления.</w:t>
      </w:r>
    </w:p>
    <w:p w:rsidR="00FC511F" w:rsidRDefault="00FC511F" w:rsidP="00FC511F">
      <w:pPr>
        <w:pStyle w:val="ad"/>
        <w:spacing w:after="0" w:line="240" w:lineRule="auto"/>
        <w:ind w:firstLine="709"/>
        <w:jc w:val="both"/>
        <w:rPr>
          <w:sz w:val="28"/>
          <w:szCs w:val="28"/>
        </w:rPr>
      </w:pPr>
      <w:bookmarkStart w:id="79" w:name="P00C9"/>
      <w:bookmarkEnd w:id="79"/>
      <w:r>
        <w:rPr>
          <w:sz w:val="28"/>
          <w:szCs w:val="28"/>
        </w:rPr>
        <w:t>2.14. Предоставление услуги осуществляется бесплатно.</w:t>
      </w:r>
    </w:p>
    <w:p w:rsidR="00FC511F" w:rsidRDefault="00FC511F" w:rsidP="00FC511F">
      <w:pPr>
        <w:pStyle w:val="ad"/>
        <w:spacing w:after="0" w:line="240" w:lineRule="auto"/>
        <w:ind w:firstLine="709"/>
        <w:jc w:val="both"/>
        <w:rPr>
          <w:sz w:val="28"/>
          <w:szCs w:val="28"/>
        </w:rPr>
      </w:pPr>
      <w:bookmarkStart w:id="80" w:name="P00CB"/>
      <w:bookmarkEnd w:id="80"/>
      <w:r>
        <w:rPr>
          <w:sz w:val="28"/>
          <w:szCs w:val="28"/>
        </w:rPr>
        <w:t>2.15. Сроки ожидания при предоставлении услуги:</w:t>
      </w:r>
    </w:p>
    <w:p w:rsidR="00FC511F" w:rsidRDefault="00FC511F" w:rsidP="00FC511F">
      <w:pPr>
        <w:pStyle w:val="ad"/>
        <w:spacing w:after="0" w:line="240" w:lineRule="auto"/>
        <w:ind w:firstLine="709"/>
        <w:jc w:val="both"/>
        <w:rPr>
          <w:sz w:val="28"/>
          <w:szCs w:val="28"/>
        </w:rPr>
      </w:pPr>
      <w:bookmarkStart w:id="81" w:name="P00CD"/>
      <w:bookmarkEnd w:id="81"/>
      <w:r>
        <w:rPr>
          <w:sz w:val="28"/>
          <w:szCs w:val="28"/>
        </w:rPr>
        <w:t>2.15.1. Максимальное время ожидания в очереди при подаче документов для предоставления услуги и получении конечного результата услуги не должно превышать 15 минут.</w:t>
      </w:r>
    </w:p>
    <w:p w:rsidR="00FC511F" w:rsidRDefault="00FC511F" w:rsidP="00FC511F">
      <w:pPr>
        <w:pStyle w:val="ad"/>
        <w:spacing w:after="0" w:line="240" w:lineRule="auto"/>
        <w:ind w:firstLine="709"/>
        <w:jc w:val="both"/>
        <w:rPr>
          <w:sz w:val="28"/>
          <w:szCs w:val="28"/>
        </w:rPr>
      </w:pPr>
      <w:bookmarkStart w:id="82" w:name="P00CF"/>
      <w:bookmarkEnd w:id="82"/>
      <w:r>
        <w:rPr>
          <w:sz w:val="28"/>
          <w:szCs w:val="28"/>
        </w:rPr>
        <w:t>2.15.2. Максимальное время ожидания в очереди для получения консультации не должно превышать 15 минут.</w:t>
      </w:r>
    </w:p>
    <w:p w:rsidR="00FC511F" w:rsidRDefault="00FC511F" w:rsidP="00FC511F">
      <w:pPr>
        <w:pStyle w:val="ad"/>
        <w:spacing w:after="0" w:line="240" w:lineRule="auto"/>
        <w:ind w:firstLine="709"/>
        <w:jc w:val="both"/>
        <w:rPr>
          <w:sz w:val="28"/>
          <w:szCs w:val="28"/>
        </w:rPr>
      </w:pPr>
      <w:bookmarkStart w:id="83" w:name="P00D3"/>
      <w:bookmarkStart w:id="84" w:name="P00D1"/>
      <w:bookmarkEnd w:id="83"/>
      <w:bookmarkEnd w:id="84"/>
      <w:r>
        <w:rPr>
          <w:sz w:val="28"/>
          <w:szCs w:val="28"/>
        </w:rPr>
        <w:t>2.16. Регистрация заявления о предоставлении услуги осуществляется в день поступления.</w:t>
      </w:r>
    </w:p>
    <w:p w:rsidR="00FC511F" w:rsidRDefault="00FC511F" w:rsidP="00FC511F">
      <w:pPr>
        <w:pStyle w:val="ad"/>
        <w:spacing w:after="0" w:line="240" w:lineRule="auto"/>
        <w:ind w:firstLine="709"/>
        <w:jc w:val="both"/>
      </w:pPr>
      <w:r>
        <w:rPr>
          <w:sz w:val="28"/>
          <w:szCs w:val="28"/>
        </w:rPr>
        <w:t>2.17. Установлены следующие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2.17.1. Места, предназначенные для ознакомления Заявителей с информационными материалами, оборудуются:</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информационными стендами;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стульями и столами (стойками для письма) для оформления документов.</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2.17.2. На информационных стендах в помещении, предназначенном для приема документов, размещается следующая информация:</w:t>
      </w:r>
    </w:p>
    <w:p w:rsidR="00FC511F" w:rsidRDefault="00FC511F" w:rsidP="00FC511F">
      <w:pPr>
        <w:pStyle w:val="ad"/>
        <w:spacing w:after="0" w:line="240" w:lineRule="auto"/>
        <w:ind w:firstLine="709"/>
        <w:jc w:val="both"/>
        <w:rPr>
          <w:sz w:val="28"/>
          <w:szCs w:val="28"/>
        </w:rPr>
      </w:pPr>
      <w:r>
        <w:rPr>
          <w:sz w:val="28"/>
          <w:szCs w:val="28"/>
        </w:rPr>
        <w:t>извлечения из текста Административного регламента с приложениями;</w:t>
      </w:r>
    </w:p>
    <w:p w:rsidR="00FC511F" w:rsidRDefault="000208AA" w:rsidP="00FC511F">
      <w:pPr>
        <w:pStyle w:val="ad"/>
        <w:spacing w:after="0" w:line="240" w:lineRule="auto"/>
        <w:ind w:firstLine="709"/>
        <w:jc w:val="both"/>
      </w:pPr>
      <w:hyperlink w:anchor="P303">
        <w:r w:rsidR="00FC511F">
          <w:rPr>
            <w:rStyle w:val="-"/>
            <w:sz w:val="28"/>
            <w:szCs w:val="28"/>
          </w:rPr>
          <w:t>блок-схема</w:t>
        </w:r>
      </w:hyperlink>
      <w:r w:rsidR="00FC511F">
        <w:rPr>
          <w:sz w:val="28"/>
          <w:szCs w:val="28"/>
        </w:rPr>
        <w:t xml:space="preserve"> (приложение 2 к Административному регламенту) и краткое </w:t>
      </w:r>
      <w:r w:rsidR="00FC511F">
        <w:rPr>
          <w:sz w:val="28"/>
          <w:szCs w:val="28"/>
        </w:rPr>
        <w:lastRenderedPageBreak/>
        <w:t>описание порядка предоставления муниципальной услуги;</w:t>
      </w:r>
    </w:p>
    <w:p w:rsidR="00FC511F" w:rsidRDefault="00FC511F" w:rsidP="00FC511F">
      <w:pPr>
        <w:pStyle w:val="ad"/>
        <w:spacing w:after="0" w:line="240" w:lineRule="auto"/>
        <w:ind w:firstLine="709"/>
        <w:jc w:val="both"/>
      </w:pPr>
      <w:r>
        <w:rPr>
          <w:sz w:val="28"/>
          <w:szCs w:val="28"/>
        </w:rPr>
        <w:t>перечень документов, необходимых для предоставления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образцы оформления документов, необходимых для предоставления муниципальной услуги, и требования к ним;</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основания для отказа в приеме документов;</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основания для отказа в предоставлении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порядок обжалования решений и действий (бездействия) органа, предоставляющего муниципальную услугу, а также должностных лиц.</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2.17.3. Места предоставления муниципальной услуги должны отвечать следующим требованиям:</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1) помещение должно быть оборудовано отдельным входом для свободного доступа Заявителям (представителям Заявителей);</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2) 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3) для обслуживания Заявителей (представителей Заявителей) с ограниченными физическими возможностями помещения:</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оборудуются пандусами, специальными ограждениями и перилами;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обеспечиваются условиями для беспрепятственного доступа к объектам и предоставляемым в них услугам, обеспечивающими беспрепятственное передвижение и разворот инвалидных колясок;</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предоставляется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предусматривается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предусматривается дублирование необходимой для инвалидов звуковой и зрительной информации, также надписей, знаков и иной текстовой и графической информации знаками рельефно-точечного шрифта Брайля;</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 предусматривается выделение окна на предоставление муниципальной услуги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2.17.4. Места для ожидания должны соответствовать комфортным условиям для Заявителей (представителей Заявителей), быть оборудованы стульями. Количество мест ожидания определяется исходя из фактической нагрузки и возможностей для их размещения в здании, но не может быть менее пяти.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 xml:space="preserve">2.17.5. Места для оформления документов оборудуются стульями, столами и обеспечиваются образцами заполнения документов, бланками заявлений и </w:t>
      </w:r>
      <w:r>
        <w:rPr>
          <w:rFonts w:ascii="Times New Roman" w:hAnsi="Times New Roman"/>
          <w:sz w:val="28"/>
          <w:szCs w:val="28"/>
        </w:rPr>
        <w:lastRenderedPageBreak/>
        <w:t>канцелярскими принадлежностями.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2.17.6. Кабинеты приема Заявителей должны быть оборудованы информационными табличками (вывесками) с указанием:</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номера и названия комнаты;</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фамилии, имени, отчества должностного лица отдела архитектуры, специалиста многофункционального центра, осуществляющего прием;</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режима работы.</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2.17.7. Место для приема посетителя должно быть снабжено стулом, иметь поверхность для письма и раскладки документов.</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2.17.8. 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устройством, источником бесперебойного питания.</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2.17.9. При организации рабочих мест должна быть предусмотрена возможность свободного входа и выхода из помещения при необходимости.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2.18. Показатели доступности и качества муниципальной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доступность - доля потребителей, удовлетворенных качеством и полнотой информации о порядке предоставления услуги, возможность получения информации через сеть Интернет, возможность получения услуги с использованием сети Интернет;</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качество - доля потребителей, удовлетворенных качеством процесса предоставления услуги, доля случаев правильно оформленных документов должностным лицом, отсутствие нареканий в работе должностных лиц поставщика муниципальной услуги;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наличие и количество случаев обжалования - доля обоснованных жалоб к общему количеству обслуженных потребителей по данному виду услуг, доля обоснованных жалоб, рассмотренных и удовлетворенных в установленный срок, доля потребителей, удовлетворенных существующим порядком и сроками обжалования.</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Показатели доступности муниципальной услуги для лиц с ограниченными возможностями:</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допуск на объекты сурдопереводчика и тифлосурдопереводчика;</w:t>
      </w:r>
    </w:p>
    <w:p w:rsidR="00FC511F" w:rsidRDefault="00FC511F" w:rsidP="00FC511F">
      <w:pPr>
        <w:pStyle w:val="ConsPlusNormal"/>
        <w:ind w:firstLine="709"/>
        <w:jc w:val="both"/>
      </w:pPr>
      <w:r>
        <w:rPr>
          <w:rFonts w:ascii="Times New Roman" w:hAnsi="Times New Roman"/>
          <w:sz w:val="28"/>
          <w:szCs w:val="28"/>
        </w:rPr>
        <w:t xml:space="preserve">допуск на объекты собаки-проводника при наличии документа, подтверждающего ее специальное обучение, выданного в соответствии с </w:t>
      </w:r>
      <w:hyperlink r:id="rId29">
        <w:r>
          <w:rPr>
            <w:rStyle w:val="-"/>
            <w:rFonts w:ascii="Times New Roman" w:hAnsi="Times New Roman"/>
            <w:sz w:val="28"/>
            <w:szCs w:val="28"/>
          </w:rPr>
          <w:t>Приказом</w:t>
        </w:r>
      </w:hyperlink>
      <w:r>
        <w:rPr>
          <w:rFonts w:ascii="Times New Roman" w:hAnsi="Times New Roman"/>
          <w:sz w:val="28"/>
          <w:szCs w:val="28"/>
        </w:rPr>
        <w:t xml:space="preserve"> Министерства труда и социальной защиты Российской Федерации от 22.06.2015 № 386н;</w:t>
      </w:r>
    </w:p>
    <w:p w:rsidR="00FC511F" w:rsidRDefault="00FC511F" w:rsidP="00FC511F">
      <w:pPr>
        <w:pStyle w:val="ConsPlusNormal"/>
        <w:ind w:firstLine="709"/>
        <w:jc w:val="both"/>
      </w:pPr>
      <w:r>
        <w:rPr>
          <w:rFonts w:ascii="Times New Roman" w:hAnsi="Times New Roman"/>
          <w:sz w:val="28"/>
          <w:szCs w:val="28"/>
        </w:rPr>
        <w:t xml:space="preserve">2.19. Предоставление муниципальной услуги в электронной форме, в том числе взаимодействие Администрации Белокалитвинского района с иными государственными органами, органами местного самоуправления муниципальных образований Ростовской области, организациями, участвующими в предоставлении муниципальной услуги, и заявителями, осуществляется в порядке и в сроки, установленные в соответствии с Федеральным </w:t>
      </w:r>
      <w:hyperlink r:id="rId30">
        <w:r>
          <w:rPr>
            <w:rStyle w:val="-"/>
            <w:rFonts w:ascii="Times New Roman" w:hAnsi="Times New Roman"/>
            <w:sz w:val="28"/>
            <w:szCs w:val="28"/>
          </w:rPr>
          <w:t>законом</w:t>
        </w:r>
      </w:hyperlink>
      <w:r>
        <w:rPr>
          <w:rFonts w:ascii="Times New Roman" w:hAnsi="Times New Roman"/>
          <w:sz w:val="28"/>
          <w:szCs w:val="28"/>
        </w:rPr>
        <w:t xml:space="preserve"> от 27.07.2010            № 210-ФЗ «Об организации предоставления государственных и муниципальных услуг».</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lastRenderedPageBreak/>
        <w:t>2.20. Предоставление муниципальной услуги с использованием Портала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C511F" w:rsidRDefault="00FC511F" w:rsidP="00FC511F">
      <w:pPr>
        <w:pStyle w:val="ConsPlusNormal"/>
        <w:ind w:firstLine="709"/>
        <w:jc w:val="both"/>
      </w:pPr>
      <w:r>
        <w:rPr>
          <w:rFonts w:ascii="Times New Roman" w:hAnsi="Times New Roman"/>
          <w:sz w:val="28"/>
          <w:szCs w:val="28"/>
        </w:rPr>
        <w:t xml:space="preserve">2.21. Необходимые для предоставления муниципальной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многофункционального центра, в которое ему необходимо обратиться для представления оригиналов этих документов. Информацию о возможности направления документов в электронной форме можно получить в многофункциональном центре по телефонам, указанным в </w:t>
      </w:r>
      <w:hyperlink w:anchor="P64">
        <w:r>
          <w:rPr>
            <w:rStyle w:val="-"/>
            <w:rFonts w:ascii="Times New Roman" w:hAnsi="Times New Roman"/>
            <w:sz w:val="28"/>
            <w:szCs w:val="28"/>
          </w:rPr>
          <w:t>подпункте 1.3.3</w:t>
        </w:r>
      </w:hyperlink>
      <w:r>
        <w:rPr>
          <w:rFonts w:ascii="Times New Roman" w:hAnsi="Times New Roman"/>
          <w:sz w:val="28"/>
          <w:szCs w:val="28"/>
        </w:rPr>
        <w:t xml:space="preserve"> Административного регламента.</w:t>
      </w:r>
    </w:p>
    <w:p w:rsidR="00FC511F" w:rsidRDefault="00FC511F" w:rsidP="00FC511F">
      <w:pPr>
        <w:jc w:val="both"/>
        <w:rPr>
          <w:bCs/>
        </w:rPr>
      </w:pPr>
    </w:p>
    <w:p w:rsidR="00FC511F" w:rsidRPr="00FC511F" w:rsidRDefault="00FC511F" w:rsidP="00FC511F">
      <w:pPr>
        <w:pStyle w:val="3"/>
        <w:spacing w:before="0" w:after="0"/>
        <w:jc w:val="center"/>
        <w:rPr>
          <w:rFonts w:ascii="Times New Roman" w:hAnsi="Times New Roman"/>
          <w:b w:val="0"/>
          <w:sz w:val="28"/>
          <w:szCs w:val="28"/>
        </w:rPr>
      </w:pPr>
      <w:bookmarkStart w:id="85" w:name="h_00000000000000000000000000000000000000"/>
      <w:bookmarkEnd w:id="85"/>
      <w:r w:rsidRPr="00FC511F">
        <w:rPr>
          <w:rFonts w:ascii="Times New Roman" w:hAnsi="Times New Roman"/>
          <w:b w:val="0"/>
          <w:sz w:val="28"/>
          <w:szCs w:val="28"/>
        </w:rPr>
        <w:t>3. Состав, последовательность и сроки выполнения административных процедур, требования к порядку их выполнения</w:t>
      </w:r>
    </w:p>
    <w:p w:rsidR="00FC511F" w:rsidRDefault="00FC511F" w:rsidP="00FC511F">
      <w:pPr>
        <w:pStyle w:val="3"/>
        <w:spacing w:before="0" w:after="0"/>
        <w:jc w:val="center"/>
        <w:rPr>
          <w:rFonts w:ascii="Times New Roman" w:hAnsi="Times New Roman"/>
        </w:rPr>
      </w:pPr>
    </w:p>
    <w:p w:rsidR="00FC511F" w:rsidRDefault="00FC511F" w:rsidP="00FC511F">
      <w:pPr>
        <w:pStyle w:val="ad"/>
        <w:spacing w:after="0" w:line="240" w:lineRule="auto"/>
        <w:ind w:firstLine="709"/>
        <w:jc w:val="both"/>
      </w:pPr>
      <w:bookmarkStart w:id="86" w:name="P00DC"/>
      <w:bookmarkStart w:id="87" w:name="P00DA"/>
      <w:bookmarkEnd w:id="86"/>
      <w:bookmarkEnd w:id="87"/>
      <w:r>
        <w:rPr>
          <w:sz w:val="28"/>
          <w:szCs w:val="28"/>
        </w:rPr>
        <w:t xml:space="preserve">3.1. Максимальный срок предоставления муниципальной услуги составляет два месяца со дня поступления заявления об утверждении схемы расположения земельного участка, за исключением случаев, указанных в </w:t>
      </w:r>
      <w:hyperlink r:id="rId31">
        <w:r>
          <w:rPr>
            <w:rStyle w:val="-"/>
            <w:sz w:val="28"/>
            <w:szCs w:val="28"/>
          </w:rPr>
          <w:t>пункте 3.2</w:t>
        </w:r>
      </w:hyperlink>
      <w:r>
        <w:rPr>
          <w:sz w:val="28"/>
          <w:szCs w:val="28"/>
        </w:rPr>
        <w:t>. настоящего Административного регламента.</w:t>
      </w:r>
    </w:p>
    <w:p w:rsidR="00FC511F" w:rsidRDefault="00FC511F" w:rsidP="00FC511F">
      <w:pPr>
        <w:pStyle w:val="ad"/>
        <w:spacing w:after="0" w:line="240" w:lineRule="auto"/>
        <w:ind w:firstLine="709"/>
        <w:jc w:val="both"/>
        <w:rPr>
          <w:sz w:val="28"/>
          <w:szCs w:val="28"/>
        </w:rPr>
      </w:pPr>
      <w:bookmarkStart w:id="88" w:name="P00DE"/>
      <w:bookmarkEnd w:id="88"/>
      <w:r>
        <w:rPr>
          <w:sz w:val="28"/>
          <w:szCs w:val="28"/>
        </w:rPr>
        <w:t>3.2. Срок предоставления муниципальной услуги составляет тридцать дней в следующих случаях:</w:t>
      </w:r>
    </w:p>
    <w:p w:rsidR="00FC511F" w:rsidRDefault="00FC511F" w:rsidP="00FC511F">
      <w:pPr>
        <w:pStyle w:val="ad"/>
        <w:spacing w:after="0" w:line="240" w:lineRule="auto"/>
        <w:ind w:firstLine="709"/>
        <w:jc w:val="both"/>
        <w:rPr>
          <w:sz w:val="28"/>
          <w:szCs w:val="28"/>
        </w:rPr>
      </w:pPr>
      <w:bookmarkStart w:id="89" w:name="P00E0"/>
      <w:bookmarkEnd w:id="89"/>
      <w:r>
        <w:rPr>
          <w:sz w:val="28"/>
          <w:szCs w:val="28"/>
        </w:rPr>
        <w:t>3.2.1. Поступление заявления об утверждении схемы расположения земельного участка при разделе земельного участка, который находится в государственной или муниципальной собственности и который предоставлен на праве постоянного (бессрочного) пользования, аренды или безвозмездного пользования.</w:t>
      </w:r>
    </w:p>
    <w:p w:rsidR="00FC511F" w:rsidRDefault="00FC511F" w:rsidP="00FC511F">
      <w:pPr>
        <w:pStyle w:val="ad"/>
        <w:spacing w:after="0" w:line="240" w:lineRule="auto"/>
        <w:ind w:firstLine="709"/>
        <w:jc w:val="both"/>
        <w:rPr>
          <w:sz w:val="28"/>
          <w:szCs w:val="28"/>
        </w:rPr>
      </w:pPr>
      <w:bookmarkStart w:id="90" w:name="P00E2"/>
      <w:bookmarkEnd w:id="90"/>
      <w:r>
        <w:rPr>
          <w:sz w:val="28"/>
          <w:szCs w:val="28"/>
        </w:rPr>
        <w:t>3.2.2. Поступление заявления об утверждении схемы расположения земельного участка при перераспределении земельных участков.</w:t>
      </w:r>
    </w:p>
    <w:p w:rsidR="00FC511F" w:rsidRDefault="00FC511F" w:rsidP="00FC511F">
      <w:pPr>
        <w:pStyle w:val="ad"/>
        <w:spacing w:after="0" w:line="240" w:lineRule="auto"/>
        <w:ind w:firstLine="709"/>
        <w:jc w:val="both"/>
        <w:rPr>
          <w:sz w:val="28"/>
          <w:szCs w:val="28"/>
        </w:rPr>
      </w:pPr>
      <w:bookmarkStart w:id="91" w:name="redstr198"/>
      <w:bookmarkStart w:id="92" w:name="P00E4"/>
      <w:bookmarkEnd w:id="91"/>
      <w:bookmarkEnd w:id="92"/>
      <w:r>
        <w:rPr>
          <w:sz w:val="28"/>
          <w:szCs w:val="28"/>
        </w:rPr>
        <w:t>3.3. Предоставление услуги включает в себя следующие административные процедуры:</w:t>
      </w:r>
    </w:p>
    <w:p w:rsidR="00FC511F" w:rsidRDefault="00FC511F" w:rsidP="00FC511F">
      <w:pPr>
        <w:pStyle w:val="ad"/>
        <w:spacing w:after="0" w:line="240" w:lineRule="auto"/>
        <w:ind w:firstLine="709"/>
        <w:jc w:val="both"/>
      </w:pPr>
      <w:r>
        <w:rPr>
          <w:sz w:val="28"/>
          <w:szCs w:val="28"/>
        </w:rPr>
        <w:t xml:space="preserve">- прием, регистрация заявления и документов, указанных в </w:t>
      </w:r>
      <w:hyperlink r:id="rId32">
        <w:r>
          <w:rPr>
            <w:rStyle w:val="-"/>
            <w:sz w:val="28"/>
            <w:szCs w:val="28"/>
          </w:rPr>
          <w:t>пунктах 2.5</w:t>
        </w:r>
      </w:hyperlink>
      <w:r>
        <w:rPr>
          <w:rStyle w:val="-"/>
          <w:sz w:val="28"/>
          <w:szCs w:val="28"/>
        </w:rPr>
        <w:t>.</w:t>
      </w:r>
      <w:r>
        <w:rPr>
          <w:sz w:val="28"/>
          <w:szCs w:val="28"/>
        </w:rPr>
        <w:t xml:space="preserve"> или </w:t>
      </w:r>
      <w:hyperlink r:id="rId33">
        <w:r>
          <w:rPr>
            <w:rStyle w:val="-"/>
            <w:sz w:val="28"/>
            <w:szCs w:val="28"/>
          </w:rPr>
          <w:t>2.6</w:t>
        </w:r>
      </w:hyperlink>
      <w:r>
        <w:rPr>
          <w:rStyle w:val="-"/>
          <w:sz w:val="28"/>
          <w:szCs w:val="28"/>
        </w:rPr>
        <w:t>.</w:t>
      </w:r>
      <w:r>
        <w:rPr>
          <w:sz w:val="28"/>
          <w:szCs w:val="28"/>
        </w:rPr>
        <w:t xml:space="preserve"> настоящего Административного регламента;</w:t>
      </w:r>
    </w:p>
    <w:p w:rsidR="00FC511F" w:rsidRDefault="00FC511F" w:rsidP="00FC511F">
      <w:pPr>
        <w:pStyle w:val="ad"/>
        <w:spacing w:after="0" w:line="240" w:lineRule="auto"/>
        <w:ind w:firstLine="709"/>
        <w:jc w:val="both"/>
      </w:pPr>
      <w:bookmarkStart w:id="93" w:name="redstr197"/>
      <w:bookmarkEnd w:id="93"/>
      <w:r>
        <w:rPr>
          <w:sz w:val="28"/>
          <w:szCs w:val="28"/>
        </w:rPr>
        <w:t xml:space="preserve">- </w:t>
      </w:r>
      <w:r>
        <w:rPr>
          <w:sz w:val="28"/>
          <w:szCs w:val="28"/>
          <w:shd w:val="clear" w:color="auto" w:fill="FFFFFF"/>
        </w:rPr>
        <w:t xml:space="preserve">рассмотрение заявления и приложенных к нему документов, на предмет </w:t>
      </w:r>
      <w:r>
        <w:rPr>
          <w:sz w:val="28"/>
          <w:szCs w:val="28"/>
        </w:rPr>
        <w:t xml:space="preserve">наличия или отсутствия оснований возврата заявления, предусмотренных </w:t>
      </w:r>
      <w:hyperlink r:id="rId34">
        <w:r>
          <w:rPr>
            <w:rStyle w:val="-"/>
            <w:sz w:val="28"/>
            <w:szCs w:val="28"/>
          </w:rPr>
          <w:t>пунктом 2.9</w:t>
        </w:r>
      </w:hyperlink>
      <w:r>
        <w:rPr>
          <w:sz w:val="28"/>
          <w:szCs w:val="28"/>
        </w:rPr>
        <w:t>. настоящего Административного регламента;</w:t>
      </w:r>
    </w:p>
    <w:p w:rsidR="00FC511F" w:rsidRDefault="00FC511F" w:rsidP="00FC511F">
      <w:pPr>
        <w:pStyle w:val="ad"/>
        <w:spacing w:after="0" w:line="240" w:lineRule="auto"/>
        <w:ind w:firstLine="709"/>
        <w:jc w:val="both"/>
      </w:pPr>
      <w:bookmarkStart w:id="94" w:name="redstr196"/>
      <w:bookmarkEnd w:id="94"/>
      <w:r>
        <w:rPr>
          <w:sz w:val="28"/>
          <w:szCs w:val="28"/>
        </w:rPr>
        <w:t xml:space="preserve">- направление запросов о предоставлении сведений и информации о заявителях и (или) об объектах в рамках межведомственного информационного взаимодействия; решение вопроса о необходимости приостановления рассмотрения заявления при наличии оснований, предусмотренных </w:t>
      </w:r>
      <w:hyperlink r:id="rId35">
        <w:r>
          <w:rPr>
            <w:rStyle w:val="-"/>
            <w:sz w:val="28"/>
            <w:szCs w:val="28"/>
          </w:rPr>
          <w:t>пунктом 2.10</w:t>
        </w:r>
      </w:hyperlink>
      <w:r>
        <w:rPr>
          <w:sz w:val="28"/>
          <w:szCs w:val="28"/>
        </w:rPr>
        <w:t xml:space="preserve"> </w:t>
      </w:r>
      <w:r>
        <w:rPr>
          <w:sz w:val="28"/>
          <w:szCs w:val="28"/>
        </w:rPr>
        <w:lastRenderedPageBreak/>
        <w:t>настоящего Административного регламента;</w:t>
      </w:r>
    </w:p>
    <w:p w:rsidR="00FC511F" w:rsidRDefault="00FC511F" w:rsidP="00FC511F">
      <w:pPr>
        <w:pStyle w:val="ad"/>
        <w:spacing w:after="0" w:line="240" w:lineRule="auto"/>
        <w:ind w:firstLine="709"/>
        <w:jc w:val="both"/>
      </w:pPr>
      <w:r>
        <w:rPr>
          <w:sz w:val="28"/>
          <w:szCs w:val="28"/>
        </w:rPr>
        <w:t xml:space="preserve">- подготовка и согласование проекта постановления Администрации Белокалитвинского района об утверждении схемы расположения земельного участка либо принятие мотивированного решения об отказе в утверждении схемы расположения земельного участка при наличии оснований, предусмотренных </w:t>
      </w:r>
      <w:hyperlink r:id="rId36">
        <w:r>
          <w:rPr>
            <w:rStyle w:val="-"/>
            <w:sz w:val="28"/>
            <w:szCs w:val="28"/>
          </w:rPr>
          <w:t>пунктами 2.11</w:t>
        </w:r>
      </w:hyperlink>
      <w:r>
        <w:rPr>
          <w:sz w:val="28"/>
          <w:szCs w:val="28"/>
        </w:rPr>
        <w:t xml:space="preserve">. и </w:t>
      </w:r>
      <w:hyperlink r:id="rId37">
        <w:r>
          <w:rPr>
            <w:rStyle w:val="-"/>
            <w:sz w:val="28"/>
            <w:szCs w:val="28"/>
          </w:rPr>
          <w:t>2.12</w:t>
        </w:r>
      </w:hyperlink>
      <w:r>
        <w:rPr>
          <w:sz w:val="28"/>
          <w:szCs w:val="28"/>
        </w:rPr>
        <w:t xml:space="preserve">. настоящего Административного регламента; </w:t>
      </w:r>
      <w:r>
        <w:rPr>
          <w:sz w:val="28"/>
          <w:szCs w:val="28"/>
        </w:rPr>
        <w:br/>
        <w:t xml:space="preserve">            - выдача или направление заявителю постановления Администрации Белокалитвинского района об утверждении схемы расположения земельного участка на кадастровом плане территории, мотивированного решения об отказе.</w:t>
      </w:r>
    </w:p>
    <w:p w:rsidR="00FC511F" w:rsidRDefault="00FC511F" w:rsidP="00FC511F">
      <w:pPr>
        <w:pStyle w:val="ad"/>
        <w:spacing w:after="0" w:line="240" w:lineRule="auto"/>
        <w:ind w:firstLine="709"/>
        <w:jc w:val="both"/>
      </w:pPr>
      <w:bookmarkStart w:id="95" w:name="P00E6"/>
      <w:bookmarkEnd w:id="95"/>
      <w:r>
        <w:rPr>
          <w:sz w:val="28"/>
          <w:szCs w:val="28"/>
        </w:rPr>
        <w:t xml:space="preserve">3.4. Прием и регистрация заявления об утверждении схемы расположения земельного участка на кадастровом плане территории. </w:t>
      </w:r>
    </w:p>
    <w:p w:rsidR="00FC511F" w:rsidRDefault="00FC511F" w:rsidP="00FC511F">
      <w:pPr>
        <w:pStyle w:val="ad"/>
        <w:spacing w:after="0" w:line="240" w:lineRule="auto"/>
        <w:ind w:firstLine="709"/>
        <w:jc w:val="both"/>
      </w:pPr>
      <w:r>
        <w:rPr>
          <w:sz w:val="28"/>
          <w:szCs w:val="28"/>
        </w:rPr>
        <w:t xml:space="preserve">Основанием для начала исполнения административной процедуры является поступление в Многофункциональный центр заявления об утверждении схемы расположения земельного участка на кадастровом плане территории и документов, указанных в </w:t>
      </w:r>
      <w:hyperlink r:id="rId38">
        <w:r>
          <w:rPr>
            <w:rStyle w:val="-"/>
            <w:sz w:val="28"/>
            <w:szCs w:val="28"/>
          </w:rPr>
          <w:t>пунктах 2.5</w:t>
        </w:r>
      </w:hyperlink>
      <w:r>
        <w:rPr>
          <w:rStyle w:val="-"/>
          <w:sz w:val="28"/>
          <w:szCs w:val="28"/>
        </w:rPr>
        <w:t xml:space="preserve">. </w:t>
      </w:r>
      <w:r>
        <w:rPr>
          <w:sz w:val="28"/>
          <w:szCs w:val="28"/>
        </w:rPr>
        <w:t xml:space="preserve">или </w:t>
      </w:r>
      <w:hyperlink r:id="rId39">
        <w:r>
          <w:rPr>
            <w:rStyle w:val="-"/>
            <w:sz w:val="28"/>
            <w:szCs w:val="28"/>
          </w:rPr>
          <w:t>2.6</w:t>
        </w:r>
      </w:hyperlink>
      <w:r>
        <w:rPr>
          <w:rStyle w:val="-"/>
          <w:sz w:val="28"/>
          <w:szCs w:val="28"/>
        </w:rPr>
        <w:t>.</w:t>
      </w:r>
      <w:r>
        <w:rPr>
          <w:sz w:val="28"/>
          <w:szCs w:val="28"/>
        </w:rPr>
        <w:t xml:space="preserve"> настоящего Административного регламента.</w:t>
      </w:r>
    </w:p>
    <w:p w:rsidR="00FC511F" w:rsidRDefault="00FC511F" w:rsidP="00FC511F">
      <w:pPr>
        <w:pStyle w:val="ad"/>
        <w:spacing w:after="0" w:line="240" w:lineRule="auto"/>
        <w:ind w:firstLine="709"/>
        <w:jc w:val="both"/>
        <w:rPr>
          <w:sz w:val="28"/>
          <w:szCs w:val="28"/>
        </w:rPr>
      </w:pPr>
      <w:bookmarkStart w:id="96" w:name="P00E8"/>
      <w:bookmarkEnd w:id="96"/>
      <w:r>
        <w:rPr>
          <w:sz w:val="28"/>
          <w:szCs w:val="28"/>
        </w:rPr>
        <w:t>3.4.1. Прием заявлений осуществляется специалистами отдела архитектуры или Многофункционального центра, в должностные обязанности которых входит осуществление административной процедуры, в часы приема.</w:t>
      </w:r>
    </w:p>
    <w:p w:rsidR="00FC511F" w:rsidRDefault="00FC511F" w:rsidP="00FC511F">
      <w:pPr>
        <w:pStyle w:val="ad"/>
        <w:spacing w:after="0" w:line="240" w:lineRule="auto"/>
        <w:ind w:firstLine="709"/>
        <w:jc w:val="both"/>
      </w:pPr>
      <w:bookmarkStart w:id="97" w:name="P00EA"/>
      <w:bookmarkEnd w:id="97"/>
      <w:r>
        <w:rPr>
          <w:sz w:val="28"/>
          <w:szCs w:val="28"/>
        </w:rPr>
        <w:t xml:space="preserve">3.4.2. Принятое заявление с документами, указанными в </w:t>
      </w:r>
      <w:hyperlink r:id="rId40">
        <w:r>
          <w:rPr>
            <w:rStyle w:val="-"/>
            <w:sz w:val="28"/>
            <w:szCs w:val="28"/>
          </w:rPr>
          <w:t>пункте 2.5</w:t>
        </w:r>
      </w:hyperlink>
      <w:r>
        <w:rPr>
          <w:sz w:val="28"/>
          <w:szCs w:val="28"/>
        </w:rPr>
        <w:t xml:space="preserve">. или </w:t>
      </w:r>
      <w:hyperlink r:id="rId41">
        <w:r>
          <w:rPr>
            <w:rStyle w:val="-"/>
            <w:sz w:val="28"/>
            <w:szCs w:val="28"/>
          </w:rPr>
          <w:t>2.6</w:t>
        </w:r>
      </w:hyperlink>
      <w:r>
        <w:rPr>
          <w:sz w:val="28"/>
          <w:szCs w:val="28"/>
        </w:rPr>
        <w:t xml:space="preserve">. Административного регламента, подлежит регистрации в соответствии с </w:t>
      </w:r>
      <w:hyperlink r:id="rId42">
        <w:r>
          <w:rPr>
            <w:rStyle w:val="-"/>
            <w:sz w:val="28"/>
            <w:szCs w:val="28"/>
          </w:rPr>
          <w:t>пунктом 2.16</w:t>
        </w:r>
      </w:hyperlink>
      <w:r>
        <w:rPr>
          <w:sz w:val="28"/>
          <w:szCs w:val="28"/>
        </w:rPr>
        <w:t xml:space="preserve"> Административного регламента.</w:t>
      </w:r>
    </w:p>
    <w:p w:rsidR="00FC511F" w:rsidRDefault="00FC511F" w:rsidP="00FC511F">
      <w:pPr>
        <w:pStyle w:val="ad"/>
        <w:spacing w:after="0" w:line="240" w:lineRule="auto"/>
        <w:ind w:firstLine="709"/>
        <w:jc w:val="both"/>
        <w:rPr>
          <w:sz w:val="28"/>
          <w:szCs w:val="28"/>
        </w:rPr>
      </w:pPr>
      <w:bookmarkStart w:id="98" w:name="P00EC"/>
      <w:bookmarkEnd w:id="98"/>
      <w:r>
        <w:rPr>
          <w:sz w:val="28"/>
          <w:szCs w:val="28"/>
        </w:rPr>
        <w:t>3.4.3. Если заявление подано в форме электронного документа, получение заявления и прилагаемых к нему документов подтверждается Многофункциональным центром путем направления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C511F" w:rsidRDefault="00FC511F" w:rsidP="00FC511F">
      <w:pPr>
        <w:pStyle w:val="ad"/>
        <w:spacing w:after="0" w:line="240" w:lineRule="auto"/>
        <w:ind w:firstLine="709"/>
        <w:jc w:val="both"/>
        <w:rPr>
          <w:sz w:val="28"/>
          <w:szCs w:val="28"/>
        </w:rPr>
      </w:pPr>
      <w:bookmarkStart w:id="99" w:name="P00EE"/>
      <w:bookmarkEnd w:id="99"/>
      <w:r>
        <w:rPr>
          <w:sz w:val="28"/>
          <w:szCs w:val="28"/>
        </w:rPr>
        <w:t>3.4.4. Уведомление о получении заявления направляется выбранным заявителем в заявлении способом. Уведомление о получении заявления направляется заявителю не позднее рабочего дня, следующего за днем поступления заявления в Многофункциональный центр.</w:t>
      </w:r>
    </w:p>
    <w:p w:rsidR="00FC511F" w:rsidRDefault="00FC511F" w:rsidP="00FC511F">
      <w:pPr>
        <w:pStyle w:val="ad"/>
        <w:spacing w:after="0" w:line="240" w:lineRule="auto"/>
        <w:ind w:firstLine="709"/>
        <w:jc w:val="both"/>
        <w:rPr>
          <w:sz w:val="28"/>
          <w:szCs w:val="28"/>
        </w:rPr>
      </w:pPr>
      <w:bookmarkStart w:id="100" w:name="P00F0"/>
      <w:bookmarkEnd w:id="100"/>
      <w:r>
        <w:rPr>
          <w:sz w:val="28"/>
          <w:szCs w:val="28"/>
        </w:rPr>
        <w:t>3.4.5. Срок исполнения административной процедуры - 1 день.</w:t>
      </w:r>
    </w:p>
    <w:p w:rsidR="00FC511F" w:rsidRDefault="00FC511F" w:rsidP="00FC511F">
      <w:pPr>
        <w:pStyle w:val="ad"/>
        <w:spacing w:after="0" w:line="240" w:lineRule="auto"/>
        <w:ind w:firstLine="709"/>
        <w:jc w:val="both"/>
        <w:rPr>
          <w:sz w:val="28"/>
          <w:szCs w:val="28"/>
        </w:rPr>
      </w:pPr>
      <w:bookmarkStart w:id="101" w:name="P00F2"/>
      <w:bookmarkEnd w:id="101"/>
      <w:r>
        <w:rPr>
          <w:sz w:val="28"/>
          <w:szCs w:val="28"/>
        </w:rPr>
        <w:t>3.5. Рассмотрение заявления и приложенных к нему документов.</w:t>
      </w:r>
    </w:p>
    <w:p w:rsidR="00FC511F" w:rsidRDefault="00FC511F" w:rsidP="00FC511F">
      <w:pPr>
        <w:pStyle w:val="ad"/>
        <w:spacing w:after="0" w:line="240" w:lineRule="auto"/>
        <w:ind w:firstLine="709"/>
        <w:jc w:val="both"/>
      </w:pPr>
      <w:bookmarkStart w:id="102" w:name="P00F4"/>
      <w:bookmarkEnd w:id="102"/>
      <w:r>
        <w:rPr>
          <w:sz w:val="28"/>
          <w:szCs w:val="28"/>
        </w:rPr>
        <w:t>3.5.1. Р</w:t>
      </w:r>
      <w:r>
        <w:rPr>
          <w:sz w:val="28"/>
          <w:szCs w:val="28"/>
          <w:shd w:val="clear" w:color="auto" w:fill="FFFFFF"/>
        </w:rPr>
        <w:t xml:space="preserve">ассмотрение заявления и документов, указанных в </w:t>
      </w:r>
      <w:hyperlink r:id="rId43">
        <w:r>
          <w:rPr>
            <w:rStyle w:val="-"/>
            <w:sz w:val="28"/>
            <w:szCs w:val="28"/>
          </w:rPr>
          <w:t>пункте 2.5</w:t>
        </w:r>
      </w:hyperlink>
      <w:r>
        <w:rPr>
          <w:sz w:val="28"/>
          <w:szCs w:val="28"/>
        </w:rPr>
        <w:t>.</w:t>
      </w:r>
      <w:r>
        <w:rPr>
          <w:sz w:val="28"/>
          <w:szCs w:val="28"/>
          <w:shd w:val="clear" w:color="auto" w:fill="FFFFFF"/>
        </w:rPr>
        <w:t xml:space="preserve"> или </w:t>
      </w:r>
      <w:hyperlink r:id="rId44">
        <w:r>
          <w:rPr>
            <w:rStyle w:val="-"/>
            <w:sz w:val="28"/>
            <w:szCs w:val="28"/>
          </w:rPr>
          <w:t>2.6</w:t>
        </w:r>
      </w:hyperlink>
      <w:r>
        <w:rPr>
          <w:sz w:val="28"/>
          <w:szCs w:val="28"/>
          <w:shd w:val="clear" w:color="auto" w:fill="FFFFFF"/>
        </w:rPr>
        <w:t xml:space="preserve"> настоящего регламента, осуществляется специалистом отдела архитектуры или Многофункционального центра. </w:t>
      </w:r>
    </w:p>
    <w:p w:rsidR="00FC511F" w:rsidRDefault="00FC511F" w:rsidP="00FC511F">
      <w:pPr>
        <w:pStyle w:val="ad"/>
        <w:spacing w:after="0" w:line="240" w:lineRule="auto"/>
        <w:ind w:firstLine="709"/>
        <w:jc w:val="both"/>
      </w:pPr>
      <w:bookmarkStart w:id="103" w:name="P00F6"/>
      <w:bookmarkEnd w:id="103"/>
      <w:r>
        <w:rPr>
          <w:sz w:val="28"/>
          <w:szCs w:val="28"/>
          <w:shd w:val="clear" w:color="auto" w:fill="FFFFFF"/>
        </w:rPr>
        <w:t xml:space="preserve">3.5.2. Специалист отдела архитектуры или Многофункционального центра проверяет соответствие содержания заявления об утверждении схемы расположения земельного участка или земельных участков на кадастровом плане территории требованиям, установленным </w:t>
      </w:r>
      <w:hyperlink r:id="rId45">
        <w:r>
          <w:rPr>
            <w:rStyle w:val="-"/>
            <w:sz w:val="28"/>
            <w:szCs w:val="28"/>
            <w:shd w:val="clear" w:color="auto" w:fill="FFFFFF"/>
          </w:rPr>
          <w:t>пунктами 2.5.1</w:t>
        </w:r>
      </w:hyperlink>
      <w:r>
        <w:rPr>
          <w:sz w:val="28"/>
          <w:szCs w:val="28"/>
          <w:shd w:val="clear" w:color="auto" w:fill="FFFFFF"/>
        </w:rPr>
        <w:t xml:space="preserve">. или </w:t>
      </w:r>
      <w:hyperlink r:id="rId46">
        <w:r>
          <w:rPr>
            <w:rStyle w:val="-"/>
            <w:sz w:val="28"/>
            <w:szCs w:val="28"/>
            <w:shd w:val="clear" w:color="auto" w:fill="FFFFFF"/>
          </w:rPr>
          <w:t>2.6.1</w:t>
        </w:r>
      </w:hyperlink>
      <w:r>
        <w:rPr>
          <w:sz w:val="28"/>
          <w:szCs w:val="28"/>
          <w:shd w:val="clear" w:color="auto" w:fill="FFFFFF"/>
        </w:rPr>
        <w:t xml:space="preserve">. Административного регламента, а также соответствие перечню документов, указанных в </w:t>
      </w:r>
      <w:hyperlink r:id="rId47">
        <w:r>
          <w:rPr>
            <w:rStyle w:val="-"/>
            <w:sz w:val="28"/>
            <w:szCs w:val="28"/>
            <w:shd w:val="clear" w:color="auto" w:fill="FFFFFF"/>
          </w:rPr>
          <w:t>пунктах 2.5</w:t>
        </w:r>
      </w:hyperlink>
      <w:r>
        <w:rPr>
          <w:sz w:val="28"/>
          <w:szCs w:val="28"/>
          <w:shd w:val="clear" w:color="auto" w:fill="FFFFFF"/>
        </w:rPr>
        <w:t xml:space="preserve">. или </w:t>
      </w:r>
      <w:hyperlink r:id="rId48">
        <w:r>
          <w:rPr>
            <w:rStyle w:val="-"/>
            <w:sz w:val="28"/>
            <w:szCs w:val="28"/>
            <w:shd w:val="clear" w:color="auto" w:fill="FFFFFF"/>
          </w:rPr>
          <w:t>2.6</w:t>
        </w:r>
      </w:hyperlink>
      <w:r>
        <w:rPr>
          <w:sz w:val="28"/>
          <w:szCs w:val="28"/>
          <w:shd w:val="clear" w:color="auto" w:fill="FFFFFF"/>
        </w:rPr>
        <w:t xml:space="preserve">. Административного регламента. </w:t>
      </w:r>
      <w:r>
        <w:rPr>
          <w:sz w:val="28"/>
          <w:szCs w:val="28"/>
          <w:shd w:val="clear" w:color="auto" w:fill="FFFFFF"/>
        </w:rPr>
        <w:br/>
      </w:r>
      <w:bookmarkStart w:id="104" w:name="redstr209"/>
      <w:bookmarkEnd w:id="104"/>
      <w:r>
        <w:rPr>
          <w:sz w:val="28"/>
          <w:szCs w:val="28"/>
          <w:shd w:val="clear" w:color="auto" w:fill="FFFFFF"/>
        </w:rPr>
        <w:tab/>
        <w:t xml:space="preserve">В случае если к зарегистрированному заявлению </w:t>
      </w:r>
      <w:hyperlink r:id="rId49">
        <w:r>
          <w:rPr>
            <w:rStyle w:val="-"/>
            <w:sz w:val="28"/>
            <w:szCs w:val="28"/>
            <w:shd w:val="clear" w:color="auto" w:fill="FFFFFF"/>
          </w:rPr>
          <w:t>приложены</w:t>
        </w:r>
      </w:hyperlink>
      <w:r>
        <w:rPr>
          <w:sz w:val="28"/>
          <w:szCs w:val="28"/>
          <w:shd w:val="clear" w:color="auto" w:fill="FFFFFF"/>
        </w:rPr>
        <w:t xml:space="preserve"> копии документов, не заверенных должным образом (нотариально либо заверенным иным образом, приравненным к нотариально удостоверенному в соответствие с</w:t>
      </w:r>
      <w:r>
        <w:rPr>
          <w:sz w:val="28"/>
          <w:szCs w:val="28"/>
        </w:rPr>
        <w:t xml:space="preserve"> </w:t>
      </w:r>
      <w:r>
        <w:rPr>
          <w:sz w:val="28"/>
          <w:szCs w:val="28"/>
        </w:rPr>
        <w:lastRenderedPageBreak/>
        <w:t>гражданским законодательством - для физических лиц, печать организации - для юридических лиц), специалист оповещает заявителя о необходимости записи на прием для сверки копий документов с оригиналами.</w:t>
      </w:r>
    </w:p>
    <w:p w:rsidR="00FC511F" w:rsidRDefault="00FC511F" w:rsidP="00FC511F">
      <w:pPr>
        <w:pStyle w:val="ad"/>
        <w:spacing w:after="0" w:line="240" w:lineRule="auto"/>
        <w:ind w:firstLine="709"/>
        <w:jc w:val="both"/>
      </w:pPr>
      <w:bookmarkStart w:id="105" w:name="P00F8"/>
      <w:bookmarkEnd w:id="105"/>
      <w:r>
        <w:rPr>
          <w:sz w:val="28"/>
          <w:szCs w:val="28"/>
        </w:rPr>
        <w:t xml:space="preserve">3.5.3. При установлении фактов, указанных в </w:t>
      </w:r>
      <w:hyperlink r:id="rId50">
        <w:r>
          <w:rPr>
            <w:rStyle w:val="-"/>
            <w:sz w:val="28"/>
            <w:szCs w:val="28"/>
          </w:rPr>
          <w:t>пункте 2.9</w:t>
        </w:r>
      </w:hyperlink>
      <w:r>
        <w:rPr>
          <w:sz w:val="28"/>
          <w:szCs w:val="28"/>
        </w:rPr>
        <w:t>.</w:t>
      </w:r>
      <w:r>
        <w:rPr>
          <w:sz w:val="28"/>
          <w:szCs w:val="28"/>
        </w:rPr>
        <w:br/>
      </w:r>
      <w:bookmarkStart w:id="106" w:name="redstr212"/>
      <w:bookmarkEnd w:id="106"/>
      <w:r>
        <w:rPr>
          <w:sz w:val="28"/>
          <w:szCs w:val="28"/>
        </w:rPr>
        <w:t xml:space="preserve">Административного регламента, специалист отдела архитектуры или Многофункционального центра возвращает заявление заявителю. </w:t>
      </w:r>
      <w:bookmarkStart w:id="107" w:name="redstr211"/>
      <w:bookmarkEnd w:id="107"/>
      <w:r>
        <w:rPr>
          <w:sz w:val="28"/>
          <w:szCs w:val="28"/>
        </w:rPr>
        <w:t xml:space="preserve">Возврат заявления направляется заявителю одним из способов, указанных в </w:t>
      </w:r>
      <w:hyperlink r:id="rId51">
        <w:r>
          <w:rPr>
            <w:rStyle w:val="-"/>
            <w:sz w:val="28"/>
            <w:szCs w:val="28"/>
          </w:rPr>
          <w:t>подпункте 8 подпункта 2.6.1</w:t>
        </w:r>
      </w:hyperlink>
      <w:r>
        <w:rPr>
          <w:sz w:val="28"/>
          <w:szCs w:val="28"/>
        </w:rPr>
        <w:t>. Административного регламента. Возврат заявления не препятствует повторному обращению заявителя.</w:t>
      </w:r>
    </w:p>
    <w:p w:rsidR="00FC511F" w:rsidRDefault="00FC511F" w:rsidP="00FC511F">
      <w:pPr>
        <w:pStyle w:val="ad"/>
        <w:spacing w:after="0" w:line="240" w:lineRule="auto"/>
        <w:ind w:firstLine="709"/>
        <w:jc w:val="both"/>
      </w:pPr>
      <w:bookmarkStart w:id="108" w:name="P00FA"/>
      <w:bookmarkEnd w:id="108"/>
      <w:r>
        <w:rPr>
          <w:sz w:val="28"/>
          <w:szCs w:val="28"/>
        </w:rPr>
        <w:t xml:space="preserve">3.5.4. В случае соответствия заявления об утверждении схемы расположения земельного участка требованиям настоящего Административного регламента и при предоставлении заявителем всех необходимых документов, указанных в </w:t>
      </w:r>
      <w:hyperlink r:id="rId52">
        <w:r>
          <w:rPr>
            <w:rStyle w:val="-"/>
            <w:sz w:val="28"/>
            <w:szCs w:val="28"/>
          </w:rPr>
          <w:t>пунктах 2.5</w:t>
        </w:r>
      </w:hyperlink>
      <w:r>
        <w:rPr>
          <w:sz w:val="28"/>
          <w:szCs w:val="28"/>
        </w:rPr>
        <w:t xml:space="preserve"> или </w:t>
      </w:r>
      <w:hyperlink r:id="rId53">
        <w:r>
          <w:rPr>
            <w:rStyle w:val="-"/>
            <w:sz w:val="28"/>
            <w:szCs w:val="28"/>
          </w:rPr>
          <w:t>2.6</w:t>
        </w:r>
      </w:hyperlink>
      <w:r>
        <w:rPr>
          <w:sz w:val="28"/>
          <w:szCs w:val="28"/>
        </w:rPr>
        <w:t>. настоящего Административного регламента, специалист определяет перечень необходимых сведений для направления запросов об их предоставлении в рамках межведомственного информационного взаимодействия.</w:t>
      </w:r>
    </w:p>
    <w:p w:rsidR="00FC511F" w:rsidRDefault="00FC511F" w:rsidP="00FC511F">
      <w:pPr>
        <w:pStyle w:val="ad"/>
        <w:spacing w:after="0" w:line="240" w:lineRule="auto"/>
        <w:ind w:firstLine="709"/>
        <w:jc w:val="both"/>
      </w:pPr>
      <w:bookmarkStart w:id="109" w:name="P00FC"/>
      <w:bookmarkEnd w:id="109"/>
      <w:r>
        <w:rPr>
          <w:sz w:val="28"/>
          <w:szCs w:val="28"/>
        </w:rPr>
        <w:t xml:space="preserve">3.5.5. Срок исполнения административной процедуры - 10 дней, а в случаях, предусмотренных </w:t>
      </w:r>
      <w:hyperlink r:id="rId54">
        <w:r>
          <w:rPr>
            <w:rStyle w:val="-"/>
            <w:sz w:val="28"/>
            <w:szCs w:val="28"/>
          </w:rPr>
          <w:t>пунктом 3.2</w:t>
        </w:r>
      </w:hyperlink>
      <w:r>
        <w:rPr>
          <w:sz w:val="28"/>
          <w:szCs w:val="28"/>
        </w:rPr>
        <w:t>. настоящего Административного регламента - не более 5 дней.</w:t>
      </w:r>
    </w:p>
    <w:p w:rsidR="00FC511F" w:rsidRDefault="00FC511F" w:rsidP="00FC511F">
      <w:pPr>
        <w:pStyle w:val="ad"/>
        <w:spacing w:after="0" w:line="240" w:lineRule="auto"/>
        <w:ind w:firstLine="709"/>
        <w:jc w:val="both"/>
        <w:rPr>
          <w:sz w:val="28"/>
          <w:szCs w:val="28"/>
        </w:rPr>
      </w:pPr>
      <w:bookmarkStart w:id="110" w:name="P00FE"/>
      <w:bookmarkEnd w:id="110"/>
      <w:r>
        <w:rPr>
          <w:sz w:val="28"/>
          <w:szCs w:val="28"/>
        </w:rPr>
        <w:t>3.6. Направление запросов о предоставлении сведений и информации о заявителе и (или) об объектах в рамках межведомственного информационного взаимодействия, необходимых при утверждении схемы расположения земельного участка на кадастровом плане территории.</w:t>
      </w:r>
    </w:p>
    <w:p w:rsidR="00FC511F" w:rsidRDefault="00FC511F" w:rsidP="00FC511F">
      <w:pPr>
        <w:pStyle w:val="ad"/>
        <w:spacing w:after="0" w:line="240" w:lineRule="auto"/>
        <w:ind w:firstLine="709"/>
        <w:jc w:val="both"/>
      </w:pPr>
      <w:bookmarkStart w:id="111" w:name="P0100"/>
      <w:bookmarkEnd w:id="111"/>
      <w:r>
        <w:rPr>
          <w:sz w:val="28"/>
          <w:szCs w:val="28"/>
        </w:rPr>
        <w:t xml:space="preserve">3.6.1. Основанием для начала исполнения административной процедуры является соответствие заявления об утверждении схемы расположения земельного участка на кадастровом плане территории требованиям, установленным </w:t>
      </w:r>
      <w:hyperlink r:id="rId55">
        <w:r>
          <w:rPr>
            <w:rStyle w:val="-"/>
            <w:sz w:val="28"/>
            <w:szCs w:val="28"/>
          </w:rPr>
          <w:t>подпунктами 2.5.1</w:t>
        </w:r>
      </w:hyperlink>
      <w:r>
        <w:rPr>
          <w:sz w:val="28"/>
          <w:szCs w:val="28"/>
        </w:rPr>
        <w:t xml:space="preserve"> или </w:t>
      </w:r>
      <w:hyperlink r:id="rId56">
        <w:r>
          <w:rPr>
            <w:rStyle w:val="-"/>
            <w:sz w:val="28"/>
            <w:szCs w:val="28"/>
          </w:rPr>
          <w:t>2.6.1</w:t>
        </w:r>
      </w:hyperlink>
      <w:r>
        <w:rPr>
          <w:sz w:val="28"/>
          <w:szCs w:val="28"/>
        </w:rPr>
        <w:t xml:space="preserve"> настоящего Административного регламента, а также соответствие перечню документов, указанных в </w:t>
      </w:r>
      <w:hyperlink r:id="rId57">
        <w:r>
          <w:rPr>
            <w:rStyle w:val="-"/>
            <w:sz w:val="28"/>
            <w:szCs w:val="28"/>
          </w:rPr>
          <w:t>пунктах 2.5</w:t>
        </w:r>
      </w:hyperlink>
      <w:r>
        <w:rPr>
          <w:sz w:val="28"/>
          <w:szCs w:val="28"/>
        </w:rPr>
        <w:t xml:space="preserve"> или </w:t>
      </w:r>
      <w:hyperlink r:id="rId58">
        <w:r>
          <w:rPr>
            <w:rStyle w:val="-"/>
            <w:sz w:val="28"/>
            <w:szCs w:val="28"/>
          </w:rPr>
          <w:t>2.6</w:t>
        </w:r>
      </w:hyperlink>
      <w:r>
        <w:rPr>
          <w:sz w:val="28"/>
          <w:szCs w:val="28"/>
        </w:rPr>
        <w:t xml:space="preserve"> настоящего Административного регламента.</w:t>
      </w:r>
    </w:p>
    <w:p w:rsidR="00FC511F" w:rsidRDefault="00FC511F" w:rsidP="00FC511F">
      <w:pPr>
        <w:pStyle w:val="ad"/>
        <w:spacing w:after="0" w:line="240" w:lineRule="auto"/>
        <w:ind w:firstLine="709"/>
        <w:jc w:val="both"/>
      </w:pPr>
      <w:bookmarkStart w:id="112" w:name="P0102"/>
      <w:bookmarkEnd w:id="112"/>
      <w:r>
        <w:rPr>
          <w:sz w:val="28"/>
          <w:szCs w:val="28"/>
        </w:rPr>
        <w:t xml:space="preserve">3.6.2. В случае, если заявителем по собственной инициативе к заявлению не приложены документы в соответствии с </w:t>
      </w:r>
      <w:hyperlink r:id="rId59">
        <w:r>
          <w:rPr>
            <w:rStyle w:val="-"/>
            <w:sz w:val="28"/>
            <w:szCs w:val="28"/>
          </w:rPr>
          <w:t>пунктом 2.7</w:t>
        </w:r>
      </w:hyperlink>
      <w:r>
        <w:rPr>
          <w:sz w:val="28"/>
          <w:szCs w:val="28"/>
        </w:rPr>
        <w:t>. Административного регламента, специалист в рамках межведомственного информационного взаимодействия направляет запросы в отношении заявителя, объектов, земельного участка и документов (информации, сведений, содержащихся в них), которые необходимы для предоставления муниципальной услуги.</w:t>
      </w:r>
    </w:p>
    <w:p w:rsidR="00FC511F" w:rsidRDefault="00FC511F" w:rsidP="00FC511F">
      <w:pPr>
        <w:pStyle w:val="ad"/>
        <w:spacing w:after="0" w:line="240" w:lineRule="auto"/>
        <w:ind w:firstLine="709"/>
        <w:jc w:val="both"/>
      </w:pPr>
      <w:bookmarkStart w:id="113" w:name="P0104"/>
      <w:bookmarkEnd w:id="113"/>
      <w:r>
        <w:rPr>
          <w:sz w:val="28"/>
          <w:szCs w:val="28"/>
        </w:rPr>
        <w:t xml:space="preserve">3.6.3. При установлении фактов, указанных в </w:t>
      </w:r>
      <w:hyperlink r:id="rId60">
        <w:r>
          <w:rPr>
            <w:rStyle w:val="-"/>
            <w:sz w:val="28"/>
            <w:szCs w:val="28"/>
          </w:rPr>
          <w:t>пункте 2.10</w:t>
        </w:r>
      </w:hyperlink>
      <w:r>
        <w:rPr>
          <w:sz w:val="28"/>
          <w:szCs w:val="28"/>
        </w:rPr>
        <w:t xml:space="preserve"> Административного регламента, специалист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FC511F" w:rsidRDefault="00FC511F" w:rsidP="00FC511F">
      <w:pPr>
        <w:pStyle w:val="ad"/>
        <w:spacing w:after="0" w:line="240" w:lineRule="auto"/>
        <w:ind w:firstLine="709"/>
        <w:jc w:val="both"/>
      </w:pPr>
      <w:bookmarkStart w:id="114" w:name="redstr220"/>
      <w:bookmarkEnd w:id="114"/>
      <w:r>
        <w:rPr>
          <w:sz w:val="28"/>
          <w:szCs w:val="28"/>
        </w:rPr>
        <w:t xml:space="preserve">Решение о приостановлении рассмотрения заявления направляется заявителю одним из способов, указанных в </w:t>
      </w:r>
      <w:hyperlink r:id="rId61">
        <w:r>
          <w:rPr>
            <w:rStyle w:val="-"/>
            <w:sz w:val="28"/>
            <w:szCs w:val="28"/>
          </w:rPr>
          <w:t>подпункте 8 подпункта 2.6.1</w:t>
        </w:r>
      </w:hyperlink>
      <w:r>
        <w:rPr>
          <w:sz w:val="28"/>
          <w:szCs w:val="28"/>
        </w:rPr>
        <w:t>. Административного регламента.</w:t>
      </w:r>
    </w:p>
    <w:p w:rsidR="00FC511F" w:rsidRDefault="00FC511F" w:rsidP="00FC511F">
      <w:pPr>
        <w:pStyle w:val="ad"/>
        <w:spacing w:after="0" w:line="240" w:lineRule="auto"/>
        <w:ind w:firstLine="709"/>
        <w:jc w:val="both"/>
        <w:rPr>
          <w:sz w:val="28"/>
          <w:szCs w:val="28"/>
        </w:rPr>
      </w:pPr>
      <w:r>
        <w:rPr>
          <w:sz w:val="28"/>
          <w:szCs w:val="28"/>
        </w:rPr>
        <w:t>Рассмотрение поданного позднее заявления об утверждении схемы расположения земельного участка на кадастровом плане территории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C511F" w:rsidRDefault="00FC511F" w:rsidP="00FC511F">
      <w:pPr>
        <w:pStyle w:val="ad"/>
        <w:spacing w:after="0" w:line="240" w:lineRule="auto"/>
        <w:ind w:firstLine="709"/>
        <w:jc w:val="both"/>
        <w:rPr>
          <w:sz w:val="28"/>
          <w:szCs w:val="28"/>
        </w:rPr>
      </w:pPr>
      <w:bookmarkStart w:id="115" w:name="P0106"/>
      <w:bookmarkEnd w:id="115"/>
      <w:r>
        <w:rPr>
          <w:sz w:val="28"/>
          <w:szCs w:val="28"/>
        </w:rPr>
        <w:lastRenderedPageBreak/>
        <w:t>3.6.4. Результатом административной процедуры является направление запросов (информации, сведений, содержащихся в них), которые необходимы для предоставления муниципальной услуги в письменной или электронной форме, установление отсутствия оснований для приостановления рассмотрения заявления.</w:t>
      </w:r>
    </w:p>
    <w:p w:rsidR="00FC511F" w:rsidRDefault="00FC511F" w:rsidP="00FC511F">
      <w:pPr>
        <w:pStyle w:val="ad"/>
        <w:spacing w:after="0" w:line="240" w:lineRule="auto"/>
        <w:ind w:firstLine="709"/>
        <w:jc w:val="both"/>
      </w:pPr>
      <w:bookmarkStart w:id="116" w:name="P0108"/>
      <w:bookmarkEnd w:id="116"/>
      <w:r>
        <w:rPr>
          <w:sz w:val="28"/>
          <w:szCs w:val="28"/>
        </w:rPr>
        <w:t xml:space="preserve">3.6.5. Срок исполнения административной процедуры составляет не более 10 дней, а в случаях, предусмотренных </w:t>
      </w:r>
      <w:hyperlink r:id="rId62">
        <w:r>
          <w:rPr>
            <w:rStyle w:val="-"/>
            <w:sz w:val="28"/>
            <w:szCs w:val="28"/>
          </w:rPr>
          <w:t>пунктом 3.2</w:t>
        </w:r>
      </w:hyperlink>
      <w:r>
        <w:rPr>
          <w:sz w:val="28"/>
          <w:szCs w:val="28"/>
        </w:rPr>
        <w:t>. настоящего Административного регламента - не более 5 дней.</w:t>
      </w:r>
    </w:p>
    <w:p w:rsidR="00FC511F" w:rsidRDefault="00FC511F" w:rsidP="00FC511F">
      <w:pPr>
        <w:pStyle w:val="ConsPlusNormal"/>
        <w:ind w:firstLine="709"/>
        <w:jc w:val="both"/>
      </w:pPr>
      <w:bookmarkStart w:id="117" w:name="P010A"/>
      <w:bookmarkEnd w:id="117"/>
      <w:r>
        <w:rPr>
          <w:rFonts w:ascii="Times New Roman" w:hAnsi="Times New Roman" w:cs="Times New Roman"/>
          <w:sz w:val="28"/>
          <w:szCs w:val="28"/>
        </w:rPr>
        <w:t xml:space="preserve">3.7. </w:t>
      </w:r>
      <w:r>
        <w:rPr>
          <w:rFonts w:ascii="Times New Roman" w:hAnsi="Times New Roman" w:cs="Times New Roman"/>
          <w:sz w:val="28"/>
          <w:szCs w:val="28"/>
          <w:shd w:val="clear" w:color="auto" w:fill="FFFFFF"/>
        </w:rPr>
        <w:t xml:space="preserve">Подготовка и согласование проекта постановления Администрации Белокалитвинского района об утверждении схемы расположения земельного </w:t>
      </w:r>
      <w:r>
        <w:rPr>
          <w:rFonts w:ascii="Times New Roman" w:hAnsi="Times New Roman" w:cs="Times New Roman"/>
          <w:sz w:val="28"/>
          <w:szCs w:val="28"/>
        </w:rPr>
        <w:t xml:space="preserve">участка на кадастровом плане территории либо принятие мотивированного решения об отказе в утверждении схемы расположения земельного участка на кадастровом плане территории при наличии оснований, предусмотренных </w:t>
      </w:r>
      <w:hyperlink r:id="rId63">
        <w:r>
          <w:rPr>
            <w:rStyle w:val="-"/>
            <w:rFonts w:ascii="Times New Roman" w:hAnsi="Times New Roman" w:cs="Times New Roman"/>
            <w:sz w:val="28"/>
            <w:szCs w:val="28"/>
          </w:rPr>
          <w:t>пунктами 2.11</w:t>
        </w:r>
      </w:hyperlink>
      <w:r>
        <w:rPr>
          <w:rFonts w:ascii="Times New Roman" w:hAnsi="Times New Roman" w:cs="Times New Roman"/>
          <w:sz w:val="28"/>
          <w:szCs w:val="28"/>
        </w:rPr>
        <w:t xml:space="preserve"> и </w:t>
      </w:r>
      <w:hyperlink r:id="rId64">
        <w:r>
          <w:rPr>
            <w:rStyle w:val="-"/>
            <w:rFonts w:ascii="Times New Roman" w:hAnsi="Times New Roman" w:cs="Times New Roman"/>
            <w:sz w:val="28"/>
            <w:szCs w:val="28"/>
          </w:rPr>
          <w:t>2.12</w:t>
        </w:r>
      </w:hyperlink>
      <w:r>
        <w:rPr>
          <w:rFonts w:ascii="Times New Roman" w:hAnsi="Times New Roman" w:cs="Times New Roman"/>
          <w:sz w:val="28"/>
          <w:szCs w:val="28"/>
        </w:rPr>
        <w:t xml:space="preserve"> настоящего Административного регламента.</w:t>
      </w:r>
    </w:p>
    <w:p w:rsidR="00FC511F" w:rsidRDefault="00FC511F" w:rsidP="00FC511F">
      <w:pPr>
        <w:pStyle w:val="ConsPlusNormal"/>
        <w:ind w:firstLine="709"/>
        <w:jc w:val="both"/>
      </w:pPr>
      <w:bookmarkStart w:id="118" w:name="P010C"/>
      <w:bookmarkEnd w:id="118"/>
      <w:r>
        <w:rPr>
          <w:rFonts w:ascii="Times New Roman" w:hAnsi="Times New Roman" w:cs="Times New Roman"/>
          <w:sz w:val="28"/>
          <w:szCs w:val="28"/>
        </w:rPr>
        <w:t>3.7.1. При отсутствии оснований для возврата заявления специалист</w:t>
      </w:r>
      <w:r>
        <w:rPr>
          <w:rFonts w:ascii="Times New Roman" w:hAnsi="Times New Roman"/>
          <w:sz w:val="28"/>
          <w:szCs w:val="28"/>
        </w:rPr>
        <w:t xml:space="preserve"> осуществляет проверку поступивших документов на соответствие требованиям законодательства Российской Федерации и в случае отсутствия оснований, предусмотренных </w:t>
      </w:r>
      <w:hyperlink r:id="rId65">
        <w:r>
          <w:rPr>
            <w:rStyle w:val="-"/>
            <w:rFonts w:ascii="Times New Roman" w:hAnsi="Times New Roman"/>
            <w:sz w:val="28"/>
            <w:szCs w:val="28"/>
          </w:rPr>
          <w:t>пунктами 2.11</w:t>
        </w:r>
      </w:hyperlink>
      <w:r>
        <w:rPr>
          <w:rFonts w:ascii="Times New Roman" w:hAnsi="Times New Roman"/>
          <w:sz w:val="28"/>
          <w:szCs w:val="28"/>
        </w:rPr>
        <w:t xml:space="preserve">. и </w:t>
      </w:r>
      <w:hyperlink r:id="rId66">
        <w:r>
          <w:rPr>
            <w:rStyle w:val="-"/>
            <w:rFonts w:ascii="Times New Roman" w:hAnsi="Times New Roman"/>
            <w:sz w:val="28"/>
            <w:szCs w:val="28"/>
          </w:rPr>
          <w:t>2.12</w:t>
        </w:r>
      </w:hyperlink>
      <w:r>
        <w:rPr>
          <w:rFonts w:ascii="Times New Roman" w:hAnsi="Times New Roman"/>
          <w:sz w:val="28"/>
          <w:szCs w:val="28"/>
        </w:rPr>
        <w:t xml:space="preserve">. настоящего Административного регламента, осуществляет подготовку проекта постановления </w:t>
      </w:r>
      <w:bookmarkStart w:id="119" w:name="__DdeLink__3748_1866953556"/>
      <w:r>
        <w:rPr>
          <w:rFonts w:ascii="Times New Roman" w:hAnsi="Times New Roman"/>
          <w:sz w:val="28"/>
          <w:szCs w:val="28"/>
        </w:rPr>
        <w:t>Администрации Белокалитвинского района</w:t>
      </w:r>
      <w:bookmarkEnd w:id="119"/>
      <w:r>
        <w:rPr>
          <w:rFonts w:ascii="Times New Roman" w:hAnsi="Times New Roman"/>
          <w:sz w:val="28"/>
          <w:szCs w:val="28"/>
        </w:rPr>
        <w:t xml:space="preserve"> об утверждении схемы расположения земельного участка на кадастровом плане территории.</w:t>
      </w:r>
    </w:p>
    <w:p w:rsidR="00FC511F" w:rsidRDefault="00FC511F" w:rsidP="00FC511F">
      <w:pPr>
        <w:pStyle w:val="ad"/>
        <w:spacing w:after="0" w:line="240" w:lineRule="auto"/>
        <w:ind w:firstLine="709"/>
        <w:jc w:val="both"/>
        <w:rPr>
          <w:sz w:val="28"/>
          <w:szCs w:val="28"/>
        </w:rPr>
      </w:pPr>
      <w:bookmarkStart w:id="120" w:name="P010E"/>
      <w:bookmarkEnd w:id="120"/>
      <w:r>
        <w:rPr>
          <w:sz w:val="28"/>
          <w:szCs w:val="28"/>
        </w:rPr>
        <w:t>3.7.2. Проект постановления Администрации Белокалитвинского района об утверждении схемы расположения земельного участка на кадастровом плане территории, согласовывается с:</w:t>
      </w:r>
    </w:p>
    <w:p w:rsidR="00FC511F" w:rsidRDefault="00FC511F" w:rsidP="00FC511F">
      <w:pPr>
        <w:pStyle w:val="ad"/>
        <w:spacing w:after="0" w:line="240" w:lineRule="auto"/>
        <w:ind w:firstLine="709"/>
        <w:jc w:val="both"/>
      </w:pPr>
      <w:r>
        <w:rPr>
          <w:sz w:val="28"/>
          <w:szCs w:val="28"/>
        </w:rPr>
        <w:t>а) главным архитектором Белокалитвинского района;</w:t>
      </w:r>
    </w:p>
    <w:p w:rsidR="00FC511F" w:rsidRDefault="00FC511F" w:rsidP="00FC511F">
      <w:pPr>
        <w:pStyle w:val="ad"/>
        <w:spacing w:after="0" w:line="240" w:lineRule="auto"/>
        <w:ind w:firstLine="709"/>
        <w:jc w:val="both"/>
      </w:pPr>
      <w:r>
        <w:rPr>
          <w:sz w:val="28"/>
          <w:szCs w:val="28"/>
        </w:rPr>
        <w:t>б) председателем Комитета по управлению имуществом Администрации Белокалитвинского района;</w:t>
      </w:r>
    </w:p>
    <w:p w:rsidR="00FC511F" w:rsidRDefault="00FC511F" w:rsidP="00FC511F">
      <w:pPr>
        <w:pStyle w:val="ad"/>
        <w:spacing w:after="0" w:line="240" w:lineRule="auto"/>
        <w:ind w:firstLine="709"/>
        <w:jc w:val="both"/>
      </w:pPr>
      <w:r>
        <w:rPr>
          <w:sz w:val="28"/>
          <w:szCs w:val="28"/>
        </w:rPr>
        <w:t>в) главой Администрации сельского поселения;</w:t>
      </w:r>
    </w:p>
    <w:p w:rsidR="00FC511F" w:rsidRDefault="00FC511F" w:rsidP="00FC511F">
      <w:pPr>
        <w:pStyle w:val="ad"/>
        <w:spacing w:after="0" w:line="240" w:lineRule="auto"/>
        <w:ind w:firstLine="709"/>
        <w:jc w:val="both"/>
      </w:pPr>
      <w:r>
        <w:rPr>
          <w:sz w:val="28"/>
          <w:szCs w:val="28"/>
        </w:rPr>
        <w:t>г) начальником юридического отдела;</w:t>
      </w:r>
    </w:p>
    <w:p w:rsidR="00FC511F" w:rsidRDefault="00FC511F" w:rsidP="00FC511F">
      <w:pPr>
        <w:pStyle w:val="ad"/>
        <w:spacing w:after="0" w:line="240" w:lineRule="auto"/>
        <w:ind w:firstLine="709"/>
        <w:jc w:val="both"/>
      </w:pPr>
      <w:r>
        <w:rPr>
          <w:sz w:val="28"/>
          <w:szCs w:val="28"/>
        </w:rPr>
        <w:t xml:space="preserve">д) заместителем главы </w:t>
      </w:r>
      <w:r>
        <w:rPr>
          <w:rFonts w:cs="Times New Roman"/>
          <w:sz w:val="28"/>
          <w:szCs w:val="28"/>
        </w:rPr>
        <w:t>Администрации Белокалитвинского района по жилищно-коммунальному хозяйству и строительству;</w:t>
      </w:r>
    </w:p>
    <w:p w:rsidR="00FC511F" w:rsidRDefault="00FC511F" w:rsidP="00FC511F">
      <w:pPr>
        <w:pStyle w:val="ad"/>
        <w:spacing w:after="0" w:line="240" w:lineRule="auto"/>
        <w:ind w:firstLine="709"/>
        <w:jc w:val="both"/>
      </w:pPr>
      <w:r>
        <w:rPr>
          <w:rFonts w:cs="Times New Roman"/>
          <w:sz w:val="28"/>
          <w:szCs w:val="28"/>
        </w:rPr>
        <w:t>е) управляющим делами Администрации Белокалитвинского района.</w:t>
      </w:r>
    </w:p>
    <w:p w:rsidR="00FC511F" w:rsidRDefault="00FC511F" w:rsidP="00FC511F">
      <w:pPr>
        <w:pStyle w:val="ad"/>
        <w:spacing w:after="0" w:line="240" w:lineRule="auto"/>
        <w:ind w:firstLine="709"/>
        <w:jc w:val="both"/>
        <w:rPr>
          <w:sz w:val="28"/>
          <w:szCs w:val="28"/>
        </w:rPr>
      </w:pPr>
      <w:r>
        <w:rPr>
          <w:sz w:val="28"/>
          <w:szCs w:val="28"/>
        </w:rPr>
        <w:t>3.7.3. После прохождения согласования, проект постановления Администрации Белокалитвинского района передается на подпись Главе Администрации Белокалитвинского района.</w:t>
      </w:r>
    </w:p>
    <w:p w:rsidR="00FC511F" w:rsidRDefault="00FC511F" w:rsidP="00FC511F">
      <w:pPr>
        <w:pStyle w:val="ad"/>
        <w:spacing w:after="0" w:line="240" w:lineRule="auto"/>
        <w:ind w:firstLine="709"/>
        <w:jc w:val="both"/>
      </w:pPr>
      <w:bookmarkStart w:id="121" w:name="P0112"/>
      <w:bookmarkEnd w:id="121"/>
      <w:r>
        <w:rPr>
          <w:sz w:val="28"/>
          <w:szCs w:val="28"/>
        </w:rPr>
        <w:t xml:space="preserve">3.7.4. При установлении фактов, указанных </w:t>
      </w:r>
      <w:r>
        <w:rPr>
          <w:rFonts w:cs="Times New Roman"/>
          <w:sz w:val="28"/>
          <w:szCs w:val="28"/>
        </w:rPr>
        <w:t xml:space="preserve">в </w:t>
      </w:r>
      <w:hyperlink r:id="rId67">
        <w:r>
          <w:rPr>
            <w:rStyle w:val="-"/>
            <w:rFonts w:cs="Times New Roman"/>
            <w:sz w:val="28"/>
            <w:szCs w:val="28"/>
          </w:rPr>
          <w:t>пунктах 2.11</w:t>
        </w:r>
      </w:hyperlink>
      <w:r>
        <w:rPr>
          <w:rFonts w:cs="Times New Roman"/>
          <w:sz w:val="28"/>
          <w:szCs w:val="28"/>
        </w:rPr>
        <w:t xml:space="preserve">. и </w:t>
      </w:r>
      <w:hyperlink r:id="rId68">
        <w:r>
          <w:rPr>
            <w:rStyle w:val="-"/>
            <w:rFonts w:cs="Times New Roman"/>
            <w:sz w:val="28"/>
            <w:szCs w:val="28"/>
          </w:rPr>
          <w:t>2.12</w:t>
        </w:r>
      </w:hyperlink>
      <w:r>
        <w:rPr>
          <w:rFonts w:cs="Times New Roman"/>
          <w:sz w:val="28"/>
          <w:szCs w:val="28"/>
        </w:rPr>
        <w:t>. настоящего Административного регламента, специалист в письменной форме подготавливает проект решения об отказе в предоставлении услуги. В решении должны быть указаны все основания отказа.</w:t>
      </w:r>
    </w:p>
    <w:p w:rsidR="00FC511F" w:rsidRDefault="00FC511F" w:rsidP="00FC511F">
      <w:pPr>
        <w:pStyle w:val="ad"/>
        <w:spacing w:after="0" w:line="240" w:lineRule="auto"/>
        <w:ind w:firstLine="709"/>
        <w:jc w:val="both"/>
      </w:pPr>
      <w:bookmarkStart w:id="122" w:name="redstr233"/>
      <w:bookmarkEnd w:id="122"/>
      <w:r>
        <w:rPr>
          <w:rFonts w:cs="Times New Roman"/>
          <w:sz w:val="28"/>
          <w:szCs w:val="28"/>
        </w:rPr>
        <w:t xml:space="preserve">Решение об отказе направляется заявителю одним из способов, указанных </w:t>
      </w:r>
      <w:hyperlink r:id="rId69">
        <w:r>
          <w:rPr>
            <w:rStyle w:val="-"/>
            <w:rFonts w:cs="Times New Roman"/>
            <w:sz w:val="28"/>
            <w:szCs w:val="28"/>
          </w:rPr>
          <w:t>подпункте 8 подпункта 2.6.1</w:t>
        </w:r>
      </w:hyperlink>
      <w:r>
        <w:rPr>
          <w:rFonts w:cs="Times New Roman"/>
          <w:sz w:val="28"/>
          <w:szCs w:val="28"/>
        </w:rPr>
        <w:t>. настоящего Административного регламента.</w:t>
      </w:r>
      <w:r>
        <w:rPr>
          <w:rFonts w:cs="Times New Roman"/>
          <w:sz w:val="28"/>
          <w:szCs w:val="28"/>
        </w:rPr>
        <w:br/>
      </w:r>
      <w:bookmarkStart w:id="123" w:name="redstr232"/>
      <w:bookmarkEnd w:id="123"/>
      <w:r>
        <w:rPr>
          <w:rFonts w:cs="Times New Roman"/>
          <w:sz w:val="28"/>
          <w:szCs w:val="28"/>
        </w:rPr>
        <w:t>Вместе с решением об отказе возвращаются все приложенные документы.</w:t>
      </w:r>
    </w:p>
    <w:p w:rsidR="00FC511F" w:rsidRDefault="00FC511F" w:rsidP="00FC511F">
      <w:pPr>
        <w:pStyle w:val="ad"/>
        <w:spacing w:after="0" w:line="240" w:lineRule="auto"/>
        <w:ind w:firstLine="709"/>
        <w:jc w:val="both"/>
      </w:pPr>
      <w:bookmarkStart w:id="124" w:name="P0114"/>
      <w:bookmarkEnd w:id="124"/>
      <w:r>
        <w:rPr>
          <w:rFonts w:cs="Times New Roman"/>
          <w:sz w:val="28"/>
          <w:szCs w:val="28"/>
        </w:rPr>
        <w:t xml:space="preserve">3.7.5 Срок исполнения административной процедуры составляет не более 30 дней, а в случаях, предусмотренных </w:t>
      </w:r>
      <w:hyperlink r:id="rId70">
        <w:r>
          <w:rPr>
            <w:rStyle w:val="-"/>
            <w:rFonts w:cs="Times New Roman"/>
            <w:sz w:val="28"/>
            <w:szCs w:val="28"/>
          </w:rPr>
          <w:t>пунктом 3.2</w:t>
        </w:r>
      </w:hyperlink>
      <w:r>
        <w:rPr>
          <w:rFonts w:cs="Times New Roman"/>
          <w:sz w:val="28"/>
          <w:szCs w:val="28"/>
        </w:rPr>
        <w:t>. настоящего Административного регламента - не более 16 дней.</w:t>
      </w:r>
    </w:p>
    <w:p w:rsidR="00FC511F" w:rsidRDefault="00FC511F" w:rsidP="00FC511F">
      <w:pPr>
        <w:pStyle w:val="ad"/>
        <w:spacing w:after="0" w:line="240" w:lineRule="auto"/>
        <w:ind w:firstLine="709"/>
        <w:jc w:val="both"/>
        <w:rPr>
          <w:rFonts w:cs="Times New Roman"/>
          <w:sz w:val="28"/>
          <w:szCs w:val="28"/>
        </w:rPr>
      </w:pPr>
      <w:bookmarkStart w:id="125" w:name="redstr245"/>
      <w:bookmarkStart w:id="126" w:name="P0116"/>
      <w:bookmarkEnd w:id="125"/>
      <w:bookmarkEnd w:id="126"/>
      <w:r>
        <w:rPr>
          <w:rFonts w:cs="Times New Roman"/>
          <w:sz w:val="28"/>
          <w:szCs w:val="28"/>
        </w:rPr>
        <w:t xml:space="preserve">3.8. Выдача или направление заявителю постановления Администрации Белокалитвинского района об утверждении схемы расположения земельного </w:t>
      </w:r>
      <w:r>
        <w:rPr>
          <w:rFonts w:cs="Times New Roman"/>
          <w:sz w:val="28"/>
          <w:szCs w:val="28"/>
        </w:rPr>
        <w:lastRenderedPageBreak/>
        <w:t>участка на кадастровом плане территории.</w:t>
      </w:r>
    </w:p>
    <w:p w:rsidR="00FC511F" w:rsidRDefault="00FC511F" w:rsidP="00FC511F">
      <w:pPr>
        <w:pStyle w:val="ad"/>
        <w:spacing w:after="0" w:line="240" w:lineRule="auto"/>
        <w:ind w:firstLine="709"/>
        <w:jc w:val="both"/>
      </w:pPr>
      <w:r>
        <w:rPr>
          <w:rFonts w:cs="Times New Roman"/>
          <w:sz w:val="28"/>
          <w:szCs w:val="28"/>
        </w:rPr>
        <w:t>Подписанное постановление Администрации Белокалитвинского района</w:t>
      </w:r>
      <w:r>
        <w:rPr>
          <w:sz w:val="28"/>
          <w:szCs w:val="28"/>
        </w:rPr>
        <w:t xml:space="preserve"> предоставляется заявителю одним из способов, указанных в заявлении заявителем.</w:t>
      </w:r>
      <w:r>
        <w:rPr>
          <w:sz w:val="28"/>
          <w:szCs w:val="28"/>
        </w:rPr>
        <w:br/>
      </w:r>
      <w:bookmarkStart w:id="127" w:name="redstr244"/>
      <w:bookmarkEnd w:id="127"/>
      <w:r>
        <w:rPr>
          <w:sz w:val="28"/>
          <w:szCs w:val="28"/>
        </w:rPr>
        <w:tab/>
        <w:t>При личном получении постановления Администрации Белокалитвинского района заявитель предъявляет документ, удостоверяющий личность, уполномоченный представитель заинтересованного лица предъявляет надлежащим образом оформленную доверенность, подтверждающую его полномочия на получение документов (за исключением случая, если такая доверенность была приложена к заявлению об утверждении схемы) и расписывается в книге учета выданных документов.</w:t>
      </w:r>
    </w:p>
    <w:p w:rsidR="00FC511F" w:rsidRDefault="00FC511F" w:rsidP="00FC511F">
      <w:pPr>
        <w:pStyle w:val="af7"/>
        <w:ind w:firstLine="709"/>
        <w:jc w:val="both"/>
      </w:pPr>
      <w:bookmarkStart w:id="128" w:name="redstr237"/>
      <w:bookmarkStart w:id="129" w:name="redstr241"/>
      <w:bookmarkEnd w:id="128"/>
      <w:bookmarkEnd w:id="129"/>
      <w:r>
        <w:rPr>
          <w:sz w:val="28"/>
          <w:szCs w:val="28"/>
        </w:rPr>
        <w:t>Постановление Администрации Белокалитвинского района об утверждении схемы расположения земельного участка или земельных участков на кадастровом плане территории предоставляемое заявителю по почте, направляется по адресу отправителя, указанному в заявлении, заказным письмом.</w:t>
      </w:r>
      <w:r>
        <w:rPr>
          <w:sz w:val="28"/>
          <w:szCs w:val="28"/>
        </w:rPr>
        <w:br/>
      </w:r>
      <w:r>
        <w:rPr>
          <w:sz w:val="28"/>
          <w:szCs w:val="28"/>
        </w:rPr>
        <w:tab/>
        <w:t xml:space="preserve">Срок исполнения административной процедуры - не более 7 дней, а в случаях, </w:t>
      </w:r>
      <w:r>
        <w:rPr>
          <w:rFonts w:cs="Times New Roman"/>
          <w:sz w:val="28"/>
          <w:szCs w:val="28"/>
        </w:rPr>
        <w:t xml:space="preserve">предусмотренных </w:t>
      </w:r>
      <w:hyperlink r:id="rId71">
        <w:r>
          <w:rPr>
            <w:rStyle w:val="-"/>
            <w:rFonts w:cs="Times New Roman"/>
            <w:sz w:val="28"/>
            <w:szCs w:val="28"/>
          </w:rPr>
          <w:t>пунктом 3.2</w:t>
        </w:r>
      </w:hyperlink>
      <w:r>
        <w:rPr>
          <w:rFonts w:cs="Times New Roman"/>
          <w:sz w:val="28"/>
          <w:szCs w:val="28"/>
        </w:rPr>
        <w:t>. настоящего Административного</w:t>
      </w:r>
      <w:r>
        <w:rPr>
          <w:sz w:val="28"/>
          <w:szCs w:val="28"/>
        </w:rPr>
        <w:t xml:space="preserve"> регламента - не более 3 дней.</w:t>
      </w:r>
    </w:p>
    <w:p w:rsidR="00FC511F" w:rsidRDefault="00FC511F" w:rsidP="00FC511F">
      <w:pPr>
        <w:pStyle w:val="ad"/>
        <w:spacing w:after="0" w:line="240" w:lineRule="auto"/>
        <w:ind w:firstLine="709"/>
        <w:jc w:val="both"/>
      </w:pPr>
      <w:bookmarkStart w:id="130" w:name="P0120"/>
      <w:bookmarkEnd w:id="130"/>
      <w:r>
        <w:rPr>
          <w:sz w:val="28"/>
          <w:szCs w:val="28"/>
        </w:rPr>
        <w:t xml:space="preserve">3.9. Блок-схема предоставления государственной и муниципальной услуги «Утверждение схем расположения земельного участка на кадастровом плане территории» приведена в </w:t>
      </w:r>
      <w:hyperlink r:id="rId72">
        <w:r>
          <w:rPr>
            <w:rStyle w:val="-"/>
            <w:sz w:val="28"/>
            <w:szCs w:val="28"/>
          </w:rPr>
          <w:t>приложении</w:t>
        </w:r>
      </w:hyperlink>
      <w:bookmarkStart w:id="131" w:name="redstr253"/>
      <w:bookmarkStart w:id="132" w:name="redstr252"/>
      <w:bookmarkStart w:id="133" w:name="redstr251"/>
      <w:bookmarkEnd w:id="131"/>
      <w:bookmarkEnd w:id="132"/>
      <w:bookmarkEnd w:id="133"/>
      <w:r>
        <w:rPr>
          <w:sz w:val="28"/>
          <w:szCs w:val="28"/>
        </w:rPr>
        <w:t xml:space="preserve"> к настоящему Административному регламенту.</w:t>
      </w:r>
    </w:p>
    <w:p w:rsidR="00FC511F" w:rsidRDefault="00FC511F" w:rsidP="00FC511F">
      <w:pPr>
        <w:pStyle w:val="ad"/>
        <w:spacing w:after="0" w:line="240" w:lineRule="auto"/>
        <w:jc w:val="both"/>
        <w:rPr>
          <w:sz w:val="28"/>
          <w:szCs w:val="28"/>
        </w:rPr>
      </w:pPr>
    </w:p>
    <w:p w:rsidR="00FC511F" w:rsidRPr="00FC511F" w:rsidRDefault="00FC511F" w:rsidP="00FC511F">
      <w:pPr>
        <w:pStyle w:val="ConsPlusNormal"/>
        <w:jc w:val="center"/>
        <w:outlineLvl w:val="1"/>
        <w:rPr>
          <w:rFonts w:ascii="Times New Roman" w:hAnsi="Times New Roman"/>
          <w:bCs/>
          <w:sz w:val="28"/>
          <w:szCs w:val="28"/>
        </w:rPr>
      </w:pPr>
      <w:r w:rsidRPr="00FC511F">
        <w:rPr>
          <w:rFonts w:ascii="Times New Roman" w:hAnsi="Times New Roman"/>
          <w:bCs/>
          <w:sz w:val="28"/>
          <w:szCs w:val="28"/>
        </w:rPr>
        <w:t>4. Формы контроля за исполнением Административного</w:t>
      </w:r>
    </w:p>
    <w:p w:rsidR="00FC511F" w:rsidRPr="00FC511F" w:rsidRDefault="00FC511F" w:rsidP="00FC511F">
      <w:pPr>
        <w:pStyle w:val="ConsPlusNormal"/>
        <w:jc w:val="center"/>
        <w:rPr>
          <w:rFonts w:ascii="Times New Roman" w:hAnsi="Times New Roman"/>
          <w:bCs/>
          <w:sz w:val="28"/>
          <w:szCs w:val="28"/>
        </w:rPr>
      </w:pPr>
      <w:r w:rsidRPr="00FC511F">
        <w:rPr>
          <w:rFonts w:ascii="Times New Roman" w:hAnsi="Times New Roman"/>
          <w:bCs/>
          <w:sz w:val="28"/>
          <w:szCs w:val="28"/>
        </w:rPr>
        <w:t>Регламента</w:t>
      </w:r>
    </w:p>
    <w:p w:rsidR="00FC511F" w:rsidRDefault="00FC511F" w:rsidP="00FC511F">
      <w:pPr>
        <w:pStyle w:val="ConsPlusNormal"/>
        <w:jc w:val="center"/>
        <w:rPr>
          <w:rFonts w:ascii="Times New Roman" w:hAnsi="Times New Roman"/>
          <w:b/>
          <w:bCs/>
          <w:sz w:val="28"/>
          <w:szCs w:val="28"/>
        </w:rPr>
      </w:pPr>
    </w:p>
    <w:p w:rsidR="00FC511F" w:rsidRDefault="00FC511F" w:rsidP="00FC511F">
      <w:pPr>
        <w:pStyle w:val="ConsPlusNormal"/>
        <w:ind w:firstLine="709"/>
        <w:jc w:val="both"/>
      </w:pPr>
      <w:r>
        <w:rPr>
          <w:rFonts w:ascii="Times New Roman" w:hAnsi="Times New Roman"/>
          <w:sz w:val="28"/>
          <w:szCs w:val="28"/>
        </w:rPr>
        <w:t>4.1. Текущий контроль над соблюдением последовательности действий, определенных административными процедурами по предоставлению муниципальной услуги, осуществляется главным архитектором.</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4.2. Главный архитектор организует работу по предоставлению муниципальной услуги, определяет должностные обязанности специалистов отдела архитектуры, осуществляет контроль над их исполнением, принимает меры к совершенствованию форм и методов служебной деятельности, обучению специалистов отдела архитектуры, несет персональную ответственность за соблюдение законности.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4.3. Контроль над полнотой и качеством предоставления муниципальной услуги осуществляется путем проведения проверок соблюдения положений Административного регламента и нормативных правовых актов Российской Федерации, нормативных правовых актов Ростовской области и муниципальных правовых актов.</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 xml:space="preserve">Плановые проверки проводятся в соответствии с распоряжением (приказом) Главного архитектора и (или) директора </w:t>
      </w:r>
      <w:r>
        <w:rPr>
          <w:rFonts w:ascii="Times New Roman" w:hAnsi="Times New Roman"/>
          <w:sz w:val="28"/>
        </w:rPr>
        <w:t>многофункционального центра</w:t>
      </w:r>
      <w:r>
        <w:rPr>
          <w:rFonts w:ascii="Times New Roman" w:hAnsi="Times New Roman"/>
          <w:sz w:val="28"/>
          <w:szCs w:val="28"/>
        </w:rPr>
        <w:t>.</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4.4. Решение о проведении внеплановой проверки полноты и качества предоставления муниципальных услуг принимается главным архитектором в следующих случаях:</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 xml:space="preserve">в связи с проверкой устранения ранее выявленных нарушений исполнения положений Административного регламента, а также иных нормативных правовых </w:t>
      </w:r>
      <w:r>
        <w:rPr>
          <w:rFonts w:ascii="Times New Roman" w:hAnsi="Times New Roman"/>
          <w:sz w:val="28"/>
          <w:szCs w:val="28"/>
        </w:rPr>
        <w:lastRenderedPageBreak/>
        <w:t>актов, устанавливающих требования к предоставлению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поступления в Администрацию Белокалитвинского района обращений Заявителя с жалобами на нарушения его прав и законных интересов действиями (бездействием) должностных лиц, отвечающих за предоставление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4.5. Специалисты</w:t>
      </w:r>
      <w:r>
        <w:rPr>
          <w:rFonts w:ascii="Times New Roman" w:hAnsi="Times New Roman"/>
          <w:sz w:val="28"/>
        </w:rPr>
        <w:t xml:space="preserve"> отдела архитектуры или многофункционального центра</w:t>
      </w:r>
      <w:r>
        <w:rPr>
          <w:rFonts w:ascii="Times New Roman" w:hAnsi="Times New Roman"/>
          <w:sz w:val="28"/>
          <w:szCs w:val="28"/>
        </w:rPr>
        <w:t>, осуществляющие информирование по вопросам предоставления муниципальной услуги, а также прием документов, рассмотрение заявлений, несут персональную ответственность за соблюдение порядка информирования, приема и срока рассмотрения документов.</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4.7.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4.8. Контроль над предоставлением муниципальной услуги со стороны граждан, их объединений и организаций осуществляется путем получения письменной, устной или в электроном виде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FC511F" w:rsidRDefault="00FC511F" w:rsidP="00FC511F">
      <w:pPr>
        <w:pStyle w:val="ConsPlusNormal"/>
        <w:jc w:val="both"/>
        <w:rPr>
          <w:rFonts w:ascii="Times New Roman" w:hAnsi="Times New Roman"/>
          <w:sz w:val="28"/>
          <w:szCs w:val="28"/>
        </w:rPr>
      </w:pPr>
    </w:p>
    <w:p w:rsidR="00FC511F" w:rsidRPr="00FC511F" w:rsidRDefault="00FC511F" w:rsidP="00FC511F">
      <w:pPr>
        <w:pStyle w:val="ConsPlusNormal"/>
        <w:ind w:firstLine="0"/>
        <w:jc w:val="center"/>
        <w:outlineLvl w:val="1"/>
        <w:rPr>
          <w:rFonts w:ascii="Times New Roman" w:hAnsi="Times New Roman"/>
          <w:bCs/>
          <w:sz w:val="28"/>
          <w:szCs w:val="28"/>
        </w:rPr>
      </w:pPr>
      <w:r w:rsidRPr="00FC511F">
        <w:rPr>
          <w:rFonts w:ascii="Times New Roman" w:hAnsi="Times New Roman"/>
          <w:bCs/>
          <w:sz w:val="28"/>
          <w:szCs w:val="28"/>
        </w:rPr>
        <w:t>5. Досудебный (внесудебный) порядок обжалования действий</w:t>
      </w:r>
    </w:p>
    <w:p w:rsidR="00FC511F" w:rsidRPr="00FC511F" w:rsidRDefault="00FC511F" w:rsidP="00FC511F">
      <w:pPr>
        <w:pStyle w:val="ConsPlusNormal"/>
        <w:ind w:firstLine="0"/>
        <w:jc w:val="center"/>
        <w:rPr>
          <w:rFonts w:ascii="Times New Roman" w:hAnsi="Times New Roman"/>
          <w:bCs/>
          <w:sz w:val="28"/>
          <w:szCs w:val="28"/>
        </w:rPr>
      </w:pPr>
      <w:r w:rsidRPr="00FC511F">
        <w:rPr>
          <w:rFonts w:ascii="Times New Roman" w:hAnsi="Times New Roman"/>
          <w:bCs/>
          <w:sz w:val="28"/>
          <w:szCs w:val="28"/>
        </w:rPr>
        <w:t>(бездействия) органа, предоставляющего Муниципальную</w:t>
      </w:r>
    </w:p>
    <w:p w:rsidR="00FC511F" w:rsidRPr="00FC511F" w:rsidRDefault="00FC511F" w:rsidP="00FC511F">
      <w:pPr>
        <w:pStyle w:val="ConsPlusNormal"/>
        <w:ind w:firstLine="0"/>
        <w:jc w:val="center"/>
        <w:rPr>
          <w:rFonts w:ascii="Times New Roman" w:hAnsi="Times New Roman"/>
          <w:bCs/>
          <w:sz w:val="28"/>
          <w:szCs w:val="28"/>
        </w:rPr>
      </w:pPr>
      <w:r w:rsidRPr="00FC511F">
        <w:rPr>
          <w:rFonts w:ascii="Times New Roman" w:hAnsi="Times New Roman"/>
          <w:bCs/>
          <w:sz w:val="28"/>
          <w:szCs w:val="28"/>
        </w:rPr>
        <w:t>услугу, должностного лица органа, предоставляющего</w:t>
      </w:r>
    </w:p>
    <w:p w:rsidR="00FC511F" w:rsidRPr="00FC511F" w:rsidRDefault="00FC511F" w:rsidP="00FC511F">
      <w:pPr>
        <w:pStyle w:val="ConsPlusNormal"/>
        <w:ind w:firstLine="0"/>
        <w:jc w:val="center"/>
        <w:rPr>
          <w:rFonts w:ascii="Times New Roman" w:hAnsi="Times New Roman"/>
          <w:bCs/>
          <w:sz w:val="28"/>
          <w:szCs w:val="28"/>
        </w:rPr>
      </w:pPr>
      <w:r w:rsidRPr="00FC511F">
        <w:rPr>
          <w:rFonts w:ascii="Times New Roman" w:hAnsi="Times New Roman"/>
          <w:bCs/>
          <w:sz w:val="28"/>
          <w:szCs w:val="28"/>
        </w:rPr>
        <w:t>Муниципальную услугу, либо муниципального служащего</w:t>
      </w:r>
    </w:p>
    <w:p w:rsidR="00FC511F" w:rsidRDefault="00FC511F" w:rsidP="00FC511F">
      <w:pPr>
        <w:pStyle w:val="ConsPlusNormal"/>
        <w:jc w:val="center"/>
        <w:rPr>
          <w:rFonts w:ascii="Times New Roman" w:hAnsi="Times New Roman"/>
          <w:b/>
          <w:bCs/>
          <w:sz w:val="28"/>
          <w:szCs w:val="28"/>
        </w:rPr>
      </w:pPr>
    </w:p>
    <w:p w:rsidR="00FC511F" w:rsidRDefault="00FC511F" w:rsidP="00FC511F">
      <w:pPr>
        <w:pStyle w:val="ConsPlusNormal"/>
        <w:ind w:firstLine="709"/>
        <w:jc w:val="both"/>
      </w:pPr>
      <w:r>
        <w:rPr>
          <w:rFonts w:ascii="Times New Roman" w:hAnsi="Times New Roman"/>
          <w:sz w:val="28"/>
          <w:szCs w:val="28"/>
        </w:rPr>
        <w:t>5.1. Решение О</w:t>
      </w:r>
      <w:r>
        <w:rPr>
          <w:rFonts w:ascii="Times New Roman" w:hAnsi="Times New Roman"/>
          <w:bCs/>
          <w:sz w:val="28"/>
          <w:szCs w:val="28"/>
        </w:rPr>
        <w:t xml:space="preserve">тдела архитектуры </w:t>
      </w:r>
      <w:r>
        <w:rPr>
          <w:rFonts w:ascii="Times New Roman" w:hAnsi="Times New Roman"/>
          <w:sz w:val="28"/>
          <w:szCs w:val="28"/>
        </w:rPr>
        <w:t>об отказе в предоставлении муниципальной услуги может быть оспорено в установленном законодательством судебном порядке.</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5.2.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5.3. Заявитель может обратиться с жалобой в том числе в следующих случаях:</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нарушение срока регистрации запроса заявителя о предоставлении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нарушение срока предоставления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 xml:space="preserve">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w:t>
      </w:r>
      <w:r>
        <w:rPr>
          <w:rFonts w:ascii="Times New Roman" w:hAnsi="Times New Roman"/>
          <w:sz w:val="28"/>
          <w:szCs w:val="28"/>
        </w:rPr>
        <w:lastRenderedPageBreak/>
        <w:t>правовыми актами для предоставления муниципальной услуги;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отказ должностного лица отдела архитектуры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5.4.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 на имя главного архитектора Белокалитвинского района.</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5.5. Жалоба подается в письменной форме на бумажном носителе или в электронной форме. Жалобы на решения, принятые Главным архитектором, подаются на имя главы Администрации Белокалитвинского района.</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5.6. Жалоба может быть направлена по почте, через многофункциональный центр с использованием сети Интернет, через официальный портал Администрации Белокалитвинского района в сети Интернет, единый портал государственных и муниципальных услуг либо Портал (www.pgu.donland.ru), а также может быть принята при личном приеме Заявителя.</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5.7. Жалоба, поступившая в отдел архитектуры, рассматривается в течение 15 рабочих дней со дня ее регистрации, а в случае обжалования отказа должностного лица отдела архитектуры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5.8. По результатам рассмотрения жалобы отдел архитектуры принимает одно из следующих решений:</w:t>
      </w:r>
    </w:p>
    <w:p w:rsidR="00FC511F" w:rsidRDefault="00FC511F" w:rsidP="00FC511F">
      <w:pPr>
        <w:pStyle w:val="ConsPlusNormal"/>
        <w:ind w:firstLine="709"/>
        <w:jc w:val="both"/>
        <w:rPr>
          <w:rFonts w:ascii="Times New Roman" w:hAnsi="Times New Roman"/>
        </w:rPr>
      </w:pPr>
      <w:r>
        <w:rPr>
          <w:rFonts w:ascii="Times New Roman" w:hAnsi="Times New Roman"/>
          <w:sz w:val="28"/>
          <w:szCs w:val="28"/>
        </w:rPr>
        <w:t>удовлетворяет жалобу, в том числе в форме отмены принятого решения, исправления допущенных отделом архитектуры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C511F" w:rsidRDefault="00FC511F" w:rsidP="00FC511F">
      <w:pPr>
        <w:pStyle w:val="ConsPlusNormal"/>
        <w:ind w:firstLine="709"/>
        <w:jc w:val="both"/>
        <w:rPr>
          <w:rFonts w:ascii="Times New Roman" w:hAnsi="Times New Roman"/>
          <w:sz w:val="28"/>
          <w:szCs w:val="28"/>
        </w:rPr>
      </w:pPr>
      <w:r>
        <w:rPr>
          <w:rFonts w:ascii="Times New Roman" w:hAnsi="Times New Roman"/>
          <w:sz w:val="28"/>
          <w:szCs w:val="28"/>
        </w:rPr>
        <w:t>отказывает в удовлетворении жалобы.</w:t>
      </w:r>
    </w:p>
    <w:p w:rsidR="00FC511F" w:rsidRDefault="00FC511F" w:rsidP="00FC511F">
      <w:pPr>
        <w:pStyle w:val="ConsPlusNormal"/>
        <w:tabs>
          <w:tab w:val="left" w:pos="570"/>
        </w:tabs>
        <w:ind w:firstLine="709"/>
        <w:jc w:val="both"/>
        <w:rPr>
          <w:rFonts w:ascii="Times New Roman" w:hAnsi="Times New Roman"/>
        </w:rPr>
      </w:pPr>
      <w:r>
        <w:rPr>
          <w:rFonts w:ascii="Times New Roman" w:hAnsi="Times New Roman"/>
          <w:sz w:val="28"/>
          <w:szCs w:val="28"/>
        </w:rPr>
        <w:t>5.9. Не позднее дня, следующего за днем принятия решения об удовлетворении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511F" w:rsidRDefault="00FC511F" w:rsidP="00FC511F">
      <w:pPr>
        <w:pStyle w:val="ConsPlusNormal"/>
        <w:ind w:firstLine="709"/>
        <w:jc w:val="both"/>
      </w:pPr>
      <w:r>
        <w:rPr>
          <w:rFonts w:ascii="Times New Roman" w:hAnsi="Times New Roman"/>
          <w:sz w:val="28"/>
          <w:szCs w:val="28"/>
        </w:rPr>
        <w:t xml:space="preserve">5.10. Жалоба на решения и (или) действия (бездействие) органов, предоставляющих муниципальные услуги, должностных лиц органов, </w:t>
      </w:r>
      <w:r>
        <w:rPr>
          <w:rFonts w:ascii="Times New Roman" w:hAnsi="Times New Roman"/>
          <w:sz w:val="28"/>
          <w:szCs w:val="28"/>
        </w:rPr>
        <w:lastRenderedPageBreak/>
        <w:t xml:space="preserve">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w:t>
      </w:r>
      <w:r>
        <w:rPr>
          <w:rFonts w:ascii="Times New Roman" w:hAnsi="Times New Roman" w:cs="Times New Roman"/>
          <w:sz w:val="28"/>
          <w:szCs w:val="28"/>
        </w:rPr>
        <w:t xml:space="preserve">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3">
        <w:r>
          <w:rPr>
            <w:rStyle w:val="-"/>
            <w:rFonts w:ascii="Times New Roman" w:hAnsi="Times New Roman" w:cs="Times New Roman"/>
            <w:sz w:val="28"/>
            <w:szCs w:val="28"/>
          </w:rPr>
          <w:t>частью 2 статьи 6</w:t>
        </w:r>
      </w:hyperlink>
      <w:r>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w:t>
      </w:r>
      <w:hyperlink r:id="rId74">
        <w:r>
          <w:rPr>
            <w:rStyle w:val="-"/>
            <w:rFonts w:ascii="Times New Roman" w:hAnsi="Times New Roman" w:cs="Times New Roman"/>
            <w:sz w:val="28"/>
            <w:szCs w:val="28"/>
          </w:rPr>
          <w:t>статьей 11.2</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FC511F" w:rsidRDefault="00FC511F" w:rsidP="00FC511F">
      <w:pPr>
        <w:pStyle w:val="ConsPlusNormal"/>
        <w:ind w:firstLine="709"/>
        <w:jc w:val="both"/>
      </w:pPr>
      <w:r>
        <w:rPr>
          <w:rFonts w:ascii="Times New Roman" w:hAnsi="Times New Roman" w:cs="Times New Roman"/>
          <w:sz w:val="28"/>
          <w:szCs w:val="28"/>
        </w:rPr>
        <w:t>5.11. В случае установления в ходе или по результатам рассмотрения</w:t>
      </w:r>
      <w:r>
        <w:rPr>
          <w:rFonts w:ascii="Times New Roman" w:hAnsi="Times New Roman"/>
          <w:sz w:val="28"/>
          <w:szCs w:val="28"/>
        </w:rPr>
        <w:t xml:space="preserve"> жалобы признаков состава административного правонарушения или преступления </w:t>
      </w:r>
      <w:r>
        <w:rPr>
          <w:rFonts w:ascii="Times New Roman" w:eastAsia="Droid Sans Fallback" w:hAnsi="Times New Roman" w:cs="FreeSans"/>
          <w:sz w:val="28"/>
          <w:szCs w:val="28"/>
          <w:lang w:bidi="hi-IN"/>
        </w:rPr>
        <w:t xml:space="preserve">должностное лицо, наделенное полномочиями по рассмотрению жалоб </w:t>
      </w:r>
      <w:r>
        <w:rPr>
          <w:rFonts w:ascii="Times New Roman" w:eastAsia="Droid Sans Fallback" w:hAnsi="Times New Roman" w:cs="Times New Roman"/>
          <w:sz w:val="28"/>
          <w:szCs w:val="28"/>
          <w:lang w:bidi="hi-IN"/>
        </w:rPr>
        <w:t xml:space="preserve">в соответствии с </w:t>
      </w:r>
      <w:hyperlink r:id="rId75">
        <w:r>
          <w:rPr>
            <w:rStyle w:val="-"/>
            <w:rFonts w:ascii="Times New Roman" w:eastAsia="Droid Sans Fallback" w:hAnsi="Times New Roman" w:cs="Times New Roman"/>
            <w:sz w:val="28"/>
            <w:szCs w:val="28"/>
            <w:lang w:bidi="hi-IN"/>
          </w:rPr>
          <w:t>частью 1 статьи 11.2</w:t>
        </w:r>
      </w:hyperlink>
      <w:r>
        <w:rPr>
          <w:rFonts w:ascii="Times New Roman" w:eastAsia="Droid Sans Fallback" w:hAnsi="Times New Roman" w:cs="Times New Roman"/>
          <w:sz w:val="28"/>
          <w:szCs w:val="28"/>
          <w:lang w:bidi="hi-IN"/>
        </w:rPr>
        <w:t xml:space="preserve"> Фед</w:t>
      </w:r>
      <w:r>
        <w:rPr>
          <w:rFonts w:ascii="Times New Roman" w:eastAsia="Droid Sans Fallback" w:hAnsi="Times New Roman" w:cs="FreeSans"/>
          <w:sz w:val="28"/>
          <w:szCs w:val="28"/>
          <w:lang w:bidi="hi-IN"/>
        </w:rPr>
        <w:t>ерального</w:t>
      </w:r>
      <w:r>
        <w:rPr>
          <w:rFonts w:ascii="Times New Roman" w:hAnsi="Times New Roman"/>
          <w:sz w:val="28"/>
          <w:szCs w:val="28"/>
        </w:rPr>
        <w:t xml:space="preserve"> закона от 27.07.2010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FC511F" w:rsidRDefault="00FC511F" w:rsidP="00FC511F">
      <w:pPr>
        <w:jc w:val="both"/>
        <w:rPr>
          <w:sz w:val="28"/>
          <w:szCs w:val="28"/>
        </w:rPr>
      </w:pPr>
    </w:p>
    <w:p w:rsidR="00743429" w:rsidRDefault="00743429" w:rsidP="00FC511F">
      <w:pPr>
        <w:jc w:val="both"/>
        <w:rPr>
          <w:sz w:val="28"/>
          <w:szCs w:val="28"/>
        </w:rPr>
      </w:pPr>
    </w:p>
    <w:p w:rsidR="00743429" w:rsidRDefault="00743429" w:rsidP="00FC511F">
      <w:pPr>
        <w:jc w:val="both"/>
        <w:rPr>
          <w:sz w:val="28"/>
          <w:szCs w:val="28"/>
        </w:rPr>
      </w:pPr>
    </w:p>
    <w:p w:rsidR="00FC511F" w:rsidRDefault="00FC511F" w:rsidP="00FC511F">
      <w:pPr>
        <w:jc w:val="both"/>
        <w:rPr>
          <w:sz w:val="28"/>
          <w:szCs w:val="28"/>
        </w:rPr>
      </w:pPr>
      <w:r>
        <w:rPr>
          <w:sz w:val="28"/>
          <w:szCs w:val="28"/>
        </w:rPr>
        <w:t xml:space="preserve">Управляющий делами                                                               Л.Г. Василенко </w:t>
      </w:r>
    </w:p>
    <w:p w:rsidR="00FC511F" w:rsidRDefault="00FC511F" w:rsidP="00FC511F">
      <w:pPr>
        <w:jc w:val="both"/>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both"/>
        <w:rPr>
          <w:shd w:val="clear" w:color="auto" w:fill="FFFFFF"/>
        </w:rPr>
      </w:pPr>
    </w:p>
    <w:p w:rsidR="00FC511F" w:rsidRDefault="00FC511F" w:rsidP="00FC511F">
      <w:pPr>
        <w:jc w:val="right"/>
        <w:rPr>
          <w:szCs w:val="28"/>
        </w:rPr>
      </w:pPr>
    </w:p>
    <w:p w:rsidR="00FC511F" w:rsidRDefault="00FC511F" w:rsidP="00FC511F">
      <w:pPr>
        <w:jc w:val="right"/>
        <w:rPr>
          <w:szCs w:val="28"/>
        </w:rPr>
      </w:pPr>
    </w:p>
    <w:p w:rsidR="00FC511F" w:rsidRDefault="00FC511F" w:rsidP="00FC511F">
      <w:pPr>
        <w:jc w:val="right"/>
        <w:rPr>
          <w:szCs w:val="28"/>
        </w:rPr>
      </w:pPr>
    </w:p>
    <w:p w:rsidR="00DA3ED1" w:rsidRDefault="00DA3ED1" w:rsidP="00FC511F">
      <w:pPr>
        <w:jc w:val="right"/>
        <w:rPr>
          <w:szCs w:val="28"/>
        </w:rPr>
        <w:sectPr w:rsidR="00DA3ED1" w:rsidSect="00FC511F">
          <w:pgSz w:w="11906" w:h="16838"/>
          <w:pgMar w:top="993" w:right="566" w:bottom="993" w:left="1418" w:header="0" w:footer="0" w:gutter="0"/>
          <w:cols w:space="720"/>
          <w:formProt w:val="0"/>
          <w:docGrid w:linePitch="326" w:charSpace="-6145"/>
        </w:sectPr>
      </w:pPr>
    </w:p>
    <w:p w:rsidR="00FC511F" w:rsidRDefault="00FC511F" w:rsidP="00FC511F">
      <w:pPr>
        <w:jc w:val="right"/>
      </w:pPr>
      <w:r>
        <w:rPr>
          <w:szCs w:val="28"/>
        </w:rPr>
        <w:lastRenderedPageBreak/>
        <w:t>Приложение  1</w:t>
      </w:r>
    </w:p>
    <w:p w:rsidR="00FC511F" w:rsidRDefault="00FC511F" w:rsidP="00FC511F">
      <w:pPr>
        <w:pStyle w:val="ConsPlusNormal"/>
        <w:jc w:val="right"/>
        <w:rPr>
          <w:rFonts w:ascii="Times New Roman" w:hAnsi="Times New Roman"/>
          <w:szCs w:val="28"/>
        </w:rPr>
      </w:pPr>
      <w:r>
        <w:rPr>
          <w:rFonts w:ascii="Times New Roman" w:hAnsi="Times New Roman"/>
          <w:szCs w:val="28"/>
        </w:rPr>
        <w:t>к Административному регламенту</w:t>
      </w:r>
    </w:p>
    <w:p w:rsidR="00FC511F" w:rsidRDefault="00FC511F" w:rsidP="00FC511F">
      <w:pPr>
        <w:pStyle w:val="ConsPlusNormal"/>
        <w:jc w:val="right"/>
        <w:rPr>
          <w:rFonts w:ascii="Times New Roman" w:hAnsi="Times New Roman"/>
          <w:szCs w:val="28"/>
        </w:rPr>
      </w:pPr>
      <w:r>
        <w:rPr>
          <w:rFonts w:ascii="Times New Roman" w:hAnsi="Times New Roman"/>
          <w:szCs w:val="28"/>
        </w:rPr>
        <w:t>предоставления муниципальной услуги</w:t>
      </w:r>
    </w:p>
    <w:p w:rsidR="00FC511F" w:rsidRDefault="00FC511F" w:rsidP="00FC511F">
      <w:pPr>
        <w:spacing w:line="200" w:lineRule="atLeast"/>
        <w:jc w:val="right"/>
      </w:pPr>
      <w:r>
        <w:rPr>
          <w:bCs/>
        </w:rPr>
        <w:t>«Утверждение схемы расположения</w:t>
      </w:r>
    </w:p>
    <w:p w:rsidR="00FC511F" w:rsidRDefault="00FC511F" w:rsidP="00FC511F">
      <w:pPr>
        <w:spacing w:line="200" w:lineRule="atLeast"/>
        <w:jc w:val="right"/>
      </w:pPr>
      <w:r>
        <w:rPr>
          <w:bCs/>
          <w:szCs w:val="28"/>
        </w:rPr>
        <w:t xml:space="preserve"> земельного участка на кадастровом плане территории»</w:t>
      </w:r>
    </w:p>
    <w:p w:rsidR="00FC511F" w:rsidRDefault="00FC511F" w:rsidP="00FC511F">
      <w:pPr>
        <w:pStyle w:val="ConsPlusNormal"/>
        <w:jc w:val="both"/>
        <w:rPr>
          <w:sz w:val="28"/>
          <w:szCs w:val="28"/>
        </w:rPr>
      </w:pPr>
    </w:p>
    <w:p w:rsidR="00FC511F" w:rsidRDefault="00FC511F" w:rsidP="00FC511F">
      <w:pPr>
        <w:jc w:val="center"/>
        <w:rPr>
          <w:b/>
        </w:rPr>
      </w:pPr>
      <w:bookmarkStart w:id="134" w:name="P263"/>
      <w:bookmarkEnd w:id="134"/>
      <w:r>
        <w:rPr>
          <w:b/>
        </w:rPr>
        <w:t>Образец заявления для физического лица</w:t>
      </w:r>
    </w:p>
    <w:p w:rsidR="00FC511F" w:rsidRDefault="00FC511F" w:rsidP="00FC511F">
      <w:pPr>
        <w:rPr>
          <w:b/>
        </w:rPr>
      </w:pPr>
    </w:p>
    <w:tbl>
      <w:tblPr>
        <w:tblW w:w="9627" w:type="dxa"/>
        <w:tblLook w:val="04A0" w:firstRow="1" w:lastRow="0" w:firstColumn="1" w:lastColumn="0" w:noHBand="0" w:noVBand="1"/>
      </w:tblPr>
      <w:tblGrid>
        <w:gridCol w:w="3408"/>
        <w:gridCol w:w="747"/>
        <w:gridCol w:w="5472"/>
      </w:tblGrid>
      <w:tr w:rsidR="00FC511F" w:rsidTr="00FC511F">
        <w:trPr>
          <w:trHeight w:val="994"/>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bottom w:val="single" w:sz="4" w:space="0" w:color="000001"/>
            </w:tcBorders>
            <w:shd w:val="clear" w:color="auto" w:fill="auto"/>
          </w:tcPr>
          <w:p w:rsidR="00FC511F" w:rsidRDefault="00FC511F" w:rsidP="00FC511F">
            <w:pPr>
              <w:rPr>
                <w:sz w:val="28"/>
                <w:szCs w:val="28"/>
              </w:rPr>
            </w:pPr>
            <w:r>
              <w:rPr>
                <w:sz w:val="28"/>
                <w:szCs w:val="28"/>
              </w:rPr>
              <w:t>Главе Администрации Белокалитвинского района</w:t>
            </w:r>
          </w:p>
          <w:p w:rsidR="00FC511F" w:rsidRDefault="00FC511F" w:rsidP="00FC511F">
            <w:pPr>
              <w:rPr>
                <w:sz w:val="28"/>
                <w:szCs w:val="28"/>
              </w:rPr>
            </w:pPr>
          </w:p>
        </w:tc>
      </w:tr>
      <w:tr w:rsidR="00FC511F" w:rsidTr="00FC511F">
        <w:trPr>
          <w:trHeight w:val="908"/>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4" w:space="0" w:color="000001"/>
              <w:bottom w:val="single" w:sz="2" w:space="0" w:color="000001"/>
            </w:tcBorders>
            <w:shd w:val="clear" w:color="auto" w:fill="auto"/>
          </w:tcPr>
          <w:p w:rsidR="00FC511F" w:rsidRDefault="00FC511F" w:rsidP="00FC511F">
            <w:pPr>
              <w:spacing w:line="360" w:lineRule="auto"/>
              <w:rPr>
                <w:sz w:val="28"/>
                <w:szCs w:val="28"/>
              </w:rPr>
            </w:pPr>
          </w:p>
          <w:p w:rsidR="00FC511F" w:rsidRDefault="00FC511F" w:rsidP="00FC511F">
            <w:pPr>
              <w:spacing w:line="360" w:lineRule="auto"/>
              <w:rPr>
                <w:sz w:val="28"/>
                <w:szCs w:val="28"/>
              </w:rPr>
            </w:pPr>
            <w:r>
              <w:rPr>
                <w:sz w:val="28"/>
                <w:szCs w:val="28"/>
              </w:rPr>
              <w:t>Заявитель:</w:t>
            </w:r>
          </w:p>
        </w:tc>
      </w:tr>
      <w:tr w:rsidR="00FC511F" w:rsidTr="00FC511F">
        <w:trPr>
          <w:trHeight w:val="306"/>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spacing w:line="360" w:lineRule="auto"/>
              <w:jc w:val="center"/>
              <w:rPr>
                <w:sz w:val="16"/>
                <w:szCs w:val="16"/>
              </w:rPr>
            </w:pPr>
            <w:r>
              <w:rPr>
                <w:sz w:val="16"/>
                <w:szCs w:val="16"/>
              </w:rPr>
              <w:t>(фамилия, имя, отчество)</w:t>
            </w:r>
          </w:p>
        </w:tc>
      </w:tr>
      <w:tr w:rsidR="00FC511F" w:rsidTr="00FC511F">
        <w:trPr>
          <w:trHeight w:val="331"/>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rPr>
                <w:sz w:val="28"/>
                <w:szCs w:val="28"/>
              </w:rPr>
            </w:pPr>
          </w:p>
        </w:tc>
      </w:tr>
      <w:tr w:rsidR="00FC511F" w:rsidTr="00FC511F">
        <w:trPr>
          <w:trHeight w:val="739"/>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spacing w:line="360" w:lineRule="auto"/>
              <w:jc w:val="center"/>
              <w:rPr>
                <w:sz w:val="16"/>
                <w:szCs w:val="16"/>
              </w:rPr>
            </w:pPr>
            <w:r>
              <w:rPr>
                <w:sz w:val="16"/>
                <w:szCs w:val="16"/>
              </w:rPr>
              <w:t>(дата, год и место рождения)</w:t>
            </w:r>
          </w:p>
          <w:p w:rsidR="00FC511F" w:rsidRDefault="00FC511F" w:rsidP="00FC511F">
            <w:pPr>
              <w:spacing w:line="360" w:lineRule="auto"/>
              <w:rPr>
                <w:sz w:val="28"/>
                <w:szCs w:val="28"/>
              </w:rPr>
            </w:pPr>
            <w:r>
              <w:rPr>
                <w:sz w:val="28"/>
                <w:szCs w:val="28"/>
              </w:rPr>
              <w:t>проживающий:</w:t>
            </w:r>
          </w:p>
        </w:tc>
      </w:tr>
      <w:tr w:rsidR="00FC511F" w:rsidTr="00FC511F">
        <w:trPr>
          <w:trHeight w:val="306"/>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spacing w:line="360" w:lineRule="auto"/>
              <w:jc w:val="center"/>
              <w:rPr>
                <w:sz w:val="16"/>
                <w:szCs w:val="16"/>
              </w:rPr>
            </w:pPr>
            <w:r>
              <w:rPr>
                <w:sz w:val="16"/>
                <w:szCs w:val="16"/>
              </w:rPr>
              <w:t>(индекс, почтовый адрес)</w:t>
            </w:r>
          </w:p>
        </w:tc>
      </w:tr>
      <w:tr w:rsidR="00FC511F" w:rsidTr="00FC511F">
        <w:trPr>
          <w:trHeight w:val="484"/>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spacing w:line="360" w:lineRule="auto"/>
              <w:rPr>
                <w:sz w:val="28"/>
                <w:szCs w:val="28"/>
              </w:rPr>
            </w:pPr>
            <w:r>
              <w:rPr>
                <w:sz w:val="28"/>
                <w:szCs w:val="28"/>
              </w:rPr>
              <w:t>паспорт:</w:t>
            </w:r>
          </w:p>
        </w:tc>
      </w:tr>
      <w:tr w:rsidR="00FC511F" w:rsidTr="00FC511F">
        <w:trPr>
          <w:trHeight w:val="510"/>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jc w:val="center"/>
              <w:rPr>
                <w:sz w:val="16"/>
                <w:szCs w:val="16"/>
              </w:rPr>
            </w:pPr>
            <w:r>
              <w:rPr>
                <w:sz w:val="16"/>
                <w:szCs w:val="16"/>
              </w:rPr>
              <w:t>(серия, номер)</w:t>
            </w:r>
          </w:p>
          <w:p w:rsidR="00FC511F" w:rsidRDefault="00FC511F" w:rsidP="00FC511F">
            <w:r>
              <w:t xml:space="preserve"> </w:t>
            </w:r>
            <w:r>
              <w:rPr>
                <w:sz w:val="28"/>
              </w:rPr>
              <w:t>выдан</w:t>
            </w:r>
          </w:p>
        </w:tc>
      </w:tr>
      <w:tr w:rsidR="00FC511F" w:rsidTr="00FC511F">
        <w:trPr>
          <w:trHeight w:val="306"/>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rPr>
                <w:sz w:val="28"/>
                <w:szCs w:val="28"/>
              </w:rPr>
            </w:pPr>
            <w:r>
              <w:rPr>
                <w:sz w:val="28"/>
                <w:szCs w:val="28"/>
              </w:rPr>
              <w:t>«       »           .                      года</w:t>
            </w:r>
          </w:p>
        </w:tc>
      </w:tr>
      <w:tr w:rsidR="00FC511F" w:rsidTr="00FC511F">
        <w:trPr>
          <w:trHeight w:val="484"/>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jc w:val="center"/>
              <w:rPr>
                <w:sz w:val="16"/>
                <w:szCs w:val="16"/>
              </w:rPr>
            </w:pPr>
            <w:r>
              <w:rPr>
                <w:sz w:val="16"/>
                <w:szCs w:val="16"/>
              </w:rPr>
              <w:t>(дата, год)</w:t>
            </w:r>
          </w:p>
          <w:p w:rsidR="00FC511F" w:rsidRDefault="00FC511F" w:rsidP="00FC511F">
            <w:pPr>
              <w:rPr>
                <w:sz w:val="28"/>
                <w:szCs w:val="28"/>
              </w:rPr>
            </w:pPr>
            <w:r>
              <w:rPr>
                <w:sz w:val="28"/>
                <w:szCs w:val="28"/>
              </w:rPr>
              <w:t>ИНН</w:t>
            </w:r>
          </w:p>
        </w:tc>
      </w:tr>
      <w:tr w:rsidR="00FC511F" w:rsidTr="00FC511F">
        <w:trPr>
          <w:trHeight w:val="331"/>
        </w:trPr>
        <w:tc>
          <w:tcPr>
            <w:tcW w:w="3408" w:type="dxa"/>
            <w:shd w:val="clear" w:color="auto" w:fill="auto"/>
          </w:tcPr>
          <w:p w:rsidR="00FC511F" w:rsidRDefault="00FC511F" w:rsidP="00FC511F">
            <w:pPr>
              <w:jc w:val="center"/>
              <w:rPr>
                <w:sz w:val="28"/>
                <w:szCs w:val="28"/>
              </w:rPr>
            </w:pPr>
          </w:p>
        </w:tc>
        <w:tc>
          <w:tcPr>
            <w:tcW w:w="747" w:type="dxa"/>
            <w:shd w:val="clear" w:color="auto" w:fill="auto"/>
          </w:tcPr>
          <w:p w:rsidR="00FC511F" w:rsidRDefault="00FC511F" w:rsidP="00FC511F">
            <w:pPr>
              <w:jc w:val="both"/>
              <w:rPr>
                <w:sz w:val="28"/>
                <w:szCs w:val="28"/>
              </w:rPr>
            </w:pPr>
          </w:p>
        </w:tc>
        <w:tc>
          <w:tcPr>
            <w:tcW w:w="5472" w:type="dxa"/>
            <w:tcBorders>
              <w:top w:val="single" w:sz="2" w:space="0" w:color="000001"/>
              <w:bottom w:val="single" w:sz="2" w:space="0" w:color="000001"/>
            </w:tcBorders>
            <w:shd w:val="clear" w:color="auto" w:fill="auto"/>
          </w:tcPr>
          <w:p w:rsidR="00FC511F" w:rsidRDefault="00FC511F" w:rsidP="00FC511F">
            <w:pPr>
              <w:rPr>
                <w:sz w:val="28"/>
                <w:szCs w:val="28"/>
              </w:rPr>
            </w:pPr>
            <w:r>
              <w:rPr>
                <w:sz w:val="28"/>
                <w:szCs w:val="28"/>
              </w:rPr>
              <w:t>Телефон:</w:t>
            </w:r>
          </w:p>
        </w:tc>
      </w:tr>
      <w:tr w:rsidR="00FC511F" w:rsidTr="00FC511F">
        <w:trPr>
          <w:trHeight w:val="77"/>
        </w:trPr>
        <w:tc>
          <w:tcPr>
            <w:tcW w:w="3408" w:type="dxa"/>
            <w:shd w:val="clear" w:color="auto" w:fill="auto"/>
          </w:tcPr>
          <w:p w:rsidR="00FC511F" w:rsidRDefault="00FC511F" w:rsidP="00FC511F">
            <w:pPr>
              <w:spacing w:line="360" w:lineRule="auto"/>
              <w:jc w:val="center"/>
              <w:rPr>
                <w:sz w:val="28"/>
                <w:szCs w:val="28"/>
              </w:rPr>
            </w:pPr>
          </w:p>
        </w:tc>
        <w:tc>
          <w:tcPr>
            <w:tcW w:w="747" w:type="dxa"/>
            <w:shd w:val="clear" w:color="auto" w:fill="auto"/>
          </w:tcPr>
          <w:p w:rsidR="00FC511F" w:rsidRDefault="00FC511F" w:rsidP="00FC511F">
            <w:pPr>
              <w:spacing w:line="360" w:lineRule="auto"/>
              <w:jc w:val="both"/>
              <w:rPr>
                <w:sz w:val="28"/>
                <w:szCs w:val="28"/>
              </w:rPr>
            </w:pPr>
          </w:p>
        </w:tc>
        <w:tc>
          <w:tcPr>
            <w:tcW w:w="5472" w:type="dxa"/>
            <w:shd w:val="clear" w:color="auto" w:fill="auto"/>
          </w:tcPr>
          <w:p w:rsidR="00FC511F" w:rsidRDefault="00FC511F" w:rsidP="00FC511F">
            <w:pPr>
              <w:spacing w:line="360" w:lineRule="auto"/>
              <w:rPr>
                <w:sz w:val="28"/>
                <w:szCs w:val="28"/>
              </w:rPr>
            </w:pPr>
          </w:p>
        </w:tc>
      </w:tr>
    </w:tbl>
    <w:p w:rsidR="00FC511F" w:rsidRDefault="00FC511F" w:rsidP="00FC511F">
      <w:pPr>
        <w:pStyle w:val="1"/>
        <w:tabs>
          <w:tab w:val="left" w:pos="0"/>
        </w:tabs>
        <w:rPr>
          <w:b/>
          <w:bCs/>
          <w:sz w:val="28"/>
          <w:szCs w:val="28"/>
        </w:rPr>
      </w:pPr>
      <w:r>
        <w:rPr>
          <w:sz w:val="28"/>
          <w:szCs w:val="28"/>
        </w:rPr>
        <w:t>ЗАЯВЛЕНИЕ</w:t>
      </w:r>
    </w:p>
    <w:tbl>
      <w:tblPr>
        <w:tblW w:w="9688" w:type="dxa"/>
        <w:tblLook w:val="04A0" w:firstRow="1" w:lastRow="0" w:firstColumn="1" w:lastColumn="0" w:noHBand="0" w:noVBand="1"/>
      </w:tblPr>
      <w:tblGrid>
        <w:gridCol w:w="5005"/>
        <w:gridCol w:w="4683"/>
      </w:tblGrid>
      <w:tr w:rsidR="00FC511F" w:rsidTr="00FC511F">
        <w:trPr>
          <w:trHeight w:val="653"/>
        </w:trPr>
        <w:tc>
          <w:tcPr>
            <w:tcW w:w="9687" w:type="dxa"/>
            <w:gridSpan w:val="2"/>
            <w:shd w:val="clear" w:color="auto" w:fill="auto"/>
          </w:tcPr>
          <w:p w:rsidR="00FC511F" w:rsidRDefault="00FC511F" w:rsidP="00FC511F">
            <w:pPr>
              <w:ind w:firstLine="709"/>
              <w:jc w:val="both"/>
            </w:pPr>
            <w:r>
              <w:rPr>
                <w:bCs/>
                <w:iCs/>
                <w:sz w:val="28"/>
                <w:szCs w:val="28"/>
              </w:rPr>
              <w:t xml:space="preserve">Прошу утвердить схему расположения земельного участка (земельных участков) на кадастровом плане территории </w:t>
            </w:r>
          </w:p>
        </w:tc>
      </w:tr>
      <w:tr w:rsidR="00FC511F" w:rsidTr="00FC511F">
        <w:trPr>
          <w:trHeight w:val="301"/>
        </w:trPr>
        <w:tc>
          <w:tcPr>
            <w:tcW w:w="9687" w:type="dxa"/>
            <w:gridSpan w:val="2"/>
            <w:tcBorders>
              <w:top w:val="single" w:sz="4" w:space="0" w:color="000001"/>
              <w:bottom w:val="single" w:sz="4" w:space="0" w:color="000001"/>
            </w:tcBorders>
            <w:shd w:val="clear" w:color="auto" w:fill="auto"/>
          </w:tcPr>
          <w:p w:rsidR="00FC511F" w:rsidRDefault="00FC511F" w:rsidP="00FC511F">
            <w:pPr>
              <w:rPr>
                <w:sz w:val="28"/>
                <w:szCs w:val="28"/>
              </w:rPr>
            </w:pPr>
          </w:p>
        </w:tc>
      </w:tr>
      <w:tr w:rsidR="00FC511F" w:rsidTr="00FC511F">
        <w:trPr>
          <w:trHeight w:val="176"/>
        </w:trPr>
        <w:tc>
          <w:tcPr>
            <w:tcW w:w="9687" w:type="dxa"/>
            <w:gridSpan w:val="2"/>
            <w:tcBorders>
              <w:top w:val="single" w:sz="4" w:space="0" w:color="000001"/>
            </w:tcBorders>
            <w:shd w:val="clear" w:color="auto" w:fill="auto"/>
          </w:tcPr>
          <w:p w:rsidR="00FC511F" w:rsidRDefault="00FC511F" w:rsidP="00FC511F">
            <w:pPr>
              <w:jc w:val="center"/>
              <w:rPr>
                <w:sz w:val="16"/>
                <w:szCs w:val="16"/>
              </w:rPr>
            </w:pPr>
          </w:p>
        </w:tc>
      </w:tr>
      <w:tr w:rsidR="00FC511F" w:rsidTr="00FC511F">
        <w:trPr>
          <w:trHeight w:val="301"/>
        </w:trPr>
        <w:tc>
          <w:tcPr>
            <w:tcW w:w="5004" w:type="dxa"/>
            <w:shd w:val="clear" w:color="auto" w:fill="auto"/>
          </w:tcPr>
          <w:p w:rsidR="00FC511F" w:rsidRDefault="00FC511F" w:rsidP="00FC511F">
            <w:r>
              <w:rPr>
                <w:sz w:val="28"/>
                <w:szCs w:val="28"/>
              </w:rPr>
              <w:t xml:space="preserve">расположенного </w:t>
            </w:r>
            <w:r>
              <w:rPr>
                <w:iCs/>
                <w:sz w:val="28"/>
                <w:szCs w:val="28"/>
              </w:rPr>
              <w:t>по адресу:</w:t>
            </w:r>
          </w:p>
        </w:tc>
        <w:tc>
          <w:tcPr>
            <w:tcW w:w="4683" w:type="dxa"/>
            <w:tcBorders>
              <w:top w:val="single" w:sz="4" w:space="0" w:color="000001"/>
              <w:bottom w:val="single" w:sz="4" w:space="0" w:color="000001"/>
            </w:tcBorders>
            <w:shd w:val="clear" w:color="auto" w:fill="auto"/>
          </w:tcPr>
          <w:p w:rsidR="00FC511F" w:rsidRDefault="00FC511F" w:rsidP="00FC511F">
            <w:pPr>
              <w:rPr>
                <w:iCs/>
                <w:sz w:val="28"/>
                <w:szCs w:val="28"/>
              </w:rPr>
            </w:pPr>
          </w:p>
        </w:tc>
      </w:tr>
      <w:tr w:rsidR="00FC511F" w:rsidTr="00FC511F">
        <w:trPr>
          <w:trHeight w:val="552"/>
        </w:trPr>
        <w:tc>
          <w:tcPr>
            <w:tcW w:w="9687" w:type="dxa"/>
            <w:gridSpan w:val="2"/>
            <w:tcBorders>
              <w:top w:val="single" w:sz="4" w:space="0" w:color="000001"/>
              <w:bottom w:val="single" w:sz="4" w:space="0" w:color="000001"/>
            </w:tcBorders>
            <w:shd w:val="clear" w:color="auto" w:fill="auto"/>
          </w:tcPr>
          <w:p w:rsidR="00FC511F" w:rsidRDefault="00FC511F" w:rsidP="00FC511F">
            <w:pPr>
              <w:jc w:val="center"/>
              <w:rPr>
                <w:sz w:val="16"/>
                <w:szCs w:val="16"/>
              </w:rPr>
            </w:pPr>
            <w:r>
              <w:rPr>
                <w:sz w:val="16"/>
                <w:szCs w:val="16"/>
              </w:rPr>
              <w:t>(адрес согласно правоустанавливающих документов, либо местоположение участка)</w:t>
            </w:r>
          </w:p>
          <w:p w:rsidR="00FC511F" w:rsidRDefault="00FC511F" w:rsidP="00FC511F">
            <w:pPr>
              <w:jc w:val="center"/>
              <w:rPr>
                <w:sz w:val="16"/>
                <w:szCs w:val="16"/>
              </w:rPr>
            </w:pPr>
          </w:p>
          <w:p w:rsidR="00FC511F" w:rsidRDefault="00FC511F" w:rsidP="00FC511F">
            <w:pPr>
              <w:jc w:val="center"/>
              <w:rPr>
                <w:sz w:val="16"/>
                <w:szCs w:val="16"/>
              </w:rPr>
            </w:pPr>
          </w:p>
        </w:tc>
      </w:tr>
      <w:tr w:rsidR="00FC511F" w:rsidTr="00FC511F">
        <w:trPr>
          <w:trHeight w:val="503"/>
        </w:trPr>
        <w:tc>
          <w:tcPr>
            <w:tcW w:w="9687" w:type="dxa"/>
            <w:gridSpan w:val="2"/>
            <w:tcBorders>
              <w:top w:val="single" w:sz="4" w:space="0" w:color="000001"/>
              <w:bottom w:val="single" w:sz="4" w:space="0" w:color="000001"/>
            </w:tcBorders>
            <w:shd w:val="clear" w:color="auto" w:fill="auto"/>
          </w:tcPr>
          <w:p w:rsidR="00FC511F" w:rsidRDefault="00FC511F" w:rsidP="00FC511F">
            <w:pPr>
              <w:jc w:val="both"/>
              <w:rPr>
                <w:sz w:val="16"/>
                <w:szCs w:val="16"/>
              </w:rPr>
            </w:pPr>
          </w:p>
          <w:p w:rsidR="00FC511F" w:rsidRDefault="00FC511F" w:rsidP="00FC511F">
            <w:pPr>
              <w:jc w:val="both"/>
              <w:rPr>
                <w:sz w:val="28"/>
                <w:szCs w:val="28"/>
              </w:rPr>
            </w:pPr>
            <w:r>
              <w:rPr>
                <w:sz w:val="28"/>
                <w:szCs w:val="28"/>
              </w:rPr>
              <w:t>Площадью                     кв.м.,</w:t>
            </w:r>
          </w:p>
        </w:tc>
      </w:tr>
      <w:tr w:rsidR="00FC511F" w:rsidTr="00FC511F">
        <w:trPr>
          <w:trHeight w:val="879"/>
        </w:trPr>
        <w:tc>
          <w:tcPr>
            <w:tcW w:w="9687" w:type="dxa"/>
            <w:gridSpan w:val="2"/>
            <w:tcBorders>
              <w:top w:val="single" w:sz="4" w:space="0" w:color="000001"/>
              <w:bottom w:val="single" w:sz="4" w:space="0" w:color="000001"/>
            </w:tcBorders>
            <w:shd w:val="clear" w:color="auto" w:fill="auto"/>
          </w:tcPr>
          <w:p w:rsidR="00FC511F" w:rsidRDefault="00FC511F" w:rsidP="00FC511F">
            <w:pPr>
              <w:spacing w:line="200" w:lineRule="atLeast"/>
              <w:jc w:val="both"/>
              <w:rPr>
                <w:bCs/>
              </w:rPr>
            </w:pPr>
          </w:p>
          <w:p w:rsidR="00FC511F" w:rsidRDefault="00FC511F" w:rsidP="00FC511F">
            <w:pPr>
              <w:spacing w:line="200" w:lineRule="atLeast"/>
              <w:jc w:val="both"/>
              <w:rPr>
                <w:bCs/>
              </w:rPr>
            </w:pPr>
          </w:p>
          <w:p w:rsidR="00FC511F" w:rsidRDefault="00FC511F" w:rsidP="00FC511F">
            <w:pPr>
              <w:spacing w:line="200" w:lineRule="atLeast"/>
              <w:jc w:val="both"/>
              <w:rPr>
                <w:sz w:val="28"/>
                <w:szCs w:val="28"/>
              </w:rPr>
            </w:pPr>
            <w:r>
              <w:rPr>
                <w:bCs/>
                <w:sz w:val="28"/>
                <w:szCs w:val="28"/>
              </w:rPr>
              <w:t>кадастровый номер (при наличии)</w:t>
            </w:r>
          </w:p>
        </w:tc>
      </w:tr>
      <w:tr w:rsidR="00FC511F" w:rsidTr="00FC511F">
        <w:trPr>
          <w:trHeight w:val="552"/>
        </w:trPr>
        <w:tc>
          <w:tcPr>
            <w:tcW w:w="9687" w:type="dxa"/>
            <w:gridSpan w:val="2"/>
            <w:tcBorders>
              <w:top w:val="single" w:sz="4" w:space="0" w:color="000001"/>
              <w:bottom w:val="single" w:sz="4" w:space="0" w:color="000001"/>
            </w:tcBorders>
            <w:shd w:val="clear" w:color="auto" w:fill="auto"/>
          </w:tcPr>
          <w:p w:rsidR="00FC511F" w:rsidRDefault="00FC511F" w:rsidP="00FC511F">
            <w:pPr>
              <w:spacing w:line="200" w:lineRule="atLeast"/>
              <w:jc w:val="both"/>
              <w:rPr>
                <w:bCs/>
              </w:rPr>
            </w:pPr>
          </w:p>
          <w:p w:rsidR="00FC511F" w:rsidRDefault="00FC511F" w:rsidP="00FC511F">
            <w:pPr>
              <w:spacing w:line="200" w:lineRule="atLeast"/>
              <w:jc w:val="both"/>
              <w:rPr>
                <w:sz w:val="28"/>
                <w:szCs w:val="28"/>
              </w:rPr>
            </w:pPr>
            <w:r>
              <w:rPr>
                <w:bCs/>
                <w:sz w:val="28"/>
                <w:szCs w:val="28"/>
              </w:rPr>
              <w:t>вид разрешенного использования (при наличии</w:t>
            </w:r>
          </w:p>
        </w:tc>
      </w:tr>
    </w:tbl>
    <w:p w:rsidR="00FC511F" w:rsidRDefault="00FC511F" w:rsidP="00FC511F">
      <w:pPr>
        <w:jc w:val="center"/>
        <w:rPr>
          <w:sz w:val="16"/>
          <w:szCs w:val="16"/>
        </w:rPr>
      </w:pPr>
    </w:p>
    <w:p w:rsidR="00FC511F" w:rsidRDefault="00FC511F" w:rsidP="00FC511F">
      <w:pPr>
        <w:spacing w:line="360" w:lineRule="auto"/>
        <w:jc w:val="right"/>
        <w:rPr>
          <w:iCs/>
        </w:rPr>
      </w:pPr>
      <w:r>
        <w:rPr>
          <w:iCs/>
        </w:rPr>
        <w:t>«____»_____________20__г.</w:t>
      </w:r>
    </w:p>
    <w:p w:rsidR="00FC511F" w:rsidRDefault="00FC511F" w:rsidP="00FC511F">
      <w:pPr>
        <w:jc w:val="right"/>
        <w:rPr>
          <w:i/>
          <w:iCs/>
        </w:rPr>
      </w:pPr>
      <w:r>
        <w:rPr>
          <w:i/>
          <w:iCs/>
        </w:rPr>
        <w:t>__________________________</w:t>
      </w:r>
    </w:p>
    <w:p w:rsidR="00FC511F" w:rsidRDefault="00FC511F" w:rsidP="00FC511F">
      <w:pPr>
        <w:spacing w:line="200" w:lineRule="atLeast"/>
        <w:ind w:left="5760"/>
        <w:jc w:val="right"/>
        <w:rPr>
          <w:sz w:val="16"/>
          <w:szCs w:val="16"/>
        </w:rPr>
      </w:pPr>
      <w:r>
        <w:t>(подпись, Фамилия И.О.)</w:t>
      </w:r>
    </w:p>
    <w:p w:rsidR="00FC511F" w:rsidRDefault="00FC511F" w:rsidP="00FC511F">
      <w:pPr>
        <w:jc w:val="center"/>
        <w:rPr>
          <w:b/>
        </w:rPr>
      </w:pPr>
    </w:p>
    <w:p w:rsidR="00FC511F" w:rsidRDefault="00FC511F" w:rsidP="00FC511F">
      <w:pPr>
        <w:jc w:val="center"/>
        <w:rPr>
          <w:b/>
        </w:rPr>
      </w:pPr>
    </w:p>
    <w:p w:rsidR="00FC511F" w:rsidRDefault="00FC511F" w:rsidP="00FC511F">
      <w:pPr>
        <w:jc w:val="center"/>
        <w:rPr>
          <w:b/>
        </w:rPr>
      </w:pPr>
      <w:r>
        <w:rPr>
          <w:b/>
        </w:rPr>
        <w:lastRenderedPageBreak/>
        <w:t>Образец заявления для юридического лица</w:t>
      </w:r>
    </w:p>
    <w:p w:rsidR="00FC511F" w:rsidRDefault="00FC511F" w:rsidP="00FC511F">
      <w:pPr>
        <w:shd w:val="clear" w:color="auto" w:fill="FFFFFF"/>
        <w:ind w:firstLine="720"/>
        <w:jc w:val="right"/>
        <w:rPr>
          <w:b/>
        </w:rPr>
      </w:pPr>
    </w:p>
    <w:tbl>
      <w:tblPr>
        <w:tblW w:w="9637" w:type="dxa"/>
        <w:tblLook w:val="04A0" w:firstRow="1" w:lastRow="0" w:firstColumn="1" w:lastColumn="0" w:noHBand="0" w:noVBand="1"/>
      </w:tblPr>
      <w:tblGrid>
        <w:gridCol w:w="3415"/>
        <w:gridCol w:w="1018"/>
        <w:gridCol w:w="5204"/>
      </w:tblGrid>
      <w:tr w:rsidR="00FC511F" w:rsidTr="00FC511F">
        <w:trPr>
          <w:trHeight w:val="849"/>
        </w:trPr>
        <w:tc>
          <w:tcPr>
            <w:tcW w:w="3415" w:type="dxa"/>
            <w:shd w:val="clear" w:color="auto" w:fill="auto"/>
          </w:tcPr>
          <w:p w:rsidR="00FC511F" w:rsidRDefault="00FC511F" w:rsidP="00FC511F">
            <w:pPr>
              <w:jc w:val="center"/>
              <w:rPr>
                <w:sz w:val="28"/>
                <w:szCs w:val="28"/>
              </w:rPr>
            </w:pPr>
          </w:p>
        </w:tc>
        <w:tc>
          <w:tcPr>
            <w:tcW w:w="1018" w:type="dxa"/>
            <w:shd w:val="clear" w:color="auto" w:fill="auto"/>
          </w:tcPr>
          <w:p w:rsidR="00FC511F" w:rsidRDefault="00FC511F" w:rsidP="00FC511F">
            <w:pPr>
              <w:jc w:val="both"/>
              <w:rPr>
                <w:sz w:val="28"/>
                <w:szCs w:val="28"/>
              </w:rPr>
            </w:pPr>
          </w:p>
        </w:tc>
        <w:tc>
          <w:tcPr>
            <w:tcW w:w="5204" w:type="dxa"/>
            <w:tcBorders>
              <w:bottom w:val="single" w:sz="4" w:space="0" w:color="000001"/>
            </w:tcBorders>
            <w:shd w:val="clear" w:color="auto" w:fill="auto"/>
          </w:tcPr>
          <w:p w:rsidR="00FC511F" w:rsidRDefault="00FC511F" w:rsidP="00FC511F">
            <w:pPr>
              <w:rPr>
                <w:sz w:val="28"/>
                <w:szCs w:val="28"/>
              </w:rPr>
            </w:pPr>
            <w:r>
              <w:rPr>
                <w:sz w:val="28"/>
                <w:szCs w:val="28"/>
              </w:rPr>
              <w:t>Главе Администрации Белокалитвинского района</w:t>
            </w:r>
          </w:p>
          <w:p w:rsidR="00FC511F" w:rsidRDefault="00FC511F" w:rsidP="00FC511F">
            <w:pPr>
              <w:rPr>
                <w:sz w:val="28"/>
                <w:szCs w:val="28"/>
              </w:rPr>
            </w:pPr>
          </w:p>
        </w:tc>
      </w:tr>
      <w:tr w:rsidR="00FC511F" w:rsidTr="00FC511F">
        <w:trPr>
          <w:trHeight w:val="556"/>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4" w:space="0" w:color="000001"/>
              <w:bottom w:val="single" w:sz="2" w:space="0" w:color="000001"/>
            </w:tcBorders>
            <w:shd w:val="clear" w:color="auto" w:fill="auto"/>
          </w:tcPr>
          <w:p w:rsidR="00FC511F" w:rsidRDefault="00FC511F" w:rsidP="00FC511F">
            <w:pPr>
              <w:rPr>
                <w:sz w:val="28"/>
                <w:szCs w:val="28"/>
              </w:rPr>
            </w:pPr>
          </w:p>
          <w:p w:rsidR="00FC511F" w:rsidRDefault="00FC511F" w:rsidP="00FC511F">
            <w:pPr>
              <w:rPr>
                <w:sz w:val="28"/>
                <w:szCs w:val="28"/>
              </w:rPr>
            </w:pPr>
            <w:r>
              <w:rPr>
                <w:sz w:val="28"/>
                <w:szCs w:val="28"/>
              </w:rPr>
              <w:t>Заявитель:</w:t>
            </w:r>
          </w:p>
        </w:tc>
      </w:tr>
      <w:tr w:rsidR="00FC511F" w:rsidTr="00FC511F">
        <w:trPr>
          <w:trHeight w:val="241"/>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jc w:val="center"/>
              <w:rPr>
                <w:sz w:val="16"/>
                <w:szCs w:val="16"/>
              </w:rPr>
            </w:pPr>
            <w:r>
              <w:rPr>
                <w:sz w:val="16"/>
                <w:szCs w:val="16"/>
              </w:rPr>
              <w:t>(наименование предприятия)</w:t>
            </w:r>
          </w:p>
        </w:tc>
      </w:tr>
      <w:tr w:rsidR="00FC511F" w:rsidTr="00FC511F">
        <w:trPr>
          <w:trHeight w:val="320"/>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rPr>
                <w:sz w:val="28"/>
                <w:szCs w:val="28"/>
              </w:rPr>
            </w:pPr>
          </w:p>
        </w:tc>
      </w:tr>
      <w:tr w:rsidR="00FC511F" w:rsidTr="00FC511F">
        <w:trPr>
          <w:trHeight w:val="409"/>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jc w:val="center"/>
              <w:rPr>
                <w:sz w:val="16"/>
                <w:szCs w:val="16"/>
              </w:rPr>
            </w:pPr>
            <w:r>
              <w:rPr>
                <w:sz w:val="16"/>
                <w:szCs w:val="16"/>
              </w:rPr>
              <w:t>(фамилия имя отчество, руководителя предприятия)</w:t>
            </w:r>
          </w:p>
        </w:tc>
      </w:tr>
      <w:tr w:rsidR="00FC511F" w:rsidTr="00FC511F">
        <w:trPr>
          <w:trHeight w:val="512"/>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r>
              <w:t>юридический адрес:</w:t>
            </w:r>
          </w:p>
          <w:p w:rsidR="00FC511F" w:rsidRDefault="00FC511F" w:rsidP="00FC511F">
            <w:pPr>
              <w:rPr>
                <w:sz w:val="28"/>
                <w:szCs w:val="28"/>
              </w:rPr>
            </w:pPr>
          </w:p>
        </w:tc>
      </w:tr>
      <w:tr w:rsidR="00FC511F" w:rsidTr="00FC511F">
        <w:trPr>
          <w:trHeight w:val="409"/>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jc w:val="center"/>
              <w:rPr>
                <w:sz w:val="16"/>
                <w:szCs w:val="16"/>
              </w:rPr>
            </w:pPr>
            <w:r>
              <w:rPr>
                <w:sz w:val="16"/>
                <w:szCs w:val="16"/>
              </w:rPr>
              <w:t>(индекс, почтовый адрес)</w:t>
            </w:r>
          </w:p>
        </w:tc>
      </w:tr>
      <w:tr w:rsidR="00FC511F" w:rsidTr="00FC511F">
        <w:trPr>
          <w:trHeight w:val="423"/>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rPr>
                <w:sz w:val="28"/>
                <w:szCs w:val="28"/>
              </w:rPr>
            </w:pPr>
          </w:p>
        </w:tc>
      </w:tr>
      <w:tr w:rsidR="00FC511F" w:rsidTr="00FC511F">
        <w:trPr>
          <w:trHeight w:val="702"/>
        </w:trPr>
        <w:tc>
          <w:tcPr>
            <w:tcW w:w="3415" w:type="dxa"/>
            <w:shd w:val="clear" w:color="auto" w:fill="auto"/>
          </w:tcPr>
          <w:p w:rsidR="00FC511F" w:rsidRDefault="00FC511F" w:rsidP="00FC511F">
            <w:pPr>
              <w:jc w:val="center"/>
              <w:rPr>
                <w:sz w:val="28"/>
                <w:szCs w:val="28"/>
              </w:rPr>
            </w:pPr>
          </w:p>
        </w:tc>
        <w:tc>
          <w:tcPr>
            <w:tcW w:w="1018" w:type="dxa"/>
            <w:shd w:val="clear" w:color="auto" w:fill="auto"/>
          </w:tcPr>
          <w:p w:rsidR="00FC511F" w:rsidRDefault="00FC511F" w:rsidP="00FC511F">
            <w:pPr>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jc w:val="center"/>
              <w:rPr>
                <w:sz w:val="16"/>
                <w:szCs w:val="16"/>
              </w:rPr>
            </w:pPr>
            <w:r>
              <w:rPr>
                <w:sz w:val="16"/>
                <w:szCs w:val="16"/>
              </w:rPr>
              <w:t>(контактные телефоны)</w:t>
            </w:r>
          </w:p>
          <w:p w:rsidR="00FC511F" w:rsidRDefault="00FC511F" w:rsidP="00FC511F">
            <w:pPr>
              <w:rPr>
                <w:sz w:val="28"/>
                <w:szCs w:val="28"/>
              </w:rPr>
            </w:pPr>
            <w:r>
              <w:rPr>
                <w:sz w:val="28"/>
                <w:szCs w:val="28"/>
              </w:rPr>
              <w:t xml:space="preserve">Свидетельство о включении </w:t>
            </w:r>
          </w:p>
          <w:p w:rsidR="00FC511F" w:rsidRDefault="00FC511F" w:rsidP="00FC511F">
            <w:pPr>
              <w:rPr>
                <w:sz w:val="28"/>
                <w:szCs w:val="28"/>
              </w:rPr>
            </w:pPr>
            <w:r>
              <w:rPr>
                <w:sz w:val="28"/>
                <w:szCs w:val="28"/>
              </w:rPr>
              <w:t>в ЕГРЮЛ:</w:t>
            </w:r>
          </w:p>
        </w:tc>
      </w:tr>
      <w:tr w:rsidR="00FC511F" w:rsidTr="00FC511F">
        <w:trPr>
          <w:trHeight w:val="423"/>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rPr>
                <w:sz w:val="28"/>
                <w:szCs w:val="28"/>
              </w:rPr>
            </w:pPr>
            <w:r>
              <w:rPr>
                <w:sz w:val="28"/>
                <w:szCs w:val="28"/>
              </w:rPr>
              <w:t>серия</w:t>
            </w:r>
          </w:p>
        </w:tc>
      </w:tr>
      <w:tr w:rsidR="00FC511F" w:rsidTr="00FC511F">
        <w:trPr>
          <w:trHeight w:val="409"/>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r>
              <w:t>«     »                              года</w:t>
            </w:r>
          </w:p>
        </w:tc>
      </w:tr>
      <w:tr w:rsidR="00FC511F" w:rsidTr="00FC511F">
        <w:trPr>
          <w:trHeight w:val="467"/>
        </w:trPr>
        <w:tc>
          <w:tcPr>
            <w:tcW w:w="3415" w:type="dxa"/>
            <w:shd w:val="clear" w:color="auto" w:fill="auto"/>
          </w:tcPr>
          <w:p w:rsidR="00FC511F" w:rsidRDefault="00FC511F" w:rsidP="00FC511F">
            <w:pPr>
              <w:jc w:val="center"/>
              <w:rPr>
                <w:sz w:val="28"/>
                <w:szCs w:val="28"/>
              </w:rPr>
            </w:pPr>
          </w:p>
        </w:tc>
        <w:tc>
          <w:tcPr>
            <w:tcW w:w="1018" w:type="dxa"/>
            <w:shd w:val="clear" w:color="auto" w:fill="auto"/>
          </w:tcPr>
          <w:p w:rsidR="00FC511F" w:rsidRDefault="00FC511F" w:rsidP="00FC511F">
            <w:pPr>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r>
              <w:t xml:space="preserve">ИНН </w:t>
            </w:r>
          </w:p>
        </w:tc>
      </w:tr>
      <w:tr w:rsidR="00FC511F" w:rsidTr="00FC511F">
        <w:trPr>
          <w:trHeight w:val="304"/>
        </w:trPr>
        <w:tc>
          <w:tcPr>
            <w:tcW w:w="3415" w:type="dxa"/>
            <w:shd w:val="clear" w:color="auto" w:fill="auto"/>
          </w:tcPr>
          <w:p w:rsidR="00FC511F" w:rsidRDefault="00FC511F" w:rsidP="00FC511F">
            <w:pPr>
              <w:jc w:val="center"/>
              <w:rPr>
                <w:sz w:val="28"/>
                <w:szCs w:val="28"/>
              </w:rPr>
            </w:pPr>
          </w:p>
        </w:tc>
        <w:tc>
          <w:tcPr>
            <w:tcW w:w="1018" w:type="dxa"/>
            <w:shd w:val="clear" w:color="auto" w:fill="auto"/>
          </w:tcPr>
          <w:p w:rsidR="00FC511F" w:rsidRDefault="00FC511F" w:rsidP="00FC511F">
            <w:pPr>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r>
              <w:t>ОГРН</w:t>
            </w:r>
          </w:p>
        </w:tc>
      </w:tr>
      <w:tr w:rsidR="00FC511F" w:rsidTr="00FC511F">
        <w:trPr>
          <w:trHeight w:val="262"/>
        </w:trPr>
        <w:tc>
          <w:tcPr>
            <w:tcW w:w="3415" w:type="dxa"/>
            <w:shd w:val="clear" w:color="auto" w:fill="auto"/>
          </w:tcPr>
          <w:p w:rsidR="00FC511F" w:rsidRDefault="00FC511F" w:rsidP="00FC511F">
            <w:pPr>
              <w:jc w:val="center"/>
              <w:rPr>
                <w:sz w:val="28"/>
                <w:szCs w:val="28"/>
              </w:rPr>
            </w:pPr>
          </w:p>
        </w:tc>
        <w:tc>
          <w:tcPr>
            <w:tcW w:w="1018" w:type="dxa"/>
            <w:shd w:val="clear" w:color="auto" w:fill="auto"/>
          </w:tcPr>
          <w:p w:rsidR="00FC511F" w:rsidRDefault="00FC511F" w:rsidP="00FC511F">
            <w:pPr>
              <w:jc w:val="both"/>
              <w:rPr>
                <w:sz w:val="28"/>
                <w:szCs w:val="28"/>
              </w:rPr>
            </w:pPr>
          </w:p>
        </w:tc>
        <w:tc>
          <w:tcPr>
            <w:tcW w:w="5204" w:type="dxa"/>
            <w:tcBorders>
              <w:top w:val="single" w:sz="2" w:space="0" w:color="000001"/>
              <w:bottom w:val="single" w:sz="2" w:space="0" w:color="000001"/>
            </w:tcBorders>
            <w:shd w:val="clear" w:color="auto" w:fill="auto"/>
          </w:tcPr>
          <w:p w:rsidR="00FC511F" w:rsidRDefault="00FC511F" w:rsidP="00FC511F">
            <w:pPr>
              <w:rPr>
                <w:sz w:val="28"/>
                <w:szCs w:val="28"/>
              </w:rPr>
            </w:pPr>
            <w:r>
              <w:rPr>
                <w:sz w:val="28"/>
                <w:szCs w:val="28"/>
              </w:rPr>
              <w:t>Телефон:</w:t>
            </w:r>
          </w:p>
        </w:tc>
      </w:tr>
      <w:tr w:rsidR="00FC511F" w:rsidTr="00FC511F">
        <w:trPr>
          <w:trHeight w:val="423"/>
        </w:trPr>
        <w:tc>
          <w:tcPr>
            <w:tcW w:w="3415" w:type="dxa"/>
            <w:shd w:val="clear" w:color="auto" w:fill="auto"/>
          </w:tcPr>
          <w:p w:rsidR="00FC511F" w:rsidRDefault="00FC511F" w:rsidP="00FC511F">
            <w:pPr>
              <w:spacing w:line="360" w:lineRule="auto"/>
              <w:jc w:val="center"/>
              <w:rPr>
                <w:sz w:val="28"/>
                <w:szCs w:val="28"/>
              </w:rPr>
            </w:pPr>
          </w:p>
        </w:tc>
        <w:tc>
          <w:tcPr>
            <w:tcW w:w="1018" w:type="dxa"/>
            <w:shd w:val="clear" w:color="auto" w:fill="auto"/>
          </w:tcPr>
          <w:p w:rsidR="00FC511F" w:rsidRDefault="00FC511F" w:rsidP="00FC511F">
            <w:pPr>
              <w:spacing w:line="360" w:lineRule="auto"/>
              <w:jc w:val="both"/>
              <w:rPr>
                <w:sz w:val="28"/>
                <w:szCs w:val="28"/>
              </w:rPr>
            </w:pPr>
          </w:p>
        </w:tc>
        <w:tc>
          <w:tcPr>
            <w:tcW w:w="5204" w:type="dxa"/>
            <w:shd w:val="clear" w:color="auto" w:fill="auto"/>
          </w:tcPr>
          <w:p w:rsidR="00FC511F" w:rsidRDefault="00FC511F" w:rsidP="00FC511F">
            <w:pPr>
              <w:spacing w:line="360" w:lineRule="auto"/>
              <w:rPr>
                <w:b/>
                <w:bCs/>
                <w:i/>
                <w:iCs/>
                <w:sz w:val="28"/>
                <w:szCs w:val="28"/>
              </w:rPr>
            </w:pPr>
          </w:p>
        </w:tc>
      </w:tr>
    </w:tbl>
    <w:p w:rsidR="00FC511F" w:rsidRDefault="00FC511F" w:rsidP="00FC511F">
      <w:pPr>
        <w:pStyle w:val="1"/>
        <w:tabs>
          <w:tab w:val="left" w:pos="0"/>
        </w:tabs>
        <w:rPr>
          <w:b/>
          <w:bCs/>
          <w:sz w:val="28"/>
          <w:szCs w:val="28"/>
        </w:rPr>
      </w:pPr>
      <w:r>
        <w:rPr>
          <w:sz w:val="28"/>
          <w:szCs w:val="28"/>
        </w:rPr>
        <w:t>ЗАЯВЛЕНИЕ</w:t>
      </w:r>
    </w:p>
    <w:tbl>
      <w:tblPr>
        <w:tblW w:w="9638" w:type="dxa"/>
        <w:tblLook w:val="04A0" w:firstRow="1" w:lastRow="0" w:firstColumn="1" w:lastColumn="0" w:noHBand="0" w:noVBand="1"/>
      </w:tblPr>
      <w:tblGrid>
        <w:gridCol w:w="4979"/>
        <w:gridCol w:w="4659"/>
      </w:tblGrid>
      <w:tr w:rsidR="00FC511F" w:rsidTr="00FC511F">
        <w:trPr>
          <w:trHeight w:val="659"/>
        </w:trPr>
        <w:tc>
          <w:tcPr>
            <w:tcW w:w="9637" w:type="dxa"/>
            <w:gridSpan w:val="2"/>
            <w:shd w:val="clear" w:color="auto" w:fill="auto"/>
          </w:tcPr>
          <w:p w:rsidR="00FC511F" w:rsidRDefault="00FC511F" w:rsidP="00FC511F">
            <w:pPr>
              <w:ind w:firstLine="709"/>
              <w:jc w:val="both"/>
            </w:pPr>
            <w:r>
              <w:rPr>
                <w:bCs/>
                <w:iCs/>
                <w:sz w:val="28"/>
                <w:szCs w:val="28"/>
              </w:rPr>
              <w:t xml:space="preserve">Прошу утвердить схему расположения земельного участка (земельных участков) на кадастровом плане территории </w:t>
            </w:r>
          </w:p>
        </w:tc>
      </w:tr>
      <w:tr w:rsidR="00FC511F" w:rsidTr="00FC511F">
        <w:trPr>
          <w:trHeight w:val="304"/>
        </w:trPr>
        <w:tc>
          <w:tcPr>
            <w:tcW w:w="9637" w:type="dxa"/>
            <w:gridSpan w:val="2"/>
            <w:tcBorders>
              <w:top w:val="single" w:sz="4" w:space="0" w:color="000001"/>
              <w:bottom w:val="single" w:sz="4" w:space="0" w:color="000001"/>
            </w:tcBorders>
            <w:shd w:val="clear" w:color="auto" w:fill="auto"/>
          </w:tcPr>
          <w:p w:rsidR="00FC511F" w:rsidRDefault="00FC511F" w:rsidP="00FC511F">
            <w:pPr>
              <w:rPr>
                <w:sz w:val="28"/>
                <w:szCs w:val="28"/>
              </w:rPr>
            </w:pPr>
          </w:p>
        </w:tc>
      </w:tr>
      <w:tr w:rsidR="00FC511F" w:rsidTr="00FC511F">
        <w:trPr>
          <w:trHeight w:val="329"/>
        </w:trPr>
        <w:tc>
          <w:tcPr>
            <w:tcW w:w="4978" w:type="dxa"/>
            <w:shd w:val="clear" w:color="auto" w:fill="auto"/>
          </w:tcPr>
          <w:p w:rsidR="00FC511F" w:rsidRDefault="00FC511F" w:rsidP="00FC511F">
            <w:r>
              <w:rPr>
                <w:sz w:val="28"/>
                <w:szCs w:val="28"/>
              </w:rPr>
              <w:t xml:space="preserve">расположенного </w:t>
            </w:r>
            <w:r>
              <w:rPr>
                <w:iCs/>
                <w:sz w:val="28"/>
                <w:szCs w:val="28"/>
              </w:rPr>
              <w:t>по адресу:</w:t>
            </w:r>
          </w:p>
        </w:tc>
        <w:tc>
          <w:tcPr>
            <w:tcW w:w="4659" w:type="dxa"/>
            <w:tcBorders>
              <w:top w:val="single" w:sz="4" w:space="0" w:color="000001"/>
              <w:bottom w:val="single" w:sz="4" w:space="0" w:color="000001"/>
            </w:tcBorders>
            <w:shd w:val="clear" w:color="auto" w:fill="auto"/>
          </w:tcPr>
          <w:p w:rsidR="00FC511F" w:rsidRDefault="00FC511F" w:rsidP="00FC511F">
            <w:pPr>
              <w:rPr>
                <w:iCs/>
                <w:sz w:val="28"/>
                <w:szCs w:val="28"/>
              </w:rPr>
            </w:pPr>
          </w:p>
        </w:tc>
      </w:tr>
      <w:tr w:rsidR="00FC511F" w:rsidTr="00FC511F">
        <w:trPr>
          <w:trHeight w:val="531"/>
        </w:trPr>
        <w:tc>
          <w:tcPr>
            <w:tcW w:w="9637" w:type="dxa"/>
            <w:gridSpan w:val="2"/>
            <w:tcBorders>
              <w:top w:val="single" w:sz="4" w:space="0" w:color="000001"/>
              <w:bottom w:val="single" w:sz="4" w:space="0" w:color="000001"/>
            </w:tcBorders>
            <w:shd w:val="clear" w:color="auto" w:fill="auto"/>
          </w:tcPr>
          <w:p w:rsidR="00FC511F" w:rsidRDefault="00FC511F" w:rsidP="00FC511F">
            <w:pPr>
              <w:jc w:val="center"/>
              <w:rPr>
                <w:sz w:val="16"/>
                <w:szCs w:val="16"/>
              </w:rPr>
            </w:pPr>
            <w:r>
              <w:rPr>
                <w:sz w:val="16"/>
                <w:szCs w:val="16"/>
              </w:rPr>
              <w:t>(адрес согласно правоустанавливающих документов, либо местоположение участка)</w:t>
            </w:r>
          </w:p>
          <w:p w:rsidR="00FC511F" w:rsidRDefault="00FC511F" w:rsidP="00FC511F">
            <w:pPr>
              <w:jc w:val="center"/>
              <w:rPr>
                <w:sz w:val="16"/>
                <w:szCs w:val="16"/>
              </w:rPr>
            </w:pPr>
          </w:p>
          <w:p w:rsidR="00FC511F" w:rsidRDefault="00FC511F" w:rsidP="00FC511F">
            <w:pPr>
              <w:jc w:val="center"/>
              <w:rPr>
                <w:sz w:val="16"/>
                <w:szCs w:val="16"/>
              </w:rPr>
            </w:pPr>
          </w:p>
        </w:tc>
      </w:tr>
      <w:tr w:rsidR="00FC511F" w:rsidTr="00FC511F">
        <w:trPr>
          <w:trHeight w:val="507"/>
        </w:trPr>
        <w:tc>
          <w:tcPr>
            <w:tcW w:w="9637" w:type="dxa"/>
            <w:gridSpan w:val="2"/>
            <w:tcBorders>
              <w:top w:val="single" w:sz="4" w:space="0" w:color="000001"/>
              <w:bottom w:val="single" w:sz="4" w:space="0" w:color="000001"/>
            </w:tcBorders>
            <w:shd w:val="clear" w:color="auto" w:fill="auto"/>
          </w:tcPr>
          <w:p w:rsidR="00FC511F" w:rsidRDefault="00FC511F" w:rsidP="00FC511F">
            <w:pPr>
              <w:jc w:val="both"/>
              <w:rPr>
                <w:sz w:val="16"/>
                <w:szCs w:val="16"/>
              </w:rPr>
            </w:pPr>
          </w:p>
          <w:p w:rsidR="00FC511F" w:rsidRDefault="00FC511F" w:rsidP="00FC511F">
            <w:pPr>
              <w:jc w:val="both"/>
              <w:rPr>
                <w:sz w:val="28"/>
                <w:szCs w:val="28"/>
              </w:rPr>
            </w:pPr>
            <w:r>
              <w:rPr>
                <w:sz w:val="28"/>
                <w:szCs w:val="28"/>
              </w:rPr>
              <w:t>Площадью                     кв.м.,</w:t>
            </w:r>
          </w:p>
        </w:tc>
      </w:tr>
      <w:tr w:rsidR="00FC511F" w:rsidTr="00FC511F">
        <w:trPr>
          <w:trHeight w:val="608"/>
        </w:trPr>
        <w:tc>
          <w:tcPr>
            <w:tcW w:w="9637" w:type="dxa"/>
            <w:gridSpan w:val="2"/>
            <w:tcBorders>
              <w:top w:val="single" w:sz="4" w:space="0" w:color="000001"/>
              <w:bottom w:val="single" w:sz="4" w:space="0" w:color="000001"/>
            </w:tcBorders>
            <w:shd w:val="clear" w:color="auto" w:fill="auto"/>
          </w:tcPr>
          <w:p w:rsidR="00FC511F" w:rsidRDefault="00FC511F" w:rsidP="00FC511F">
            <w:pPr>
              <w:spacing w:line="200" w:lineRule="atLeast"/>
              <w:jc w:val="both"/>
              <w:rPr>
                <w:bCs/>
              </w:rPr>
            </w:pPr>
          </w:p>
          <w:p w:rsidR="00FC511F" w:rsidRDefault="00FC511F" w:rsidP="00FC511F">
            <w:pPr>
              <w:spacing w:line="200" w:lineRule="atLeast"/>
              <w:jc w:val="both"/>
              <w:rPr>
                <w:sz w:val="28"/>
                <w:szCs w:val="28"/>
              </w:rPr>
            </w:pPr>
            <w:r>
              <w:rPr>
                <w:bCs/>
                <w:sz w:val="28"/>
                <w:szCs w:val="28"/>
              </w:rPr>
              <w:t>кадастровый номер (при наличии)</w:t>
            </w:r>
          </w:p>
        </w:tc>
      </w:tr>
      <w:tr w:rsidR="00FC511F" w:rsidTr="00FC511F">
        <w:trPr>
          <w:trHeight w:val="557"/>
        </w:trPr>
        <w:tc>
          <w:tcPr>
            <w:tcW w:w="9637" w:type="dxa"/>
            <w:gridSpan w:val="2"/>
            <w:tcBorders>
              <w:top w:val="single" w:sz="4" w:space="0" w:color="000001"/>
              <w:bottom w:val="single" w:sz="4" w:space="0" w:color="000001"/>
            </w:tcBorders>
            <w:shd w:val="clear" w:color="auto" w:fill="auto"/>
          </w:tcPr>
          <w:p w:rsidR="00FC511F" w:rsidRDefault="00FC511F" w:rsidP="00FC511F">
            <w:pPr>
              <w:spacing w:line="200" w:lineRule="atLeast"/>
              <w:jc w:val="both"/>
              <w:rPr>
                <w:bCs/>
              </w:rPr>
            </w:pPr>
          </w:p>
          <w:p w:rsidR="00FC511F" w:rsidRDefault="00FC511F" w:rsidP="00FC511F">
            <w:pPr>
              <w:spacing w:line="200" w:lineRule="atLeast"/>
              <w:jc w:val="both"/>
              <w:rPr>
                <w:sz w:val="28"/>
                <w:szCs w:val="28"/>
              </w:rPr>
            </w:pPr>
            <w:r>
              <w:rPr>
                <w:bCs/>
                <w:sz w:val="28"/>
                <w:szCs w:val="28"/>
              </w:rPr>
              <w:t>вид разрешенного использования (при наличии</w:t>
            </w:r>
          </w:p>
        </w:tc>
      </w:tr>
    </w:tbl>
    <w:p w:rsidR="00FC511F" w:rsidRDefault="00FC511F" w:rsidP="00FC511F">
      <w:pPr>
        <w:rPr>
          <w:i/>
          <w:iCs/>
          <w:sz w:val="16"/>
          <w:szCs w:val="16"/>
        </w:rPr>
      </w:pPr>
    </w:p>
    <w:p w:rsidR="00FC511F" w:rsidRDefault="00FC511F" w:rsidP="00FC511F">
      <w:pPr>
        <w:tabs>
          <w:tab w:val="left" w:pos="709"/>
          <w:tab w:val="left" w:pos="8670"/>
        </w:tabs>
        <w:spacing w:line="360" w:lineRule="auto"/>
        <w:rPr>
          <w:i/>
          <w:iCs/>
        </w:rPr>
      </w:pPr>
      <w:r>
        <w:rPr>
          <w:b/>
          <w:i/>
          <w:iCs/>
        </w:rPr>
        <w:tab/>
      </w:r>
      <w:r>
        <w:rPr>
          <w:b/>
          <w:i/>
          <w:iCs/>
        </w:rPr>
        <w:tab/>
      </w:r>
    </w:p>
    <w:p w:rsidR="00FC511F" w:rsidRDefault="00FC511F" w:rsidP="00FC511F">
      <w:pPr>
        <w:spacing w:line="360" w:lineRule="auto"/>
        <w:jc w:val="right"/>
        <w:rPr>
          <w:iCs/>
        </w:rPr>
      </w:pPr>
      <w:r>
        <w:rPr>
          <w:iCs/>
        </w:rPr>
        <w:t>«____»_____________20__г.</w:t>
      </w:r>
    </w:p>
    <w:p w:rsidR="00FC511F" w:rsidRDefault="00FC511F" w:rsidP="00FC511F">
      <w:pPr>
        <w:jc w:val="right"/>
        <w:rPr>
          <w:i/>
          <w:iCs/>
        </w:rPr>
      </w:pPr>
      <w:r>
        <w:rPr>
          <w:i/>
          <w:iCs/>
        </w:rPr>
        <w:t>__________________________</w:t>
      </w:r>
    </w:p>
    <w:p w:rsidR="00FC511F" w:rsidRDefault="00FC511F" w:rsidP="00FC511F">
      <w:pPr>
        <w:spacing w:line="200" w:lineRule="atLeast"/>
        <w:ind w:left="5760"/>
        <w:jc w:val="right"/>
      </w:pPr>
      <w:r>
        <w:t>(подпись, Фамилия И.О.)</w:t>
      </w:r>
    </w:p>
    <w:p w:rsidR="00FC511F" w:rsidRDefault="00FC511F" w:rsidP="00FC511F">
      <w:pPr>
        <w:spacing w:line="200" w:lineRule="atLeast"/>
        <w:jc w:val="right"/>
      </w:pPr>
    </w:p>
    <w:p w:rsidR="00FC511F" w:rsidRDefault="00FC511F" w:rsidP="00FC511F">
      <w:pPr>
        <w:spacing w:line="200" w:lineRule="atLeast"/>
        <w:jc w:val="right"/>
      </w:pPr>
    </w:p>
    <w:p w:rsidR="00FC511F" w:rsidRDefault="00FC511F" w:rsidP="00FC511F">
      <w:pPr>
        <w:spacing w:line="200" w:lineRule="atLeast"/>
        <w:jc w:val="right"/>
      </w:pPr>
      <w:r>
        <w:lastRenderedPageBreak/>
        <w:t>Приложение 2</w:t>
      </w:r>
    </w:p>
    <w:p w:rsidR="00FC511F" w:rsidRDefault="00FC511F" w:rsidP="00FC511F">
      <w:pPr>
        <w:spacing w:line="200" w:lineRule="atLeast"/>
        <w:jc w:val="right"/>
      </w:pPr>
      <w:r>
        <w:t xml:space="preserve">к </w:t>
      </w:r>
      <w:r>
        <w:rPr>
          <w:szCs w:val="28"/>
        </w:rPr>
        <w:t>Административному регламенту</w:t>
      </w:r>
    </w:p>
    <w:p w:rsidR="00FC511F" w:rsidRDefault="00FC511F" w:rsidP="00FC511F">
      <w:pPr>
        <w:pStyle w:val="ConsPlusNormal"/>
        <w:jc w:val="right"/>
        <w:rPr>
          <w:rFonts w:ascii="Times New Roman" w:hAnsi="Times New Roman"/>
          <w:szCs w:val="28"/>
        </w:rPr>
      </w:pPr>
      <w:r>
        <w:rPr>
          <w:rFonts w:ascii="Times New Roman" w:hAnsi="Times New Roman"/>
          <w:szCs w:val="28"/>
        </w:rPr>
        <w:t>предоставления муниципальной услуги</w:t>
      </w:r>
    </w:p>
    <w:p w:rsidR="00FC511F" w:rsidRDefault="00FC511F" w:rsidP="00FC511F">
      <w:pPr>
        <w:spacing w:line="200" w:lineRule="atLeast"/>
        <w:jc w:val="right"/>
      </w:pPr>
      <w:r>
        <w:rPr>
          <w:bCs/>
        </w:rPr>
        <w:t>«Утверждение схемы расположения</w:t>
      </w:r>
    </w:p>
    <w:p w:rsidR="00FC511F" w:rsidRDefault="00FC511F" w:rsidP="00FC511F">
      <w:pPr>
        <w:spacing w:line="200" w:lineRule="atLeast"/>
        <w:jc w:val="right"/>
      </w:pPr>
      <w:r>
        <w:rPr>
          <w:bCs/>
          <w:szCs w:val="28"/>
        </w:rPr>
        <w:t xml:space="preserve"> земельного участка на кадастровом плане территории»</w:t>
      </w:r>
    </w:p>
    <w:p w:rsidR="00FC511F" w:rsidRDefault="00FC511F" w:rsidP="00FC511F">
      <w:pPr>
        <w:spacing w:line="200" w:lineRule="atLeast"/>
        <w:rPr>
          <w:bCs/>
        </w:rPr>
      </w:pPr>
      <w:bookmarkStart w:id="135" w:name="Par1117"/>
      <w:bookmarkEnd w:id="135"/>
    </w:p>
    <w:p w:rsidR="00FC511F" w:rsidRDefault="00FC511F" w:rsidP="00FC511F">
      <w:pPr>
        <w:spacing w:line="200" w:lineRule="atLeast"/>
        <w:jc w:val="center"/>
        <w:rPr>
          <w:b/>
          <w:bCs/>
        </w:rPr>
      </w:pPr>
    </w:p>
    <w:p w:rsidR="00FC511F" w:rsidRDefault="00FC511F" w:rsidP="00FC511F">
      <w:pPr>
        <w:ind w:firstLine="709"/>
        <w:jc w:val="right"/>
        <w:rPr>
          <w:b/>
          <w:bCs/>
        </w:rPr>
      </w:pPr>
    </w:p>
    <w:p w:rsidR="00FC511F" w:rsidRDefault="00FC511F" w:rsidP="00FC511F">
      <w:pPr>
        <w:pStyle w:val="ad"/>
        <w:jc w:val="center"/>
      </w:pPr>
      <w:bookmarkStart w:id="136" w:name="P0169"/>
      <w:bookmarkStart w:id="137" w:name="P0168"/>
      <w:bookmarkEnd w:id="136"/>
      <w:bookmarkEnd w:id="137"/>
      <w:r>
        <w:t>БЛОК-СХЕМА</w:t>
      </w:r>
      <w:r>
        <w:br/>
        <w:t xml:space="preserve">предоставления муниципальной услуги «Утверждение схемы расположения земельного </w:t>
      </w:r>
      <w:r>
        <w:br/>
        <w:t>участка на кадастровом плане территории»</w:t>
      </w:r>
    </w:p>
    <w:p w:rsidR="00FC511F" w:rsidRDefault="00FC511F" w:rsidP="00FC511F">
      <w:pPr>
        <w:pStyle w:val="ad"/>
        <w:jc w:val="center"/>
      </w:pPr>
    </w:p>
    <w:p w:rsidR="00FC511F" w:rsidRDefault="00743429" w:rsidP="00FC511F">
      <w:pPr>
        <w:pStyle w:val="ad"/>
        <w:jc w:val="center"/>
      </w:pPr>
      <w:r w:rsidRPr="00724BA7">
        <w:rPr>
          <w:noProof/>
          <w:lang w:eastAsia="ru-RU" w:bidi="ar-SA"/>
        </w:rPr>
        <w:drawing>
          <wp:inline distT="0" distB="0" distL="0" distR="0">
            <wp:extent cx="6124575" cy="5753100"/>
            <wp:effectExtent l="0" t="0" r="9525" b="0"/>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24575" cy="5753100"/>
                    </a:xfrm>
                    <a:prstGeom prst="rect">
                      <a:avLst/>
                    </a:prstGeom>
                    <a:noFill/>
                    <a:ln>
                      <a:noFill/>
                    </a:ln>
                  </pic:spPr>
                </pic:pic>
              </a:graphicData>
            </a:graphic>
          </wp:inline>
        </w:drawing>
      </w:r>
    </w:p>
    <w:p w:rsidR="00FC511F" w:rsidRDefault="00FC511F" w:rsidP="00FC511F">
      <w:pPr>
        <w:pStyle w:val="ad"/>
        <w:jc w:val="center"/>
      </w:pPr>
    </w:p>
    <w:p w:rsidR="00FC511F" w:rsidRDefault="00FC511F" w:rsidP="00FC511F">
      <w:pPr>
        <w:pStyle w:val="ad"/>
        <w:jc w:val="center"/>
      </w:pPr>
    </w:p>
    <w:p w:rsidR="00FC511F" w:rsidRDefault="00FC511F" w:rsidP="00FC511F">
      <w:pPr>
        <w:pStyle w:val="ad"/>
        <w:jc w:val="center"/>
      </w:pPr>
    </w:p>
    <w:p w:rsidR="00FC511F" w:rsidRDefault="00FC511F" w:rsidP="00FC511F">
      <w:pPr>
        <w:spacing w:line="200" w:lineRule="atLeast"/>
        <w:jc w:val="right"/>
      </w:pPr>
    </w:p>
    <w:p w:rsidR="00FC511F" w:rsidRDefault="00FC511F" w:rsidP="00FC511F">
      <w:pPr>
        <w:spacing w:line="200" w:lineRule="atLeast"/>
        <w:jc w:val="right"/>
      </w:pPr>
      <w:r>
        <w:lastRenderedPageBreak/>
        <w:t>Приложение 3</w:t>
      </w:r>
    </w:p>
    <w:p w:rsidR="00FC511F" w:rsidRDefault="00FC511F" w:rsidP="00FC511F">
      <w:pPr>
        <w:spacing w:line="200" w:lineRule="atLeast"/>
        <w:jc w:val="right"/>
      </w:pPr>
      <w:r>
        <w:t xml:space="preserve">к </w:t>
      </w:r>
      <w:r>
        <w:rPr>
          <w:szCs w:val="28"/>
        </w:rPr>
        <w:t>Административному регламенту</w:t>
      </w:r>
    </w:p>
    <w:p w:rsidR="00FC511F" w:rsidRDefault="00FC511F" w:rsidP="00FC511F">
      <w:pPr>
        <w:pStyle w:val="ConsPlusNormal"/>
        <w:jc w:val="right"/>
        <w:rPr>
          <w:rFonts w:ascii="Times New Roman" w:hAnsi="Times New Roman"/>
          <w:szCs w:val="28"/>
        </w:rPr>
      </w:pPr>
      <w:r>
        <w:rPr>
          <w:rFonts w:ascii="Times New Roman" w:hAnsi="Times New Roman"/>
          <w:szCs w:val="28"/>
        </w:rPr>
        <w:t>предоставления муниципальной услуги</w:t>
      </w:r>
    </w:p>
    <w:p w:rsidR="00FC511F" w:rsidRDefault="00FC511F" w:rsidP="00FC511F">
      <w:pPr>
        <w:spacing w:line="200" w:lineRule="atLeast"/>
        <w:jc w:val="right"/>
      </w:pPr>
      <w:r>
        <w:rPr>
          <w:bCs/>
        </w:rPr>
        <w:t>«Утверждение схемы расположения</w:t>
      </w:r>
    </w:p>
    <w:p w:rsidR="00FC511F" w:rsidRDefault="00FC511F" w:rsidP="00FC511F">
      <w:pPr>
        <w:spacing w:after="140" w:line="200" w:lineRule="atLeast"/>
        <w:jc w:val="right"/>
      </w:pPr>
      <w:r>
        <w:rPr>
          <w:bCs/>
          <w:szCs w:val="28"/>
        </w:rPr>
        <w:t xml:space="preserve"> </w:t>
      </w:r>
      <w:bookmarkStart w:id="138" w:name="__DdeLink__1852_631439364"/>
      <w:r>
        <w:rPr>
          <w:bCs/>
          <w:szCs w:val="28"/>
        </w:rPr>
        <w:t>земельного участка на кадастровом плане территории</w:t>
      </w:r>
      <w:bookmarkEnd w:id="138"/>
      <w:r>
        <w:rPr>
          <w:bCs/>
          <w:szCs w:val="28"/>
        </w:rPr>
        <w:t>»</w:t>
      </w:r>
    </w:p>
    <w:p w:rsidR="00FC511F" w:rsidRDefault="00FC511F" w:rsidP="00FC511F">
      <w:pPr>
        <w:pStyle w:val="ad"/>
        <w:jc w:val="center"/>
      </w:pPr>
    </w:p>
    <w:p w:rsidR="00FC511F" w:rsidRDefault="00FC511F" w:rsidP="00FC511F">
      <w:pPr>
        <w:jc w:val="center"/>
        <w:outlineLvl w:val="1"/>
      </w:pPr>
      <w:r>
        <w:rPr>
          <w:sz w:val="28"/>
          <w:szCs w:val="28"/>
        </w:rPr>
        <w:t>МАУ Белокалитвинского района «МФЦ»</w:t>
      </w:r>
    </w:p>
    <w:p w:rsidR="00FC511F" w:rsidRDefault="00FC511F" w:rsidP="00FC511F">
      <w:pPr>
        <w:jc w:val="center"/>
        <w:outlineLvl w:val="1"/>
        <w:rPr>
          <w:sz w:val="28"/>
          <w:szCs w:val="28"/>
        </w:rPr>
      </w:pPr>
    </w:p>
    <w:p w:rsidR="00FC511F" w:rsidRDefault="00FC511F" w:rsidP="00FC511F">
      <w:pPr>
        <w:jc w:val="center"/>
        <w:outlineLvl w:val="1"/>
        <w:rPr>
          <w:sz w:val="32"/>
          <w:szCs w:val="32"/>
        </w:rPr>
      </w:pPr>
      <w:r>
        <w:rPr>
          <w:sz w:val="32"/>
          <w:szCs w:val="32"/>
        </w:rPr>
        <w:t xml:space="preserve">Расписка в получении документов </w:t>
      </w:r>
    </w:p>
    <w:p w:rsidR="00FC511F" w:rsidRDefault="00FC511F" w:rsidP="00FC511F">
      <w:pPr>
        <w:outlineLvl w:val="1"/>
        <w:rPr>
          <w:sz w:val="32"/>
          <w:szCs w:val="32"/>
        </w:rPr>
      </w:pPr>
      <w:r>
        <w:rPr>
          <w:sz w:val="32"/>
          <w:szCs w:val="32"/>
        </w:rPr>
        <w:t>Дело №____</w:t>
      </w:r>
    </w:p>
    <w:p w:rsidR="00FC511F" w:rsidRDefault="00FC511F" w:rsidP="00FC511F">
      <w:pPr>
        <w:shd w:val="clear" w:color="auto" w:fill="FFFFFF"/>
        <w:rPr>
          <w:sz w:val="32"/>
          <w:szCs w:val="32"/>
        </w:rPr>
      </w:pPr>
    </w:p>
    <w:p w:rsidR="00FC511F" w:rsidRDefault="00FC511F" w:rsidP="00FC511F">
      <w:pPr>
        <w:shd w:val="clear" w:color="auto" w:fill="FFFFFF"/>
        <w:spacing w:after="140"/>
        <w:jc w:val="center"/>
      </w:pPr>
      <w:r>
        <w:rPr>
          <w:sz w:val="28"/>
          <w:szCs w:val="28"/>
        </w:rPr>
        <w:t xml:space="preserve">Услуга:  </w:t>
      </w:r>
      <w:r>
        <w:rPr>
          <w:bCs/>
          <w:sz w:val="28"/>
          <w:szCs w:val="28"/>
        </w:rPr>
        <w:t>Утверждение схемы расположения</w:t>
      </w:r>
    </w:p>
    <w:p w:rsidR="00FC511F" w:rsidRDefault="00FC511F" w:rsidP="00FC511F">
      <w:pPr>
        <w:shd w:val="clear" w:color="auto" w:fill="FFFFFF"/>
        <w:spacing w:after="140"/>
        <w:ind w:firstLine="720"/>
        <w:jc w:val="center"/>
      </w:pPr>
      <w:r>
        <w:rPr>
          <w:bCs/>
          <w:sz w:val="28"/>
          <w:szCs w:val="28"/>
        </w:rPr>
        <w:t xml:space="preserve"> земельного участка на кадастровом плане территории</w:t>
      </w:r>
    </w:p>
    <w:p w:rsidR="00FC511F" w:rsidRDefault="00FC511F" w:rsidP="00FC511F">
      <w:pPr>
        <w:shd w:val="clear" w:color="auto" w:fill="FFFFFF"/>
        <w:spacing w:after="140"/>
        <w:ind w:firstLine="720"/>
        <w:jc w:val="center"/>
        <w:rPr>
          <w:sz w:val="28"/>
          <w:szCs w:val="28"/>
        </w:rPr>
      </w:pPr>
    </w:p>
    <w:tbl>
      <w:tblPr>
        <w:tblW w:w="9570" w:type="dxa"/>
        <w:tblBorders>
          <w:bottom w:val="single" w:sz="4" w:space="0" w:color="000001"/>
          <w:insideH w:val="single" w:sz="4" w:space="0" w:color="000001"/>
        </w:tblBorders>
        <w:tblLook w:val="04A0" w:firstRow="1" w:lastRow="0" w:firstColumn="1" w:lastColumn="0" w:noHBand="0" w:noVBand="1"/>
      </w:tblPr>
      <w:tblGrid>
        <w:gridCol w:w="9570"/>
      </w:tblGrid>
      <w:tr w:rsidR="00FC511F" w:rsidTr="00FC511F">
        <w:tc>
          <w:tcPr>
            <w:tcW w:w="9570" w:type="dxa"/>
            <w:tcBorders>
              <w:bottom w:val="single" w:sz="4" w:space="0" w:color="000001"/>
            </w:tcBorders>
            <w:shd w:val="clear" w:color="auto" w:fill="auto"/>
          </w:tcPr>
          <w:p w:rsidR="00FC511F" w:rsidRDefault="00FC511F" w:rsidP="00FC511F">
            <w:r>
              <w:rPr>
                <w:sz w:val="28"/>
                <w:szCs w:val="28"/>
              </w:rPr>
              <w:t>Заявитель</w:t>
            </w:r>
            <w:r>
              <w:rPr>
                <w:sz w:val="16"/>
                <w:szCs w:val="16"/>
              </w:rPr>
              <w:t>:</w:t>
            </w:r>
          </w:p>
        </w:tc>
      </w:tr>
      <w:tr w:rsidR="00FC511F" w:rsidTr="00FC511F">
        <w:tc>
          <w:tcPr>
            <w:tcW w:w="9570" w:type="dxa"/>
            <w:tcBorders>
              <w:top w:val="single" w:sz="4" w:space="0" w:color="000001"/>
              <w:bottom w:val="single" w:sz="4" w:space="0" w:color="000001"/>
            </w:tcBorders>
            <w:shd w:val="clear" w:color="auto" w:fill="auto"/>
          </w:tcPr>
          <w:p w:rsidR="00FC511F" w:rsidRDefault="00FC511F" w:rsidP="00FC511F">
            <w:pPr>
              <w:rPr>
                <w:sz w:val="16"/>
                <w:szCs w:val="16"/>
              </w:rPr>
            </w:pPr>
            <w:r>
              <w:rPr>
                <w:sz w:val="16"/>
                <w:szCs w:val="16"/>
              </w:rPr>
              <w:t>(Ф.И.О., наименование лица, предоставившего документы)</w:t>
            </w:r>
          </w:p>
        </w:tc>
      </w:tr>
      <w:tr w:rsidR="00FC511F" w:rsidTr="00FC511F">
        <w:tc>
          <w:tcPr>
            <w:tcW w:w="9570" w:type="dxa"/>
            <w:tcBorders>
              <w:top w:val="single" w:sz="4" w:space="0" w:color="000001"/>
              <w:bottom w:val="single" w:sz="4" w:space="0" w:color="000001"/>
            </w:tcBorders>
            <w:shd w:val="clear" w:color="auto" w:fill="auto"/>
          </w:tcPr>
          <w:p w:rsidR="00FC511F" w:rsidRDefault="00FC511F" w:rsidP="00FC511F">
            <w:r>
              <w:t>представлены следующие документы:</w:t>
            </w:r>
          </w:p>
        </w:tc>
      </w:tr>
    </w:tbl>
    <w:p w:rsidR="00FC511F" w:rsidRDefault="00FC511F" w:rsidP="00FC511F"/>
    <w:tbl>
      <w:tblPr>
        <w:tblW w:w="10384" w:type="dxa"/>
        <w:tblInd w:w="-607" w:type="dxa"/>
        <w:tblBorders>
          <w:top w:val="single" w:sz="6" w:space="0" w:color="000001"/>
          <w:left w:val="single" w:sz="6" w:space="0" w:color="000001"/>
        </w:tblBorders>
        <w:tblCellMar>
          <w:left w:w="-7" w:type="dxa"/>
          <w:right w:w="40" w:type="dxa"/>
        </w:tblCellMar>
        <w:tblLook w:val="04A0" w:firstRow="1" w:lastRow="0" w:firstColumn="1" w:lastColumn="0" w:noHBand="0" w:noVBand="1"/>
      </w:tblPr>
      <w:tblGrid>
        <w:gridCol w:w="522"/>
        <w:gridCol w:w="4766"/>
        <w:gridCol w:w="884"/>
        <w:gridCol w:w="889"/>
        <w:gridCol w:w="848"/>
        <w:gridCol w:w="779"/>
        <w:gridCol w:w="863"/>
        <w:gridCol w:w="833"/>
      </w:tblGrid>
      <w:tr w:rsidR="00FC511F" w:rsidTr="00FC511F">
        <w:trPr>
          <w:trHeight w:val="451"/>
        </w:trPr>
        <w:tc>
          <w:tcPr>
            <w:tcW w:w="521" w:type="dxa"/>
            <w:tcBorders>
              <w:top w:val="single" w:sz="6" w:space="0" w:color="000001"/>
              <w:left w:val="single" w:sz="6" w:space="0" w:color="000001"/>
            </w:tcBorders>
            <w:shd w:val="clear" w:color="auto" w:fill="FFFFFF"/>
            <w:tcMar>
              <w:left w:w="-7" w:type="dxa"/>
            </w:tcMar>
          </w:tcPr>
          <w:p w:rsidR="00FC511F" w:rsidRDefault="00FC511F" w:rsidP="00FC511F">
            <w:pPr>
              <w:shd w:val="clear" w:color="auto" w:fill="FFFFFF"/>
              <w:jc w:val="center"/>
            </w:pPr>
            <w:r>
              <w:t>№ п/п</w:t>
            </w:r>
          </w:p>
        </w:tc>
        <w:tc>
          <w:tcPr>
            <w:tcW w:w="4766" w:type="dxa"/>
            <w:tcBorders>
              <w:top w:val="single" w:sz="6" w:space="0" w:color="000001"/>
              <w:left w:val="single" w:sz="6" w:space="0" w:color="000001"/>
            </w:tcBorders>
            <w:shd w:val="clear" w:color="auto" w:fill="FFFFFF"/>
            <w:tcMar>
              <w:left w:w="-7" w:type="dxa"/>
            </w:tcMar>
          </w:tcPr>
          <w:p w:rsidR="00FC511F" w:rsidRDefault="00FC511F" w:rsidP="00FC511F">
            <w:pPr>
              <w:shd w:val="clear" w:color="auto" w:fill="FFFFFF"/>
              <w:jc w:val="center"/>
            </w:pPr>
            <w:r>
              <w:t>Наименования и реквизиты документов</w:t>
            </w:r>
          </w:p>
        </w:tc>
        <w:tc>
          <w:tcPr>
            <w:tcW w:w="1773" w:type="dxa"/>
            <w:gridSpan w:val="2"/>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количество экземпляров</w:t>
            </w:r>
          </w:p>
        </w:tc>
        <w:tc>
          <w:tcPr>
            <w:tcW w:w="1627" w:type="dxa"/>
            <w:gridSpan w:val="2"/>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количество листов</w:t>
            </w:r>
          </w:p>
        </w:tc>
        <w:tc>
          <w:tcPr>
            <w:tcW w:w="1695" w:type="dxa"/>
            <w:gridSpan w:val="2"/>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FC511F" w:rsidRDefault="00FC511F" w:rsidP="00FC511F">
            <w:pPr>
              <w:shd w:val="clear" w:color="auto" w:fill="FFFFFF"/>
              <w:jc w:val="center"/>
            </w:pPr>
            <w:r>
              <w:t>отметка о выдаче докум. заявителю</w:t>
            </w:r>
          </w:p>
        </w:tc>
      </w:tr>
      <w:tr w:rsidR="00FC511F" w:rsidTr="00FC511F">
        <w:trPr>
          <w:trHeight w:val="360"/>
        </w:trPr>
        <w:tc>
          <w:tcPr>
            <w:tcW w:w="521"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 w:rsidR="00FC511F" w:rsidRDefault="00FC511F" w:rsidP="00FC511F"/>
        </w:tc>
        <w:tc>
          <w:tcPr>
            <w:tcW w:w="4766"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 w:rsidR="00FC511F" w:rsidRDefault="00FC511F" w:rsidP="00FC511F"/>
        </w:tc>
        <w:tc>
          <w:tcPr>
            <w:tcW w:w="884"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подлин</w:t>
            </w:r>
            <w:r>
              <w:softHyphen/>
              <w:t>ных</w:t>
            </w:r>
          </w:p>
        </w:tc>
        <w:tc>
          <w:tcPr>
            <w:tcW w:w="88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копий</w:t>
            </w:r>
          </w:p>
        </w:tc>
        <w:tc>
          <w:tcPr>
            <w:tcW w:w="84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в под</w:t>
            </w:r>
            <w:r>
              <w:softHyphen/>
              <w:t>линных</w:t>
            </w:r>
          </w:p>
        </w:tc>
        <w:tc>
          <w:tcPr>
            <w:tcW w:w="779"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в копиях</w:t>
            </w:r>
          </w:p>
        </w:tc>
        <w:tc>
          <w:tcPr>
            <w:tcW w:w="863"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jc w:val="center"/>
            </w:pPr>
            <w:r>
              <w:t>подлин. экземп.</w:t>
            </w:r>
          </w:p>
        </w:tc>
        <w:tc>
          <w:tcPr>
            <w:tcW w:w="833"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FC511F" w:rsidRDefault="00FC511F" w:rsidP="00FC511F">
            <w:pPr>
              <w:shd w:val="clear" w:color="auto" w:fill="FFFFFF"/>
              <w:jc w:val="center"/>
            </w:pPr>
            <w:r>
              <w:t>копий</w:t>
            </w:r>
          </w:p>
        </w:tc>
      </w:tr>
      <w:tr w:rsidR="00FC511F" w:rsidTr="00FC511F">
        <w:trPr>
          <w:trHeight w:val="418"/>
        </w:trPr>
        <w:tc>
          <w:tcPr>
            <w:tcW w:w="521"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r>
              <w:t>1</w:t>
            </w:r>
          </w:p>
        </w:tc>
        <w:tc>
          <w:tcPr>
            <w:tcW w:w="4766"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84"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8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4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779"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63"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33"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FC511F" w:rsidRDefault="00FC511F" w:rsidP="00FC511F">
            <w:pPr>
              <w:shd w:val="clear" w:color="auto" w:fill="FFFFFF"/>
            </w:pPr>
          </w:p>
        </w:tc>
      </w:tr>
      <w:tr w:rsidR="00FC511F" w:rsidTr="00FC511F">
        <w:trPr>
          <w:trHeight w:val="403"/>
        </w:trPr>
        <w:tc>
          <w:tcPr>
            <w:tcW w:w="521"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r>
              <w:t>2</w:t>
            </w:r>
          </w:p>
        </w:tc>
        <w:tc>
          <w:tcPr>
            <w:tcW w:w="4766"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84"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8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4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779"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63"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33"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FC511F" w:rsidRDefault="00FC511F" w:rsidP="00FC511F">
            <w:pPr>
              <w:shd w:val="clear" w:color="auto" w:fill="FFFFFF"/>
            </w:pPr>
          </w:p>
        </w:tc>
      </w:tr>
      <w:tr w:rsidR="00FC511F" w:rsidTr="00FC511F">
        <w:trPr>
          <w:trHeight w:val="418"/>
        </w:trPr>
        <w:tc>
          <w:tcPr>
            <w:tcW w:w="521"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r>
              <w:t>3</w:t>
            </w:r>
          </w:p>
        </w:tc>
        <w:tc>
          <w:tcPr>
            <w:tcW w:w="4766"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84"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8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48"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779"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63" w:type="dxa"/>
            <w:tcBorders>
              <w:top w:val="single" w:sz="6" w:space="0" w:color="000001"/>
              <w:left w:val="single" w:sz="6" w:space="0" w:color="000001"/>
              <w:bottom w:val="single" w:sz="6" w:space="0" w:color="000001"/>
            </w:tcBorders>
            <w:shd w:val="clear" w:color="auto" w:fill="FFFFFF"/>
            <w:tcMar>
              <w:left w:w="-7" w:type="dxa"/>
            </w:tcMar>
          </w:tcPr>
          <w:p w:rsidR="00FC511F" w:rsidRDefault="00FC511F" w:rsidP="00FC511F">
            <w:pPr>
              <w:shd w:val="clear" w:color="auto" w:fill="FFFFFF"/>
            </w:pPr>
          </w:p>
        </w:tc>
        <w:tc>
          <w:tcPr>
            <w:tcW w:w="833"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FC511F" w:rsidRDefault="00FC511F" w:rsidP="00FC511F">
            <w:pPr>
              <w:shd w:val="clear" w:color="auto" w:fill="FFFFFF"/>
            </w:pPr>
          </w:p>
        </w:tc>
      </w:tr>
    </w:tbl>
    <w:p w:rsidR="00FC511F" w:rsidRDefault="00FC511F" w:rsidP="00FC511F"/>
    <w:tbl>
      <w:tblPr>
        <w:tblW w:w="9570" w:type="dxa"/>
        <w:tblLook w:val="04A0" w:firstRow="1" w:lastRow="0" w:firstColumn="1" w:lastColumn="0" w:noHBand="0" w:noVBand="1"/>
      </w:tblPr>
      <w:tblGrid>
        <w:gridCol w:w="1238"/>
        <w:gridCol w:w="8332"/>
      </w:tblGrid>
      <w:tr w:rsidR="00FC511F" w:rsidTr="00FC511F">
        <w:tc>
          <w:tcPr>
            <w:tcW w:w="1238" w:type="dxa"/>
            <w:shd w:val="clear" w:color="auto" w:fill="auto"/>
          </w:tcPr>
          <w:p w:rsidR="00FC511F" w:rsidRDefault="00FC511F" w:rsidP="00FC511F">
            <w:pPr>
              <w:outlineLvl w:val="1"/>
              <w:rPr>
                <w:sz w:val="28"/>
                <w:szCs w:val="28"/>
              </w:rPr>
            </w:pPr>
            <w:r>
              <w:rPr>
                <w:sz w:val="28"/>
                <w:szCs w:val="28"/>
              </w:rPr>
              <w:t xml:space="preserve">Принял: </w:t>
            </w:r>
          </w:p>
        </w:tc>
        <w:tc>
          <w:tcPr>
            <w:tcW w:w="8331" w:type="dxa"/>
            <w:tcBorders>
              <w:bottom w:val="single" w:sz="4" w:space="0" w:color="000001"/>
            </w:tcBorders>
            <w:shd w:val="clear" w:color="auto" w:fill="auto"/>
          </w:tcPr>
          <w:p w:rsidR="00FC511F" w:rsidRDefault="00FC511F" w:rsidP="00FC511F">
            <w:pPr>
              <w:outlineLvl w:val="1"/>
              <w:rPr>
                <w:sz w:val="28"/>
                <w:szCs w:val="28"/>
              </w:rPr>
            </w:pPr>
          </w:p>
        </w:tc>
      </w:tr>
      <w:tr w:rsidR="00FC511F" w:rsidTr="00FC511F">
        <w:tc>
          <w:tcPr>
            <w:tcW w:w="9569" w:type="dxa"/>
            <w:gridSpan w:val="2"/>
            <w:shd w:val="clear" w:color="auto" w:fill="auto"/>
          </w:tcPr>
          <w:p w:rsidR="00FC511F" w:rsidRDefault="00FC511F" w:rsidP="00FC511F">
            <w:pPr>
              <w:jc w:val="center"/>
              <w:rPr>
                <w:sz w:val="16"/>
                <w:szCs w:val="16"/>
              </w:rPr>
            </w:pPr>
            <w:r>
              <w:rPr>
                <w:sz w:val="16"/>
                <w:szCs w:val="16"/>
              </w:rPr>
              <w:t>(Ф.И.О. специалиста МФЦ)</w:t>
            </w:r>
          </w:p>
          <w:p w:rsidR="00FC511F" w:rsidRDefault="00FC511F" w:rsidP="00FC511F">
            <w:pPr>
              <w:jc w:val="center"/>
              <w:outlineLvl w:val="1"/>
              <w:rPr>
                <w:sz w:val="28"/>
                <w:szCs w:val="28"/>
              </w:rPr>
            </w:pPr>
          </w:p>
          <w:p w:rsidR="00FC511F" w:rsidRDefault="00FC511F" w:rsidP="00FC511F">
            <w:pPr>
              <w:outlineLvl w:val="1"/>
              <w:rPr>
                <w:sz w:val="28"/>
                <w:szCs w:val="28"/>
              </w:rPr>
            </w:pPr>
            <w:r>
              <w:rPr>
                <w:sz w:val="28"/>
                <w:szCs w:val="28"/>
              </w:rPr>
              <w:t>Дата приема</w:t>
            </w:r>
          </w:p>
        </w:tc>
      </w:tr>
      <w:tr w:rsidR="00FC511F" w:rsidTr="00FC511F">
        <w:tc>
          <w:tcPr>
            <w:tcW w:w="9569" w:type="dxa"/>
            <w:gridSpan w:val="2"/>
            <w:shd w:val="clear" w:color="auto" w:fill="auto"/>
          </w:tcPr>
          <w:p w:rsidR="00FC511F" w:rsidRDefault="00FC511F" w:rsidP="00FC511F">
            <w:pPr>
              <w:outlineLvl w:val="1"/>
              <w:rPr>
                <w:sz w:val="28"/>
                <w:szCs w:val="28"/>
              </w:rPr>
            </w:pPr>
            <w:r>
              <w:rPr>
                <w:sz w:val="28"/>
                <w:szCs w:val="28"/>
              </w:rPr>
              <w:t>Контактные телефоны: _____________________________________</w:t>
            </w:r>
          </w:p>
          <w:p w:rsidR="00FC511F" w:rsidRDefault="00FC511F" w:rsidP="00FC511F">
            <w:pPr>
              <w:jc w:val="center"/>
              <w:rPr>
                <w:sz w:val="16"/>
                <w:szCs w:val="16"/>
              </w:rPr>
            </w:pPr>
            <w:r>
              <w:rPr>
                <w:sz w:val="16"/>
                <w:szCs w:val="16"/>
              </w:rPr>
              <w:t>(телефон МФЦ)</w:t>
            </w:r>
          </w:p>
          <w:p w:rsidR="00FC511F" w:rsidRDefault="00FC511F" w:rsidP="00FC511F">
            <w:pPr>
              <w:outlineLvl w:val="1"/>
              <w:rPr>
                <w:sz w:val="28"/>
                <w:szCs w:val="28"/>
              </w:rPr>
            </w:pPr>
          </w:p>
          <w:p w:rsidR="00FC511F" w:rsidRDefault="00FC511F" w:rsidP="00FC511F">
            <w:pPr>
              <w:outlineLvl w:val="1"/>
              <w:rPr>
                <w:sz w:val="28"/>
                <w:szCs w:val="28"/>
              </w:rPr>
            </w:pPr>
            <w:r>
              <w:rPr>
                <w:sz w:val="28"/>
                <w:szCs w:val="28"/>
              </w:rPr>
              <w:t>Дата явки за результатами оформления услуги:</w:t>
            </w:r>
          </w:p>
          <w:p w:rsidR="00FC511F" w:rsidRDefault="00FC511F" w:rsidP="00FC511F">
            <w:pPr>
              <w:outlineLvl w:val="1"/>
              <w:rPr>
                <w:sz w:val="28"/>
                <w:szCs w:val="28"/>
              </w:rPr>
            </w:pPr>
          </w:p>
          <w:p w:rsidR="00FC511F" w:rsidRDefault="00FC511F" w:rsidP="00FC511F">
            <w:pPr>
              <w:outlineLvl w:val="1"/>
              <w:rPr>
                <w:sz w:val="28"/>
                <w:szCs w:val="28"/>
              </w:rPr>
            </w:pPr>
          </w:p>
        </w:tc>
      </w:tr>
    </w:tbl>
    <w:p w:rsidR="00FC511F" w:rsidRDefault="00FC511F" w:rsidP="00FC511F">
      <w:pPr>
        <w:outlineLvl w:val="1"/>
        <w:rPr>
          <w:sz w:val="28"/>
          <w:szCs w:val="28"/>
        </w:rPr>
      </w:pPr>
    </w:p>
    <w:p w:rsidR="00FC511F" w:rsidRDefault="00FC511F" w:rsidP="00FC511F">
      <w:pPr>
        <w:outlineLvl w:val="1"/>
        <w:rPr>
          <w:sz w:val="28"/>
          <w:szCs w:val="28"/>
        </w:rPr>
      </w:pPr>
    </w:p>
    <w:p w:rsidR="00FC511F" w:rsidRDefault="00FC511F" w:rsidP="00FC511F">
      <w:pPr>
        <w:outlineLvl w:val="1"/>
        <w:rPr>
          <w:sz w:val="28"/>
          <w:szCs w:val="28"/>
        </w:rPr>
      </w:pPr>
    </w:p>
    <w:p w:rsidR="00FC511F" w:rsidRDefault="00FC511F" w:rsidP="00FC511F">
      <w:pPr>
        <w:outlineLvl w:val="1"/>
        <w:rPr>
          <w:sz w:val="28"/>
          <w:szCs w:val="28"/>
        </w:rPr>
      </w:pPr>
    </w:p>
    <w:p w:rsidR="00FC511F" w:rsidRDefault="00FC511F" w:rsidP="00FC511F">
      <w:pPr>
        <w:outlineLvl w:val="1"/>
      </w:pPr>
      <w:r>
        <w:rPr>
          <w:sz w:val="28"/>
          <w:szCs w:val="28"/>
        </w:rPr>
        <w:t xml:space="preserve">Результат оформления услуги получил </w:t>
      </w:r>
      <w:r>
        <w:t>_______________                  ______________</w:t>
      </w:r>
    </w:p>
    <w:p w:rsidR="00FC511F" w:rsidRDefault="00FC511F" w:rsidP="00FC511F">
      <w:r>
        <w:rPr>
          <w:sz w:val="16"/>
          <w:szCs w:val="16"/>
        </w:rPr>
        <w:t xml:space="preserve">                                                                                                                           (подпись заявителя)                                (расшифровка фамилии)</w:t>
      </w:r>
    </w:p>
    <w:p w:rsidR="00FC511F" w:rsidRDefault="00FC511F" w:rsidP="00FC511F"/>
    <w:p w:rsidR="00FC511F" w:rsidRDefault="00FC511F" w:rsidP="00FC511F">
      <w:pPr>
        <w:jc w:val="right"/>
        <w:outlineLvl w:val="1"/>
      </w:pPr>
    </w:p>
    <w:p w:rsidR="00FC511F" w:rsidRDefault="00FC511F" w:rsidP="00FC511F">
      <w:pPr>
        <w:jc w:val="right"/>
        <w:outlineLvl w:val="1"/>
      </w:pPr>
    </w:p>
    <w:p w:rsidR="00FC511F" w:rsidRDefault="00FC511F" w:rsidP="00FC511F">
      <w:pPr>
        <w:jc w:val="right"/>
        <w:outlineLvl w:val="1"/>
      </w:pPr>
      <w:r>
        <w:lastRenderedPageBreak/>
        <w:t>Приложение  4</w:t>
      </w:r>
    </w:p>
    <w:p w:rsidR="00FC511F" w:rsidRDefault="00FC511F" w:rsidP="00FC511F">
      <w:pPr>
        <w:spacing w:line="200" w:lineRule="atLeast"/>
        <w:jc w:val="right"/>
      </w:pPr>
      <w:r>
        <w:t xml:space="preserve">к </w:t>
      </w:r>
      <w:r>
        <w:rPr>
          <w:szCs w:val="28"/>
        </w:rPr>
        <w:t>Административному регламенту</w:t>
      </w:r>
    </w:p>
    <w:p w:rsidR="00FC511F" w:rsidRDefault="00FC511F" w:rsidP="00FC511F">
      <w:pPr>
        <w:pStyle w:val="ConsPlusNormal"/>
        <w:jc w:val="right"/>
        <w:rPr>
          <w:rFonts w:ascii="Times New Roman" w:hAnsi="Times New Roman"/>
          <w:szCs w:val="28"/>
        </w:rPr>
      </w:pPr>
      <w:r>
        <w:rPr>
          <w:rFonts w:ascii="Times New Roman" w:hAnsi="Times New Roman"/>
          <w:szCs w:val="28"/>
        </w:rPr>
        <w:t>предоставления муниципальной услуги</w:t>
      </w:r>
    </w:p>
    <w:p w:rsidR="00FC511F" w:rsidRDefault="00FC511F" w:rsidP="00FC511F">
      <w:pPr>
        <w:spacing w:line="200" w:lineRule="atLeast"/>
        <w:jc w:val="right"/>
      </w:pPr>
      <w:r>
        <w:rPr>
          <w:bCs/>
        </w:rPr>
        <w:t>«Утверждение схемы расположения</w:t>
      </w:r>
    </w:p>
    <w:p w:rsidR="00FC511F" w:rsidRDefault="00FC511F" w:rsidP="00FC511F">
      <w:pPr>
        <w:spacing w:after="140" w:line="200" w:lineRule="atLeast"/>
        <w:jc w:val="right"/>
      </w:pPr>
      <w:r>
        <w:rPr>
          <w:bCs/>
          <w:szCs w:val="28"/>
        </w:rPr>
        <w:t xml:space="preserve"> земельного участка на кадастровом плане территории»</w:t>
      </w:r>
    </w:p>
    <w:tbl>
      <w:tblPr>
        <w:tblW w:w="9385" w:type="dxa"/>
        <w:tblLook w:val="04A0" w:firstRow="1" w:lastRow="0" w:firstColumn="1" w:lastColumn="0" w:noHBand="0" w:noVBand="1"/>
      </w:tblPr>
      <w:tblGrid>
        <w:gridCol w:w="4269"/>
        <w:gridCol w:w="1223"/>
        <w:gridCol w:w="3893"/>
      </w:tblGrid>
      <w:tr w:rsidR="00FC511F" w:rsidTr="00FC511F">
        <w:trPr>
          <w:cantSplit/>
          <w:trHeight w:val="4727"/>
        </w:trPr>
        <w:tc>
          <w:tcPr>
            <w:tcW w:w="4269" w:type="dxa"/>
            <w:shd w:val="clear" w:color="auto" w:fill="auto"/>
          </w:tcPr>
          <w:p w:rsidR="00FC511F" w:rsidRDefault="00743429" w:rsidP="00FC511F">
            <w:pPr>
              <w:jc w:val="center"/>
            </w:pPr>
            <w:r w:rsidRPr="00724BA7">
              <w:rPr>
                <w:noProof/>
              </w:rPr>
              <w:drawing>
                <wp:inline distT="0" distB="0" distL="0" distR="0">
                  <wp:extent cx="571500" cy="72390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FC511F" w:rsidRDefault="00FC511F" w:rsidP="00FC511F">
            <w:pPr>
              <w:jc w:val="center"/>
              <w:rPr>
                <w:b/>
              </w:rPr>
            </w:pPr>
            <w:r>
              <w:rPr>
                <w:b/>
              </w:rPr>
              <w:t>АДМИНИСТРАЦИЯ</w:t>
            </w:r>
          </w:p>
          <w:p w:rsidR="00FC511F" w:rsidRDefault="00FC511F" w:rsidP="00FC511F">
            <w:pPr>
              <w:jc w:val="center"/>
              <w:rPr>
                <w:b/>
              </w:rPr>
            </w:pPr>
            <w:r>
              <w:rPr>
                <w:b/>
              </w:rPr>
              <w:t>БЕЛОКАЛИТВИНСКОГО РАЙОНА</w:t>
            </w:r>
          </w:p>
          <w:p w:rsidR="00FC511F" w:rsidRDefault="00FC511F" w:rsidP="00FC511F">
            <w:pPr>
              <w:jc w:val="center"/>
              <w:rPr>
                <w:b/>
                <w:sz w:val="18"/>
                <w:szCs w:val="18"/>
              </w:rPr>
            </w:pPr>
            <w:r>
              <w:rPr>
                <w:b/>
                <w:sz w:val="18"/>
                <w:szCs w:val="18"/>
              </w:rPr>
              <w:t>ОТДЕЛ</w:t>
            </w:r>
          </w:p>
          <w:p w:rsidR="00FC511F" w:rsidRDefault="00FC511F" w:rsidP="00FC511F">
            <w:pPr>
              <w:jc w:val="center"/>
              <w:rPr>
                <w:b/>
                <w:sz w:val="18"/>
                <w:szCs w:val="18"/>
              </w:rPr>
            </w:pPr>
            <w:r>
              <w:rPr>
                <w:b/>
                <w:sz w:val="18"/>
                <w:szCs w:val="18"/>
              </w:rPr>
              <w:t>АРХИТЕКТУРЫ</w:t>
            </w:r>
          </w:p>
          <w:p w:rsidR="00FC511F" w:rsidRDefault="00FC511F" w:rsidP="00FC511F">
            <w:pPr>
              <w:jc w:val="center"/>
              <w:rPr>
                <w:sz w:val="20"/>
                <w:szCs w:val="20"/>
              </w:rPr>
            </w:pPr>
            <w:r>
              <w:rPr>
                <w:sz w:val="20"/>
                <w:szCs w:val="20"/>
              </w:rPr>
              <w:t>Космонавтов ул., д.3,</w:t>
            </w:r>
          </w:p>
          <w:p w:rsidR="00FC511F" w:rsidRDefault="00FC511F" w:rsidP="00FC511F">
            <w:pPr>
              <w:jc w:val="center"/>
              <w:rPr>
                <w:sz w:val="20"/>
                <w:szCs w:val="20"/>
              </w:rPr>
            </w:pPr>
            <w:r>
              <w:rPr>
                <w:sz w:val="20"/>
                <w:szCs w:val="20"/>
              </w:rPr>
              <w:t>г. Белая Калитва,</w:t>
            </w:r>
          </w:p>
          <w:p w:rsidR="00FC511F" w:rsidRDefault="00FC511F" w:rsidP="00FC511F">
            <w:pPr>
              <w:jc w:val="center"/>
              <w:rPr>
                <w:sz w:val="20"/>
                <w:szCs w:val="20"/>
              </w:rPr>
            </w:pPr>
            <w:r>
              <w:rPr>
                <w:sz w:val="20"/>
                <w:szCs w:val="20"/>
              </w:rPr>
              <w:t>Ростовская область, 347045</w:t>
            </w:r>
          </w:p>
          <w:p w:rsidR="00FC511F" w:rsidRDefault="00FC511F" w:rsidP="00FC511F">
            <w:pPr>
              <w:jc w:val="center"/>
              <w:rPr>
                <w:sz w:val="20"/>
                <w:szCs w:val="20"/>
              </w:rPr>
            </w:pPr>
            <w:r>
              <w:rPr>
                <w:sz w:val="20"/>
                <w:szCs w:val="20"/>
              </w:rPr>
              <w:t>Тел., факс: (86383)28669</w:t>
            </w:r>
          </w:p>
          <w:p w:rsidR="00FC511F" w:rsidRDefault="00FC511F" w:rsidP="00FC511F">
            <w:pPr>
              <w:jc w:val="center"/>
              <w:rPr>
                <w:sz w:val="20"/>
                <w:szCs w:val="20"/>
              </w:rPr>
            </w:pPr>
            <w:r>
              <w:rPr>
                <w:sz w:val="20"/>
                <w:szCs w:val="20"/>
              </w:rPr>
              <w:t>ОКПО 04039542</w:t>
            </w:r>
          </w:p>
          <w:p w:rsidR="00FC511F" w:rsidRDefault="00FC511F" w:rsidP="00FC511F">
            <w:pPr>
              <w:jc w:val="center"/>
              <w:rPr>
                <w:sz w:val="20"/>
                <w:szCs w:val="20"/>
              </w:rPr>
            </w:pPr>
            <w:r>
              <w:rPr>
                <w:sz w:val="20"/>
                <w:szCs w:val="20"/>
              </w:rPr>
              <w:t>ИНН/КПП 6142005365/614201001</w:t>
            </w:r>
          </w:p>
          <w:p w:rsidR="00FC511F" w:rsidRDefault="00FC511F" w:rsidP="00FC511F">
            <w:pPr>
              <w:jc w:val="center"/>
              <w:rPr>
                <w:sz w:val="20"/>
                <w:szCs w:val="20"/>
              </w:rPr>
            </w:pPr>
            <w:r>
              <w:rPr>
                <w:sz w:val="20"/>
                <w:szCs w:val="20"/>
              </w:rPr>
              <w:t>ОГРН 1026101887228</w:t>
            </w:r>
          </w:p>
          <w:p w:rsidR="00FC511F" w:rsidRDefault="00FC511F" w:rsidP="00FC511F">
            <w:pPr>
              <w:jc w:val="center"/>
              <w:rPr>
                <w:sz w:val="20"/>
                <w:szCs w:val="20"/>
              </w:rPr>
            </w:pPr>
            <w:r>
              <w:rPr>
                <w:sz w:val="20"/>
                <w:szCs w:val="20"/>
              </w:rPr>
              <w:t>Тел/факс 287-81, 286-69</w:t>
            </w:r>
          </w:p>
          <w:p w:rsidR="00FC511F" w:rsidRDefault="00FC511F" w:rsidP="00FC511F">
            <w:pPr>
              <w:jc w:val="center"/>
            </w:pPr>
            <w:r>
              <w:rPr>
                <w:sz w:val="20"/>
                <w:szCs w:val="20"/>
              </w:rPr>
              <w:t xml:space="preserve">         2016 № 65.05.01/____</w:t>
            </w:r>
          </w:p>
          <w:p w:rsidR="00FC511F" w:rsidRDefault="00FC511F" w:rsidP="00FC511F">
            <w:pPr>
              <w:jc w:val="center"/>
            </w:pPr>
            <w:r>
              <w:rPr>
                <w:sz w:val="20"/>
                <w:szCs w:val="20"/>
              </w:rPr>
              <w:t>на №       от           2016</w:t>
            </w:r>
          </w:p>
        </w:tc>
        <w:tc>
          <w:tcPr>
            <w:tcW w:w="1223" w:type="dxa"/>
            <w:shd w:val="clear" w:color="auto" w:fill="auto"/>
          </w:tcPr>
          <w:p w:rsidR="00FC511F" w:rsidRDefault="00FC511F" w:rsidP="00FC511F">
            <w:pPr>
              <w:pStyle w:val="afc"/>
              <w:rPr>
                <w:sz w:val="28"/>
              </w:rPr>
            </w:pPr>
          </w:p>
          <w:p w:rsidR="00FC511F" w:rsidRDefault="00FC511F" w:rsidP="00FC511F">
            <w:pPr>
              <w:pStyle w:val="afc"/>
              <w:rPr>
                <w:sz w:val="28"/>
              </w:rPr>
            </w:pPr>
          </w:p>
        </w:tc>
        <w:tc>
          <w:tcPr>
            <w:tcW w:w="3893" w:type="dxa"/>
            <w:shd w:val="clear" w:color="auto" w:fill="auto"/>
          </w:tcPr>
          <w:p w:rsidR="00FC511F" w:rsidRDefault="00FC511F" w:rsidP="00FC511F">
            <w:pPr>
              <w:pStyle w:val="afc"/>
              <w:ind w:left="0"/>
              <w:rPr>
                <w:b/>
                <w:sz w:val="28"/>
                <w:szCs w:val="24"/>
              </w:rPr>
            </w:pPr>
          </w:p>
          <w:p w:rsidR="00FC511F" w:rsidRDefault="00FC511F" w:rsidP="00FC511F">
            <w:pPr>
              <w:pStyle w:val="afc"/>
              <w:ind w:left="0"/>
              <w:rPr>
                <w:b/>
                <w:sz w:val="28"/>
                <w:szCs w:val="24"/>
              </w:rPr>
            </w:pPr>
          </w:p>
          <w:p w:rsidR="00FC511F" w:rsidRDefault="00FC511F" w:rsidP="00FC511F">
            <w:pPr>
              <w:pStyle w:val="afc"/>
              <w:ind w:left="0"/>
              <w:rPr>
                <w:b/>
                <w:sz w:val="28"/>
                <w:szCs w:val="24"/>
              </w:rPr>
            </w:pPr>
            <w:r>
              <w:rPr>
                <w:b/>
                <w:sz w:val="28"/>
                <w:szCs w:val="24"/>
              </w:rPr>
              <w:t>Ф.И.О. ____________________</w:t>
            </w:r>
          </w:p>
          <w:p w:rsidR="00FC511F" w:rsidRDefault="00FC511F" w:rsidP="00FC511F">
            <w:pPr>
              <w:pStyle w:val="afc"/>
              <w:ind w:left="0"/>
              <w:jc w:val="center"/>
              <w:rPr>
                <w:b/>
                <w:sz w:val="28"/>
                <w:szCs w:val="24"/>
              </w:rPr>
            </w:pPr>
          </w:p>
          <w:p w:rsidR="00FC511F" w:rsidRDefault="00FC511F" w:rsidP="00FC511F">
            <w:pPr>
              <w:pStyle w:val="afc"/>
              <w:ind w:left="0"/>
            </w:pPr>
            <w:r>
              <w:rPr>
                <w:sz w:val="28"/>
                <w:szCs w:val="24"/>
              </w:rPr>
              <w:t>проживающему по адресу:</w:t>
            </w:r>
          </w:p>
          <w:p w:rsidR="00FC511F" w:rsidRDefault="00FC511F" w:rsidP="00FC511F">
            <w:pPr>
              <w:pStyle w:val="afc"/>
              <w:ind w:left="0"/>
              <w:rPr>
                <w:sz w:val="28"/>
                <w:szCs w:val="24"/>
              </w:rPr>
            </w:pPr>
            <w:r>
              <w:rPr>
                <w:sz w:val="28"/>
                <w:szCs w:val="24"/>
              </w:rPr>
              <w:t>ул. _______________________</w:t>
            </w:r>
          </w:p>
          <w:p w:rsidR="00FC511F" w:rsidRDefault="00FC511F" w:rsidP="00FC511F">
            <w:pPr>
              <w:pStyle w:val="afc"/>
              <w:ind w:left="0"/>
              <w:rPr>
                <w:sz w:val="28"/>
                <w:szCs w:val="24"/>
              </w:rPr>
            </w:pPr>
            <w:r>
              <w:rPr>
                <w:sz w:val="28"/>
                <w:szCs w:val="24"/>
              </w:rPr>
              <w:t>г. ________________________</w:t>
            </w:r>
          </w:p>
          <w:p w:rsidR="00FC511F" w:rsidRDefault="00FC511F" w:rsidP="00FC511F">
            <w:pPr>
              <w:pStyle w:val="afc"/>
              <w:ind w:left="0"/>
              <w:rPr>
                <w:sz w:val="28"/>
                <w:szCs w:val="24"/>
              </w:rPr>
            </w:pPr>
            <w:r>
              <w:rPr>
                <w:sz w:val="28"/>
                <w:szCs w:val="24"/>
              </w:rPr>
              <w:t>__________________________</w:t>
            </w:r>
          </w:p>
          <w:p w:rsidR="00FC511F" w:rsidRDefault="00FC511F" w:rsidP="00FC511F">
            <w:pPr>
              <w:pStyle w:val="afc"/>
              <w:ind w:left="0"/>
              <w:rPr>
                <w:sz w:val="28"/>
                <w:szCs w:val="24"/>
              </w:rPr>
            </w:pPr>
            <w:r>
              <w:rPr>
                <w:sz w:val="28"/>
                <w:szCs w:val="24"/>
              </w:rPr>
              <w:t>Ростовская область</w:t>
            </w:r>
          </w:p>
        </w:tc>
      </w:tr>
    </w:tbl>
    <w:p w:rsidR="00FC511F" w:rsidRDefault="00FC511F" w:rsidP="00FC511F">
      <w:pPr>
        <w:ind w:firstLine="720"/>
        <w:jc w:val="center"/>
        <w:rPr>
          <w:sz w:val="28"/>
          <w:szCs w:val="28"/>
        </w:rPr>
      </w:pPr>
      <w:r>
        <w:rPr>
          <w:sz w:val="28"/>
          <w:szCs w:val="28"/>
        </w:rPr>
        <w:t>Уведомление об отказе</w:t>
      </w:r>
    </w:p>
    <w:p w:rsidR="00FC511F" w:rsidRDefault="00FC511F" w:rsidP="00FC511F">
      <w:pPr>
        <w:ind w:firstLine="720"/>
        <w:jc w:val="both"/>
        <w:rPr>
          <w:sz w:val="28"/>
          <w:szCs w:val="28"/>
        </w:rPr>
      </w:pPr>
      <w:r>
        <w:rPr>
          <w:sz w:val="28"/>
          <w:szCs w:val="28"/>
        </w:rPr>
        <w:t xml:space="preserve">Отделом архитектуры, действующим от имени Администрации Белокалитвинского района, рассмотрено Ваше заявление от _______ об </w:t>
      </w:r>
      <w:r>
        <w:rPr>
          <w:bCs/>
          <w:sz w:val="28"/>
          <w:szCs w:val="28"/>
        </w:rPr>
        <w:t>утверждении схемы расположения земельного участка на кадастровом плане территории</w:t>
      </w:r>
      <w:r>
        <w:rPr>
          <w:sz w:val="28"/>
          <w:szCs w:val="28"/>
        </w:rPr>
        <w:t>, расположенного по адресу:____________________ ________________________________________________________________ Отдел архитектуры Администрации Белокалитвинского района отвечает отказом в утверждении схемы расположения земельного участка на кадастровом плане территории в связи с_______________________ _________________________________________________________________</w:t>
      </w:r>
    </w:p>
    <w:p w:rsidR="00FC511F" w:rsidRDefault="00FC511F" w:rsidP="00FC511F">
      <w:pPr>
        <w:ind w:firstLine="720"/>
        <w:jc w:val="center"/>
        <w:rPr>
          <w:sz w:val="20"/>
          <w:szCs w:val="20"/>
        </w:rPr>
      </w:pPr>
      <w:r>
        <w:rPr>
          <w:sz w:val="20"/>
          <w:szCs w:val="20"/>
        </w:rPr>
        <w:t>(основание для отказа)</w:t>
      </w:r>
    </w:p>
    <w:p w:rsidR="00FC511F" w:rsidRDefault="00FC511F" w:rsidP="00FC511F">
      <w:pPr>
        <w:ind w:firstLine="720"/>
        <w:jc w:val="both"/>
      </w:pPr>
      <w:r>
        <w:rPr>
          <w:sz w:val="28"/>
          <w:szCs w:val="28"/>
        </w:rPr>
        <w:t xml:space="preserve">В соответствии с пунктом 1 главы 5 </w:t>
      </w:r>
      <w:r>
        <w:rPr>
          <w:spacing w:val="5"/>
          <w:sz w:val="28"/>
          <w:szCs w:val="28"/>
        </w:rPr>
        <w:t>административного регламента</w:t>
      </w:r>
      <w:r>
        <w:rPr>
          <w:sz w:val="28"/>
          <w:szCs w:val="28"/>
        </w:rPr>
        <w:t xml:space="preserve"> </w:t>
      </w:r>
      <w:r>
        <w:rPr>
          <w:bCs/>
          <w:sz w:val="28"/>
          <w:szCs w:val="28"/>
        </w:rPr>
        <w:t xml:space="preserve">по предоставлению муниципальной услуги «Утверждение схемы расположения земельного участка на кадастровом плане территории» </w:t>
      </w:r>
      <w:r>
        <w:rPr>
          <w:sz w:val="28"/>
          <w:szCs w:val="28"/>
        </w:rPr>
        <w:t>отказ отдела архитектуры Администрации района может быть оспорен Вами в судебном порядке.</w:t>
      </w:r>
    </w:p>
    <w:p w:rsidR="00FC511F" w:rsidRDefault="00FC511F" w:rsidP="00FC511F">
      <w:pPr>
        <w:ind w:firstLine="720"/>
        <w:jc w:val="both"/>
        <w:rPr>
          <w:sz w:val="28"/>
          <w:szCs w:val="28"/>
        </w:rPr>
      </w:pPr>
      <w:r>
        <w:rPr>
          <w:sz w:val="28"/>
          <w:szCs w:val="28"/>
        </w:rPr>
        <w:t xml:space="preserve">В соответствии с пунктом 2 главы 5 </w:t>
      </w:r>
      <w:r>
        <w:rPr>
          <w:spacing w:val="5"/>
          <w:sz w:val="28"/>
          <w:szCs w:val="28"/>
        </w:rPr>
        <w:t>административного регламента</w:t>
      </w:r>
      <w:r>
        <w:rPr>
          <w:sz w:val="28"/>
          <w:szCs w:val="28"/>
        </w:rPr>
        <w:t xml:space="preserve"> </w:t>
      </w:r>
      <w:r>
        <w:rPr>
          <w:bCs/>
          <w:sz w:val="28"/>
          <w:szCs w:val="28"/>
        </w:rPr>
        <w:t xml:space="preserve">по предоставлению муниципальной услуги «Утверждение схемы расположения земельного участка на кадастровом плане территории», предусмотрено досудебное рассмотрение вашего письменного обращения на решение об </w:t>
      </w:r>
      <w:r>
        <w:rPr>
          <w:sz w:val="28"/>
          <w:szCs w:val="28"/>
        </w:rPr>
        <w:t>отказе отдела архитектуры Администрации Белокалитвинского района в утверждении схемы расположения земельного участка на кадастровом плане территории. Вы имеете право обратиться с жалобой в Администрацию Белокалитвинского района.</w:t>
      </w:r>
    </w:p>
    <w:p w:rsidR="00FC511F" w:rsidRDefault="00FC511F" w:rsidP="00FC511F">
      <w:pPr>
        <w:ind w:firstLine="720"/>
        <w:jc w:val="both"/>
      </w:pPr>
    </w:p>
    <w:tbl>
      <w:tblPr>
        <w:tblW w:w="9570" w:type="dxa"/>
        <w:tblLook w:val="04A0" w:firstRow="1" w:lastRow="0" w:firstColumn="1" w:lastColumn="0" w:noHBand="0" w:noVBand="1"/>
      </w:tblPr>
      <w:tblGrid>
        <w:gridCol w:w="3939"/>
        <w:gridCol w:w="1446"/>
        <w:gridCol w:w="4185"/>
      </w:tblGrid>
      <w:tr w:rsidR="00FC511F" w:rsidTr="00FC511F">
        <w:trPr>
          <w:trHeight w:val="277"/>
        </w:trPr>
        <w:tc>
          <w:tcPr>
            <w:tcW w:w="3939" w:type="dxa"/>
            <w:shd w:val="clear" w:color="auto" w:fill="auto"/>
          </w:tcPr>
          <w:p w:rsidR="00FC511F" w:rsidRDefault="00FC511F" w:rsidP="00FC511F">
            <w:pPr>
              <w:jc w:val="center"/>
              <w:rPr>
                <w:sz w:val="28"/>
                <w:szCs w:val="28"/>
              </w:rPr>
            </w:pPr>
            <w:r>
              <w:rPr>
                <w:sz w:val="28"/>
                <w:szCs w:val="28"/>
              </w:rPr>
              <w:t>Главный архитектор Белокалитвинского района</w:t>
            </w:r>
          </w:p>
        </w:tc>
        <w:tc>
          <w:tcPr>
            <w:tcW w:w="1446" w:type="dxa"/>
            <w:shd w:val="clear" w:color="auto" w:fill="auto"/>
          </w:tcPr>
          <w:p w:rsidR="00FC511F" w:rsidRDefault="00FC511F" w:rsidP="00FC511F">
            <w:pPr>
              <w:rPr>
                <w:sz w:val="28"/>
                <w:szCs w:val="28"/>
              </w:rPr>
            </w:pPr>
          </w:p>
        </w:tc>
        <w:tc>
          <w:tcPr>
            <w:tcW w:w="4185" w:type="dxa"/>
            <w:shd w:val="clear" w:color="auto" w:fill="auto"/>
          </w:tcPr>
          <w:p w:rsidR="00FC511F" w:rsidRDefault="00FC511F" w:rsidP="00FC511F">
            <w:pPr>
              <w:jc w:val="right"/>
              <w:rPr>
                <w:sz w:val="28"/>
                <w:szCs w:val="28"/>
              </w:rPr>
            </w:pPr>
          </w:p>
          <w:p w:rsidR="00FC511F" w:rsidRDefault="00FC511F" w:rsidP="00FC511F">
            <w:pPr>
              <w:rPr>
                <w:sz w:val="28"/>
                <w:szCs w:val="28"/>
              </w:rPr>
            </w:pPr>
            <w:r>
              <w:rPr>
                <w:sz w:val="28"/>
                <w:szCs w:val="28"/>
              </w:rPr>
              <w:t xml:space="preserve">__________________ </w:t>
            </w:r>
          </w:p>
        </w:tc>
      </w:tr>
    </w:tbl>
    <w:p w:rsidR="00FC511F" w:rsidRDefault="00FC511F" w:rsidP="00FC511F"/>
    <w:p w:rsidR="00506564" w:rsidRDefault="00506564">
      <w:pPr>
        <w:pStyle w:val="a3"/>
        <w:tabs>
          <w:tab w:val="clear" w:pos="4536"/>
          <w:tab w:val="clear" w:pos="9072"/>
        </w:tabs>
      </w:pPr>
    </w:p>
    <w:sectPr w:rsidR="00506564" w:rsidSect="00FC511F">
      <w:pgSz w:w="11906" w:h="16838"/>
      <w:pgMar w:top="993" w:right="566" w:bottom="993" w:left="1418" w:header="0" w:footer="0"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8AA" w:rsidRDefault="000208AA">
      <w:r>
        <w:separator/>
      </w:r>
    </w:p>
  </w:endnote>
  <w:endnote w:type="continuationSeparator" w:id="0">
    <w:p w:rsidR="000208AA" w:rsidRDefault="0002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01"/>
    <w:family w:val="roman"/>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11F" w:rsidRPr="00844AAA" w:rsidRDefault="00FC511F">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A3ED1" w:rsidRPr="00DA3ED1">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A3ED1">
      <w:rPr>
        <w:noProof/>
        <w:sz w:val="14"/>
        <w:lang w:val="en-US"/>
      </w:rPr>
      <w:t>G</w:t>
    </w:r>
    <w:r w:rsidR="00DA3ED1" w:rsidRPr="00DA3ED1">
      <w:rPr>
        <w:noProof/>
        <w:sz w:val="14"/>
      </w:rPr>
      <w:t>:\Мои документы\Постановления\Регламент_распол-участка.</w:t>
    </w:r>
    <w:r w:rsidR="00DA3ED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32FA2" w:rsidRPr="00E32FA2">
      <w:rPr>
        <w:noProof/>
        <w:sz w:val="14"/>
      </w:rPr>
      <w:t>2/10/2017 12:06:00</w:t>
    </w:r>
    <w:r w:rsidR="00E32FA2">
      <w:rPr>
        <w:noProof/>
        <w:sz w:val="14"/>
        <w:lang w:val="en-US"/>
      </w:rPr>
      <w:t xml:space="preserve"> PM</w:t>
    </w:r>
    <w:r>
      <w:rPr>
        <w:sz w:val="14"/>
        <w:lang w:val="en-US"/>
      </w:rPr>
      <w:fldChar w:fldCharType="end"/>
    </w:r>
    <w:r w:rsidRPr="00844AAA">
      <w:rPr>
        <w:sz w:val="14"/>
      </w:rPr>
      <w:tab/>
    </w:r>
  </w:p>
  <w:p w:rsidR="00FC511F" w:rsidRDefault="00FC511F">
    <w:pPr>
      <w:pStyle w:val="a5"/>
      <w:jc w:val="right"/>
      <w:rPr>
        <w:sz w:val="14"/>
        <w:lang w:val="en-US"/>
      </w:rPr>
    </w:pPr>
    <w:r>
      <w:rPr>
        <w:sz w:val="14"/>
      </w:rPr>
      <w:t>стр</w:t>
    </w:r>
    <w:r w:rsidRPr="00DA3ED1">
      <w:rPr>
        <w:sz w:val="14"/>
      </w:rPr>
      <w:t xml:space="preserve">. </w:t>
    </w:r>
    <w:r>
      <w:rPr>
        <w:sz w:val="14"/>
      </w:rPr>
      <w:fldChar w:fldCharType="begin"/>
    </w:r>
    <w:r>
      <w:rPr>
        <w:sz w:val="14"/>
        <w:lang w:val="en-US"/>
      </w:rPr>
      <w:instrText xml:space="preserve"> PAGE </w:instrText>
    </w:r>
    <w:r>
      <w:rPr>
        <w:sz w:val="14"/>
      </w:rPr>
      <w:fldChar w:fldCharType="separate"/>
    </w:r>
    <w:r w:rsidR="00E32FA2">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32FA2">
      <w:rPr>
        <w:noProof/>
        <w:sz w:val="14"/>
      </w:rPr>
      <w:t>25</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8AA" w:rsidRDefault="000208AA">
      <w:r>
        <w:separator/>
      </w:r>
    </w:p>
  </w:footnote>
  <w:footnote w:type="continuationSeparator" w:id="0">
    <w:p w:rsidR="000208AA" w:rsidRDefault="00020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F9828BCC">
      <w:start w:val="1"/>
      <w:numFmt w:val="decimal"/>
      <w:lvlText w:val="%1."/>
      <w:lvlJc w:val="left"/>
      <w:pPr>
        <w:tabs>
          <w:tab w:val="num" w:pos="1440"/>
        </w:tabs>
        <w:ind w:left="1440" w:hanging="360"/>
      </w:pPr>
    </w:lvl>
    <w:lvl w:ilvl="1" w:tplc="9AD2DA50" w:tentative="1">
      <w:start w:val="1"/>
      <w:numFmt w:val="lowerLetter"/>
      <w:lvlText w:val="%2."/>
      <w:lvlJc w:val="left"/>
      <w:pPr>
        <w:tabs>
          <w:tab w:val="num" w:pos="2160"/>
        </w:tabs>
        <w:ind w:left="2160" w:hanging="360"/>
      </w:pPr>
    </w:lvl>
    <w:lvl w:ilvl="2" w:tplc="D5022C22" w:tentative="1">
      <w:start w:val="1"/>
      <w:numFmt w:val="lowerRoman"/>
      <w:lvlText w:val="%3."/>
      <w:lvlJc w:val="right"/>
      <w:pPr>
        <w:tabs>
          <w:tab w:val="num" w:pos="2880"/>
        </w:tabs>
        <w:ind w:left="2880" w:hanging="180"/>
      </w:pPr>
    </w:lvl>
    <w:lvl w:ilvl="3" w:tplc="A1B8BDDA" w:tentative="1">
      <w:start w:val="1"/>
      <w:numFmt w:val="decimal"/>
      <w:lvlText w:val="%4."/>
      <w:lvlJc w:val="left"/>
      <w:pPr>
        <w:tabs>
          <w:tab w:val="num" w:pos="3600"/>
        </w:tabs>
        <w:ind w:left="3600" w:hanging="360"/>
      </w:pPr>
    </w:lvl>
    <w:lvl w:ilvl="4" w:tplc="E4427552" w:tentative="1">
      <w:start w:val="1"/>
      <w:numFmt w:val="lowerLetter"/>
      <w:lvlText w:val="%5."/>
      <w:lvlJc w:val="left"/>
      <w:pPr>
        <w:tabs>
          <w:tab w:val="num" w:pos="4320"/>
        </w:tabs>
        <w:ind w:left="4320" w:hanging="360"/>
      </w:pPr>
    </w:lvl>
    <w:lvl w:ilvl="5" w:tplc="560099F8" w:tentative="1">
      <w:start w:val="1"/>
      <w:numFmt w:val="lowerRoman"/>
      <w:lvlText w:val="%6."/>
      <w:lvlJc w:val="right"/>
      <w:pPr>
        <w:tabs>
          <w:tab w:val="num" w:pos="5040"/>
        </w:tabs>
        <w:ind w:left="5040" w:hanging="180"/>
      </w:pPr>
    </w:lvl>
    <w:lvl w:ilvl="6" w:tplc="301C2600" w:tentative="1">
      <w:start w:val="1"/>
      <w:numFmt w:val="decimal"/>
      <w:lvlText w:val="%7."/>
      <w:lvlJc w:val="left"/>
      <w:pPr>
        <w:tabs>
          <w:tab w:val="num" w:pos="5760"/>
        </w:tabs>
        <w:ind w:left="5760" w:hanging="360"/>
      </w:pPr>
    </w:lvl>
    <w:lvl w:ilvl="7" w:tplc="47E45502" w:tentative="1">
      <w:start w:val="1"/>
      <w:numFmt w:val="lowerLetter"/>
      <w:lvlText w:val="%8."/>
      <w:lvlJc w:val="left"/>
      <w:pPr>
        <w:tabs>
          <w:tab w:val="num" w:pos="6480"/>
        </w:tabs>
        <w:ind w:left="6480" w:hanging="360"/>
      </w:pPr>
    </w:lvl>
    <w:lvl w:ilvl="8" w:tplc="9BA0DB38" w:tentative="1">
      <w:start w:val="1"/>
      <w:numFmt w:val="lowerRoman"/>
      <w:lvlText w:val="%9."/>
      <w:lvlJc w:val="right"/>
      <w:pPr>
        <w:tabs>
          <w:tab w:val="num" w:pos="7200"/>
        </w:tabs>
        <w:ind w:left="7200" w:hanging="180"/>
      </w:pPr>
    </w:lvl>
  </w:abstractNum>
  <w:abstractNum w:abstractNumId="2" w15:restartNumberingAfterBreak="0">
    <w:nsid w:val="0E883343"/>
    <w:multiLevelType w:val="multilevel"/>
    <w:tmpl w:val="A720F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AD1EA0"/>
    <w:multiLevelType w:val="hybridMultilevel"/>
    <w:tmpl w:val="3C946DB0"/>
    <w:lvl w:ilvl="0" w:tplc="5C3CF41A">
      <w:start w:val="1"/>
      <w:numFmt w:val="decimal"/>
      <w:lvlText w:val="%1."/>
      <w:lvlJc w:val="left"/>
      <w:pPr>
        <w:tabs>
          <w:tab w:val="num" w:pos="1440"/>
        </w:tabs>
        <w:ind w:left="1440" w:hanging="360"/>
      </w:pPr>
    </w:lvl>
    <w:lvl w:ilvl="1" w:tplc="2E20D268" w:tentative="1">
      <w:start w:val="1"/>
      <w:numFmt w:val="lowerLetter"/>
      <w:lvlText w:val="%2."/>
      <w:lvlJc w:val="left"/>
      <w:pPr>
        <w:tabs>
          <w:tab w:val="num" w:pos="2160"/>
        </w:tabs>
        <w:ind w:left="2160" w:hanging="360"/>
      </w:pPr>
    </w:lvl>
    <w:lvl w:ilvl="2" w:tplc="5AF6280A" w:tentative="1">
      <w:start w:val="1"/>
      <w:numFmt w:val="lowerRoman"/>
      <w:lvlText w:val="%3."/>
      <w:lvlJc w:val="right"/>
      <w:pPr>
        <w:tabs>
          <w:tab w:val="num" w:pos="2880"/>
        </w:tabs>
        <w:ind w:left="2880" w:hanging="180"/>
      </w:pPr>
    </w:lvl>
    <w:lvl w:ilvl="3" w:tplc="5270F03A" w:tentative="1">
      <w:start w:val="1"/>
      <w:numFmt w:val="decimal"/>
      <w:lvlText w:val="%4."/>
      <w:lvlJc w:val="left"/>
      <w:pPr>
        <w:tabs>
          <w:tab w:val="num" w:pos="3600"/>
        </w:tabs>
        <w:ind w:left="3600" w:hanging="360"/>
      </w:pPr>
    </w:lvl>
    <w:lvl w:ilvl="4" w:tplc="9A96E26E" w:tentative="1">
      <w:start w:val="1"/>
      <w:numFmt w:val="lowerLetter"/>
      <w:lvlText w:val="%5."/>
      <w:lvlJc w:val="left"/>
      <w:pPr>
        <w:tabs>
          <w:tab w:val="num" w:pos="4320"/>
        </w:tabs>
        <w:ind w:left="4320" w:hanging="360"/>
      </w:pPr>
    </w:lvl>
    <w:lvl w:ilvl="5" w:tplc="58D8CCDE" w:tentative="1">
      <w:start w:val="1"/>
      <w:numFmt w:val="lowerRoman"/>
      <w:lvlText w:val="%6."/>
      <w:lvlJc w:val="right"/>
      <w:pPr>
        <w:tabs>
          <w:tab w:val="num" w:pos="5040"/>
        </w:tabs>
        <w:ind w:left="5040" w:hanging="180"/>
      </w:pPr>
    </w:lvl>
    <w:lvl w:ilvl="6" w:tplc="D8721F14" w:tentative="1">
      <w:start w:val="1"/>
      <w:numFmt w:val="decimal"/>
      <w:lvlText w:val="%7."/>
      <w:lvlJc w:val="left"/>
      <w:pPr>
        <w:tabs>
          <w:tab w:val="num" w:pos="5760"/>
        </w:tabs>
        <w:ind w:left="5760" w:hanging="360"/>
      </w:pPr>
    </w:lvl>
    <w:lvl w:ilvl="7" w:tplc="8E1C5B02" w:tentative="1">
      <w:start w:val="1"/>
      <w:numFmt w:val="lowerLetter"/>
      <w:lvlText w:val="%8."/>
      <w:lvlJc w:val="left"/>
      <w:pPr>
        <w:tabs>
          <w:tab w:val="num" w:pos="6480"/>
        </w:tabs>
        <w:ind w:left="6480" w:hanging="360"/>
      </w:pPr>
    </w:lvl>
    <w:lvl w:ilvl="8" w:tplc="F7FC3156" w:tentative="1">
      <w:start w:val="1"/>
      <w:numFmt w:val="lowerRoman"/>
      <w:lvlText w:val="%9."/>
      <w:lvlJc w:val="right"/>
      <w:pPr>
        <w:tabs>
          <w:tab w:val="num" w:pos="7200"/>
        </w:tabs>
        <w:ind w:left="7200" w:hanging="180"/>
      </w:pPr>
    </w:lvl>
  </w:abstractNum>
  <w:abstractNum w:abstractNumId="4" w15:restartNumberingAfterBreak="0">
    <w:nsid w:val="739D2D11"/>
    <w:multiLevelType w:val="multilevel"/>
    <w:tmpl w:val="35F6742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1F"/>
    <w:rsid w:val="000135FF"/>
    <w:rsid w:val="000208AA"/>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3429"/>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81988"/>
    <w:rsid w:val="00CA0926"/>
    <w:rsid w:val="00CC3551"/>
    <w:rsid w:val="00CE740C"/>
    <w:rsid w:val="00CF6248"/>
    <w:rsid w:val="00D129B6"/>
    <w:rsid w:val="00D25DED"/>
    <w:rsid w:val="00D33728"/>
    <w:rsid w:val="00D41E71"/>
    <w:rsid w:val="00D46DAB"/>
    <w:rsid w:val="00DA3ED1"/>
    <w:rsid w:val="00DF1B73"/>
    <w:rsid w:val="00E32FA2"/>
    <w:rsid w:val="00E57C9A"/>
    <w:rsid w:val="00E6029D"/>
    <w:rsid w:val="00E84D87"/>
    <w:rsid w:val="00E9655A"/>
    <w:rsid w:val="00EA0F1C"/>
    <w:rsid w:val="00F4755E"/>
    <w:rsid w:val="00F76CA4"/>
    <w:rsid w:val="00FC511F"/>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A03C2B-C72D-4FFF-BEAF-D0522854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unhideWhenUsed/>
    <w:qFormat/>
    <w:rsid w:val="00FC511F"/>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uiPriority w:val="99"/>
    <w:pPr>
      <w:tabs>
        <w:tab w:val="center" w:pos="4677"/>
        <w:tab w:val="right" w:pos="9355"/>
      </w:tabs>
    </w:pPr>
  </w:style>
  <w:style w:type="paragraph" w:customStyle="1" w:styleId="ConsPlusNormal">
    <w:name w:val="ConsPlusNormal"/>
    <w:qFormat/>
    <w:rsid w:val="00FC511F"/>
    <w:pPr>
      <w:widowControl w:val="0"/>
      <w:suppressAutoHyphens/>
      <w:ind w:firstLine="720"/>
    </w:pPr>
    <w:rPr>
      <w:rFonts w:ascii="Arial" w:hAnsi="Arial" w:cs="Arial"/>
      <w:color w:val="00000A"/>
      <w:sz w:val="24"/>
      <w:lang w:eastAsia="zh-CN"/>
    </w:rPr>
  </w:style>
  <w:style w:type="paragraph" w:customStyle="1" w:styleId="31">
    <w:name w:val="Основной текст с отступом 31"/>
    <w:basedOn w:val="a"/>
    <w:qFormat/>
    <w:rsid w:val="00FC511F"/>
    <w:pPr>
      <w:ind w:firstLine="720"/>
      <w:jc w:val="both"/>
    </w:pPr>
    <w:rPr>
      <w:color w:val="000000"/>
      <w:szCs w:val="20"/>
      <w:lang w:eastAsia="zh-CN"/>
    </w:rPr>
  </w:style>
  <w:style w:type="character" w:customStyle="1" w:styleId="30">
    <w:name w:val="Заголовок 3 Знак"/>
    <w:basedOn w:val="a0"/>
    <w:link w:val="3"/>
    <w:semiHidden/>
    <w:rsid w:val="00FC511F"/>
    <w:rPr>
      <w:rFonts w:asciiTheme="majorHAnsi" w:eastAsiaTheme="majorEastAsia" w:hAnsiTheme="majorHAnsi" w:cstheme="majorBidi"/>
      <w:b/>
      <w:bCs/>
      <w:sz w:val="26"/>
      <w:szCs w:val="26"/>
    </w:rPr>
  </w:style>
  <w:style w:type="character" w:customStyle="1" w:styleId="-">
    <w:name w:val="Интернет-ссылка"/>
    <w:rsid w:val="00FC511F"/>
    <w:rPr>
      <w:color w:val="0563C1"/>
      <w:u w:val="single"/>
    </w:rPr>
  </w:style>
  <w:style w:type="character" w:customStyle="1" w:styleId="a6">
    <w:name w:val="Маркеры списка"/>
    <w:qFormat/>
    <w:rsid w:val="00FC511F"/>
    <w:rPr>
      <w:rFonts w:ascii="OpenSymbol" w:eastAsia="OpenSymbol" w:hAnsi="OpenSymbol" w:cs="OpenSymbol"/>
    </w:rPr>
  </w:style>
  <w:style w:type="character" w:customStyle="1" w:styleId="ListLabel1">
    <w:name w:val="ListLabel 1"/>
    <w:qFormat/>
    <w:rsid w:val="00FC511F"/>
    <w:rPr>
      <w:rFonts w:cs="Symbol"/>
    </w:rPr>
  </w:style>
  <w:style w:type="character" w:customStyle="1" w:styleId="ListLabel2">
    <w:name w:val="ListLabel 2"/>
    <w:qFormat/>
    <w:rsid w:val="00FC511F"/>
    <w:rPr>
      <w:rFonts w:cs="Symbol"/>
    </w:rPr>
  </w:style>
  <w:style w:type="character" w:customStyle="1" w:styleId="a7">
    <w:name w:val="Символ нумерации"/>
    <w:qFormat/>
    <w:rsid w:val="00FC511F"/>
  </w:style>
  <w:style w:type="character" w:customStyle="1" w:styleId="ListLabel3">
    <w:name w:val="ListLabel 3"/>
    <w:qFormat/>
    <w:rsid w:val="00FC511F"/>
    <w:rPr>
      <w:rFonts w:cs="Symbol"/>
    </w:rPr>
  </w:style>
  <w:style w:type="character" w:customStyle="1" w:styleId="ListLabel4">
    <w:name w:val="ListLabel 4"/>
    <w:qFormat/>
    <w:rsid w:val="00FC511F"/>
    <w:rPr>
      <w:rFonts w:cs="Symbol"/>
    </w:rPr>
  </w:style>
  <w:style w:type="character" w:customStyle="1" w:styleId="ListLabel5">
    <w:name w:val="ListLabel 5"/>
    <w:qFormat/>
    <w:rsid w:val="00FC511F"/>
    <w:rPr>
      <w:rFonts w:cs="Symbol"/>
    </w:rPr>
  </w:style>
  <w:style w:type="character" w:customStyle="1" w:styleId="a8">
    <w:name w:val="Выделение жирным"/>
    <w:rsid w:val="00FC511F"/>
    <w:rPr>
      <w:b/>
      <w:bCs/>
    </w:rPr>
  </w:style>
  <w:style w:type="character" w:customStyle="1" w:styleId="a9">
    <w:name w:val="Текст выноски Знак"/>
    <w:qFormat/>
    <w:rsid w:val="00FC511F"/>
    <w:rPr>
      <w:rFonts w:ascii="Tahoma" w:hAnsi="Tahoma" w:cs="Mangal"/>
      <w:color w:val="00000A"/>
      <w:sz w:val="16"/>
      <w:szCs w:val="14"/>
    </w:rPr>
  </w:style>
  <w:style w:type="character" w:customStyle="1" w:styleId="aa">
    <w:name w:val="Верхний колонтитул Знак"/>
    <w:uiPriority w:val="99"/>
    <w:qFormat/>
    <w:rsid w:val="00FC511F"/>
    <w:rPr>
      <w:rFonts w:cs="Mangal"/>
      <w:color w:val="00000A"/>
      <w:sz w:val="24"/>
      <w:szCs w:val="21"/>
    </w:rPr>
  </w:style>
  <w:style w:type="character" w:customStyle="1" w:styleId="ab">
    <w:name w:val="Нижний колонтитул Знак"/>
    <w:uiPriority w:val="99"/>
    <w:qFormat/>
    <w:rsid w:val="00FC511F"/>
    <w:rPr>
      <w:rFonts w:cs="Mangal"/>
      <w:color w:val="00000A"/>
      <w:sz w:val="24"/>
      <w:szCs w:val="21"/>
    </w:rPr>
  </w:style>
  <w:style w:type="paragraph" w:customStyle="1" w:styleId="ac">
    <w:name w:val="Заголовок"/>
    <w:basedOn w:val="a"/>
    <w:next w:val="ad"/>
    <w:qFormat/>
    <w:rsid w:val="00FC511F"/>
    <w:pPr>
      <w:keepNext/>
      <w:widowControl w:val="0"/>
      <w:suppressAutoHyphens/>
      <w:spacing w:before="240" w:after="120"/>
    </w:pPr>
    <w:rPr>
      <w:rFonts w:ascii="Arial" w:eastAsia="Droid Sans Fallback" w:hAnsi="Arial" w:cs="FreeSans"/>
      <w:color w:val="00000A"/>
      <w:sz w:val="28"/>
      <w:szCs w:val="28"/>
      <w:lang w:eastAsia="zh-CN" w:bidi="hi-IN"/>
    </w:rPr>
  </w:style>
  <w:style w:type="paragraph" w:styleId="ad">
    <w:name w:val="Body Text"/>
    <w:basedOn w:val="a"/>
    <w:link w:val="ae"/>
    <w:rsid w:val="00FC511F"/>
    <w:pPr>
      <w:widowControl w:val="0"/>
      <w:suppressAutoHyphens/>
      <w:spacing w:after="140" w:line="288" w:lineRule="auto"/>
    </w:pPr>
    <w:rPr>
      <w:rFonts w:eastAsia="Droid Sans Fallback" w:cs="FreeSans"/>
      <w:color w:val="00000A"/>
      <w:lang w:eastAsia="zh-CN" w:bidi="hi-IN"/>
    </w:rPr>
  </w:style>
  <w:style w:type="character" w:customStyle="1" w:styleId="ae">
    <w:name w:val="Основной текст Знак"/>
    <w:basedOn w:val="a0"/>
    <w:link w:val="ad"/>
    <w:rsid w:val="00FC511F"/>
    <w:rPr>
      <w:rFonts w:eastAsia="Droid Sans Fallback" w:cs="FreeSans"/>
      <w:color w:val="00000A"/>
      <w:sz w:val="24"/>
      <w:szCs w:val="24"/>
      <w:lang w:eastAsia="zh-CN" w:bidi="hi-IN"/>
    </w:rPr>
  </w:style>
  <w:style w:type="paragraph" w:styleId="af">
    <w:name w:val="List"/>
    <w:basedOn w:val="ad"/>
    <w:rsid w:val="00FC511F"/>
  </w:style>
  <w:style w:type="paragraph" w:styleId="af0">
    <w:name w:val="Title"/>
    <w:basedOn w:val="a"/>
    <w:link w:val="af1"/>
    <w:rsid w:val="00FC511F"/>
    <w:pPr>
      <w:widowControl w:val="0"/>
      <w:suppressLineNumbers/>
      <w:suppressAutoHyphens/>
      <w:spacing w:before="120" w:after="120"/>
    </w:pPr>
    <w:rPr>
      <w:rFonts w:eastAsia="Droid Sans Fallback" w:cs="FreeSans"/>
      <w:i/>
      <w:iCs/>
      <w:color w:val="00000A"/>
      <w:lang w:eastAsia="zh-CN" w:bidi="hi-IN"/>
    </w:rPr>
  </w:style>
  <w:style w:type="character" w:customStyle="1" w:styleId="af1">
    <w:name w:val="Название Знак"/>
    <w:basedOn w:val="a0"/>
    <w:link w:val="af0"/>
    <w:rsid w:val="00FC511F"/>
    <w:rPr>
      <w:rFonts w:eastAsia="Droid Sans Fallback" w:cs="FreeSans"/>
      <w:i/>
      <w:iCs/>
      <w:color w:val="00000A"/>
      <w:sz w:val="24"/>
      <w:szCs w:val="24"/>
      <w:lang w:eastAsia="zh-CN" w:bidi="hi-IN"/>
    </w:rPr>
  </w:style>
  <w:style w:type="paragraph" w:styleId="10">
    <w:name w:val="index 1"/>
    <w:basedOn w:val="a"/>
    <w:next w:val="a"/>
    <w:autoRedefine/>
    <w:rsid w:val="00FC511F"/>
    <w:pPr>
      <w:ind w:left="240" w:hanging="240"/>
    </w:pPr>
  </w:style>
  <w:style w:type="paragraph" w:styleId="af2">
    <w:name w:val="index heading"/>
    <w:basedOn w:val="a"/>
    <w:qFormat/>
    <w:rsid w:val="00FC511F"/>
    <w:pPr>
      <w:widowControl w:val="0"/>
      <w:suppressLineNumbers/>
      <w:suppressAutoHyphens/>
    </w:pPr>
    <w:rPr>
      <w:rFonts w:eastAsia="Droid Sans Fallback" w:cs="FreeSans"/>
      <w:color w:val="00000A"/>
      <w:lang w:eastAsia="zh-CN" w:bidi="hi-IN"/>
    </w:rPr>
  </w:style>
  <w:style w:type="paragraph" w:customStyle="1" w:styleId="af3">
    <w:name w:val="Заглавие"/>
    <w:basedOn w:val="a"/>
    <w:rsid w:val="00FC511F"/>
    <w:pPr>
      <w:widowControl w:val="0"/>
      <w:suppressLineNumbers/>
      <w:suppressAutoHyphens/>
      <w:spacing w:before="120" w:after="120"/>
    </w:pPr>
    <w:rPr>
      <w:rFonts w:eastAsia="Droid Sans Fallback" w:cs="FreeSans"/>
      <w:i/>
      <w:iCs/>
      <w:color w:val="00000A"/>
      <w:lang w:eastAsia="zh-CN" w:bidi="hi-IN"/>
    </w:rPr>
  </w:style>
  <w:style w:type="paragraph" w:customStyle="1" w:styleId="af4">
    <w:name w:val="Содержимое таблицы"/>
    <w:basedOn w:val="a"/>
    <w:qFormat/>
    <w:rsid w:val="00FC511F"/>
    <w:pPr>
      <w:widowControl w:val="0"/>
      <w:suppressLineNumbers/>
      <w:suppressAutoHyphens/>
    </w:pPr>
    <w:rPr>
      <w:rFonts w:eastAsia="Droid Sans Fallback" w:cs="FreeSans"/>
      <w:color w:val="00000A"/>
      <w:lang w:eastAsia="zh-CN" w:bidi="hi-IN"/>
    </w:rPr>
  </w:style>
  <w:style w:type="paragraph" w:customStyle="1" w:styleId="af5">
    <w:name w:val="Заголовок таблицы"/>
    <w:basedOn w:val="af4"/>
    <w:qFormat/>
    <w:rsid w:val="00FC511F"/>
    <w:pPr>
      <w:jc w:val="center"/>
    </w:pPr>
    <w:rPr>
      <w:b/>
      <w:bCs/>
    </w:rPr>
  </w:style>
  <w:style w:type="paragraph" w:customStyle="1" w:styleId="11">
    <w:name w:val="Текст1"/>
    <w:basedOn w:val="a"/>
    <w:qFormat/>
    <w:rsid w:val="00FC511F"/>
    <w:pPr>
      <w:widowControl w:val="0"/>
      <w:suppressAutoHyphens/>
    </w:pPr>
    <w:rPr>
      <w:rFonts w:ascii="Courier New" w:eastAsia="Droid Sans Fallback" w:hAnsi="Courier New" w:cs="Courier New"/>
      <w:color w:val="00000A"/>
      <w:lang w:eastAsia="zh-CN" w:bidi="hi-IN"/>
    </w:rPr>
  </w:style>
  <w:style w:type="paragraph" w:customStyle="1" w:styleId="211">
    <w:name w:val="Основной текст с отступом 21"/>
    <w:basedOn w:val="a"/>
    <w:qFormat/>
    <w:rsid w:val="00FC511F"/>
    <w:pPr>
      <w:widowControl w:val="0"/>
      <w:suppressAutoHyphens/>
      <w:spacing w:line="360" w:lineRule="auto"/>
      <w:ind w:firstLine="540"/>
      <w:jc w:val="both"/>
    </w:pPr>
    <w:rPr>
      <w:rFonts w:eastAsia="Droid Sans Fallback" w:cs="FreeSans"/>
      <w:color w:val="00000A"/>
      <w:lang w:eastAsia="zh-CN" w:bidi="hi-IN"/>
    </w:rPr>
  </w:style>
  <w:style w:type="paragraph" w:customStyle="1" w:styleId="ConsPlusNonformat">
    <w:name w:val="ConsPlusNonformat"/>
    <w:qFormat/>
    <w:rsid w:val="00FC511F"/>
    <w:pPr>
      <w:widowControl w:val="0"/>
      <w:suppressAutoHyphens/>
    </w:pPr>
    <w:rPr>
      <w:rFonts w:ascii="Courier New" w:hAnsi="Courier New" w:cs="Courier New"/>
      <w:color w:val="00000A"/>
      <w:sz w:val="24"/>
      <w:lang w:eastAsia="zh-CN"/>
    </w:rPr>
  </w:style>
  <w:style w:type="paragraph" w:styleId="af6">
    <w:name w:val="Balloon Text"/>
    <w:basedOn w:val="a"/>
    <w:link w:val="12"/>
    <w:qFormat/>
    <w:rsid w:val="00FC511F"/>
    <w:pPr>
      <w:widowControl w:val="0"/>
      <w:suppressAutoHyphens/>
    </w:pPr>
    <w:rPr>
      <w:rFonts w:ascii="Tahoma" w:eastAsia="Droid Sans Fallback" w:hAnsi="Tahoma" w:cs="Mangal"/>
      <w:color w:val="00000A"/>
      <w:sz w:val="16"/>
      <w:szCs w:val="14"/>
      <w:lang w:eastAsia="zh-CN" w:bidi="hi-IN"/>
    </w:rPr>
  </w:style>
  <w:style w:type="character" w:customStyle="1" w:styleId="12">
    <w:name w:val="Текст выноски Знак1"/>
    <w:basedOn w:val="a0"/>
    <w:link w:val="af6"/>
    <w:rsid w:val="00FC511F"/>
    <w:rPr>
      <w:rFonts w:ascii="Tahoma" w:eastAsia="Droid Sans Fallback" w:hAnsi="Tahoma" w:cs="Mangal"/>
      <w:color w:val="00000A"/>
      <w:sz w:val="16"/>
      <w:szCs w:val="14"/>
      <w:lang w:eastAsia="zh-CN" w:bidi="hi-IN"/>
    </w:rPr>
  </w:style>
  <w:style w:type="paragraph" w:styleId="af7">
    <w:name w:val="No Spacing"/>
    <w:qFormat/>
    <w:rsid w:val="00FC511F"/>
    <w:pPr>
      <w:widowControl w:val="0"/>
      <w:suppressAutoHyphens/>
    </w:pPr>
    <w:rPr>
      <w:rFonts w:eastAsia="Droid Sans Fallback" w:cs="Mangal"/>
      <w:color w:val="00000A"/>
      <w:sz w:val="24"/>
      <w:szCs w:val="21"/>
      <w:lang w:eastAsia="zh-CN" w:bidi="hi-IN"/>
    </w:rPr>
  </w:style>
  <w:style w:type="paragraph" w:customStyle="1" w:styleId="af8">
    <w:name w:val="Содержимое врезки"/>
    <w:basedOn w:val="a"/>
    <w:qFormat/>
    <w:rsid w:val="00FC511F"/>
    <w:pPr>
      <w:widowControl w:val="0"/>
      <w:suppressAutoHyphens/>
    </w:pPr>
    <w:rPr>
      <w:rFonts w:eastAsia="Droid Sans Fallback" w:cs="FreeSans"/>
      <w:color w:val="00000A"/>
      <w:lang w:eastAsia="zh-CN" w:bidi="hi-IN"/>
    </w:rPr>
  </w:style>
  <w:style w:type="paragraph" w:customStyle="1" w:styleId="af9">
    <w:name w:val="Блочная цитата"/>
    <w:basedOn w:val="a"/>
    <w:qFormat/>
    <w:rsid w:val="00FC511F"/>
    <w:pPr>
      <w:widowControl w:val="0"/>
      <w:suppressAutoHyphens/>
    </w:pPr>
    <w:rPr>
      <w:rFonts w:eastAsia="Droid Sans Fallback" w:cs="FreeSans"/>
      <w:color w:val="00000A"/>
      <w:lang w:eastAsia="zh-CN" w:bidi="hi-IN"/>
    </w:rPr>
  </w:style>
  <w:style w:type="paragraph" w:styleId="afa">
    <w:name w:val="Subtitle"/>
    <w:basedOn w:val="ac"/>
    <w:link w:val="afb"/>
    <w:rsid w:val="00FC511F"/>
  </w:style>
  <w:style w:type="character" w:customStyle="1" w:styleId="afb">
    <w:name w:val="Подзаголовок Знак"/>
    <w:basedOn w:val="a0"/>
    <w:link w:val="afa"/>
    <w:rsid w:val="00FC511F"/>
    <w:rPr>
      <w:rFonts w:ascii="Arial" w:eastAsia="Droid Sans Fallback" w:hAnsi="Arial" w:cs="FreeSans"/>
      <w:color w:val="00000A"/>
      <w:sz w:val="28"/>
      <w:szCs w:val="28"/>
      <w:lang w:eastAsia="zh-CN" w:bidi="hi-IN"/>
    </w:rPr>
  </w:style>
  <w:style w:type="paragraph" w:styleId="afc">
    <w:name w:val="Body Text Indent"/>
    <w:basedOn w:val="a"/>
    <w:link w:val="afd"/>
    <w:rsid w:val="00FC511F"/>
    <w:pPr>
      <w:widowControl w:val="0"/>
      <w:suppressAutoHyphens/>
      <w:spacing w:after="120"/>
      <w:ind w:left="283"/>
    </w:pPr>
    <w:rPr>
      <w:rFonts w:eastAsia="Droid Sans Fallback" w:cs="FreeSans"/>
      <w:color w:val="00000A"/>
      <w:sz w:val="20"/>
      <w:szCs w:val="20"/>
      <w:lang w:eastAsia="zh-CN" w:bidi="hi-IN"/>
    </w:rPr>
  </w:style>
  <w:style w:type="character" w:customStyle="1" w:styleId="afd">
    <w:name w:val="Основной текст с отступом Знак"/>
    <w:basedOn w:val="a0"/>
    <w:link w:val="afc"/>
    <w:rsid w:val="00FC511F"/>
    <w:rPr>
      <w:rFonts w:eastAsia="Droid Sans Fallback" w:cs="FreeSans"/>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76063" TargetMode="External"/><Relationship Id="rId18" Type="http://schemas.openxmlformats.org/officeDocument/2006/relationships/hyperlink" Target="http://docs.cntd.ru/document/465321519" TargetMode="External"/><Relationship Id="rId26" Type="http://schemas.openxmlformats.org/officeDocument/2006/relationships/hyperlink" Target="http://docs.cntd.ru/document/465321519" TargetMode="External"/><Relationship Id="rId39" Type="http://schemas.openxmlformats.org/officeDocument/2006/relationships/hyperlink" Target="http://docs.cntd.ru/document/465321519" TargetMode="External"/><Relationship Id="rId21" Type="http://schemas.openxmlformats.org/officeDocument/2006/relationships/hyperlink" Target="http://docs.cntd.ru/document/465321519" TargetMode="External"/><Relationship Id="rId34" Type="http://schemas.openxmlformats.org/officeDocument/2006/relationships/hyperlink" Target="http://docs.cntd.ru/document/465321519" TargetMode="External"/><Relationship Id="rId42" Type="http://schemas.openxmlformats.org/officeDocument/2006/relationships/hyperlink" Target="http://docs.cntd.ru/document/465321519" TargetMode="External"/><Relationship Id="rId47" Type="http://schemas.openxmlformats.org/officeDocument/2006/relationships/hyperlink" Target="http://docs.cntd.ru/document/465321519" TargetMode="External"/><Relationship Id="rId50" Type="http://schemas.openxmlformats.org/officeDocument/2006/relationships/hyperlink" Target="http://docs.cntd.ru/document/465321519" TargetMode="External"/><Relationship Id="rId55" Type="http://schemas.openxmlformats.org/officeDocument/2006/relationships/hyperlink" Target="http://docs.cntd.ru/document/465321519" TargetMode="External"/><Relationship Id="rId63" Type="http://schemas.openxmlformats.org/officeDocument/2006/relationships/hyperlink" Target="http://docs.cntd.ru/document/465321519" TargetMode="External"/><Relationship Id="rId68" Type="http://schemas.openxmlformats.org/officeDocument/2006/relationships/hyperlink" Target="http://docs.cntd.ru/document/465321519" TargetMode="External"/><Relationship Id="rId76" Type="http://schemas.openxmlformats.org/officeDocument/2006/relationships/image" Target="media/image2.jpeg"/><Relationship Id="rId7" Type="http://schemas.openxmlformats.org/officeDocument/2006/relationships/image" Target="media/image1.jpeg"/><Relationship Id="rId71" Type="http://schemas.openxmlformats.org/officeDocument/2006/relationships/hyperlink" Target="http://docs.cntd.ru/document/465321519" TargetMode="External"/><Relationship Id="rId2" Type="http://schemas.openxmlformats.org/officeDocument/2006/relationships/styles" Target="styles.xml"/><Relationship Id="rId16" Type="http://schemas.openxmlformats.org/officeDocument/2006/relationships/hyperlink" Target="http://www.bk.mfc61.ru/" TargetMode="External"/><Relationship Id="rId29" Type="http://schemas.openxmlformats.org/officeDocument/2006/relationships/hyperlink" Target="consultantplus://offline/ref=4A581D090A0BB0F310B52549703B75F5E2F165FA4847DB832B240A9B0613D9L" TargetMode="External"/><Relationship Id="rId11" Type="http://schemas.openxmlformats.org/officeDocument/2006/relationships/hyperlink" Target="http://docs.cntd.ru/document/902347486" TargetMode="External"/><Relationship Id="rId24" Type="http://schemas.openxmlformats.org/officeDocument/2006/relationships/hyperlink" Target="http://docs.cntd.ru/document/465321519" TargetMode="External"/><Relationship Id="rId32" Type="http://schemas.openxmlformats.org/officeDocument/2006/relationships/hyperlink" Target="http://docs.cntd.ru/document/465321519" TargetMode="External"/><Relationship Id="rId37" Type="http://schemas.openxmlformats.org/officeDocument/2006/relationships/hyperlink" Target="http://docs.cntd.ru/document/465321519" TargetMode="External"/><Relationship Id="rId40" Type="http://schemas.openxmlformats.org/officeDocument/2006/relationships/hyperlink" Target="http://docs.cntd.ru/document/465321519" TargetMode="External"/><Relationship Id="rId45" Type="http://schemas.openxmlformats.org/officeDocument/2006/relationships/hyperlink" Target="http://docs.cntd.ru/document/465321519" TargetMode="External"/><Relationship Id="rId53" Type="http://schemas.openxmlformats.org/officeDocument/2006/relationships/hyperlink" Target="http://docs.cntd.ru/document/465321519" TargetMode="External"/><Relationship Id="rId58" Type="http://schemas.openxmlformats.org/officeDocument/2006/relationships/hyperlink" Target="http://docs.cntd.ru/document/465321519" TargetMode="External"/><Relationship Id="rId66" Type="http://schemas.openxmlformats.org/officeDocument/2006/relationships/hyperlink" Target="http://docs.cntd.ru/document/465321519" TargetMode="External"/><Relationship Id="rId74" Type="http://schemas.openxmlformats.org/officeDocument/2006/relationships/hyperlink" Target="consultantplus://offline/ref=4A581D090A0BB0F310B52549703B75F5E1F967FF4547DB832B240A9B06391A7C9691AD782A1DDBL" TargetMode="External"/><Relationship Id="rId5" Type="http://schemas.openxmlformats.org/officeDocument/2006/relationships/footnotes" Target="footnotes.xml"/><Relationship Id="rId15" Type="http://schemas.openxmlformats.org/officeDocument/2006/relationships/hyperlink" Target="http://docs.cntd.ru/document/995110646" TargetMode="External"/><Relationship Id="rId23" Type="http://schemas.openxmlformats.org/officeDocument/2006/relationships/hyperlink" Target="http://docs.cntd.ru/document/465321519" TargetMode="External"/><Relationship Id="rId28" Type="http://schemas.openxmlformats.org/officeDocument/2006/relationships/hyperlink" Target="http://docs.cntd.ru/document/744100004" TargetMode="External"/><Relationship Id="rId36" Type="http://schemas.openxmlformats.org/officeDocument/2006/relationships/hyperlink" Target="http://docs.cntd.ru/document/465321519" TargetMode="External"/><Relationship Id="rId49" Type="http://schemas.openxmlformats.org/officeDocument/2006/relationships/hyperlink" Target="http://docs.cntd.ru/document/465321519" TargetMode="External"/><Relationship Id="rId57" Type="http://schemas.openxmlformats.org/officeDocument/2006/relationships/hyperlink" Target="http://docs.cntd.ru/document/465321519" TargetMode="External"/><Relationship Id="rId61" Type="http://schemas.openxmlformats.org/officeDocument/2006/relationships/hyperlink" Target="http://docs.cntd.ru/document/465321519"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465321519" TargetMode="External"/><Relationship Id="rId31" Type="http://schemas.openxmlformats.org/officeDocument/2006/relationships/hyperlink" Target="http://docs.cntd.ru/document/465321519" TargetMode="External"/><Relationship Id="rId44" Type="http://schemas.openxmlformats.org/officeDocument/2006/relationships/hyperlink" Target="http://docs.cntd.ru/document/465321519" TargetMode="External"/><Relationship Id="rId52" Type="http://schemas.openxmlformats.org/officeDocument/2006/relationships/hyperlink" Target="http://docs.cntd.ru/document/465321519" TargetMode="External"/><Relationship Id="rId60" Type="http://schemas.openxmlformats.org/officeDocument/2006/relationships/hyperlink" Target="http://docs.cntd.ru/document/465321519" TargetMode="External"/><Relationship Id="rId65" Type="http://schemas.openxmlformats.org/officeDocument/2006/relationships/hyperlink" Target="http://docs.cntd.ru/document/465321519" TargetMode="External"/><Relationship Id="rId73" Type="http://schemas.openxmlformats.org/officeDocument/2006/relationships/hyperlink" Target="consultantplus://offline/ref=4A581D090A0BB0F310B52549703B75F5E1F966F74947DB832B240A9B06391A7C9691AD782ADD5D0C14D8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420234837" TargetMode="External"/><Relationship Id="rId22" Type="http://schemas.openxmlformats.org/officeDocument/2006/relationships/hyperlink" Target="http://docs.cntd.ru/document/465321519" TargetMode="External"/><Relationship Id="rId27" Type="http://schemas.openxmlformats.org/officeDocument/2006/relationships/hyperlink" Target="http://docs.cntd.ru/document/465321519" TargetMode="External"/><Relationship Id="rId30" Type="http://schemas.openxmlformats.org/officeDocument/2006/relationships/hyperlink" Target="consultantplus://offline/ref=4A581D090A0BB0F310B52549703B75F5E1F967FF4547DB832B240A9B0613D9L" TargetMode="External"/><Relationship Id="rId35" Type="http://schemas.openxmlformats.org/officeDocument/2006/relationships/hyperlink" Target="http://docs.cntd.ru/document/465321519" TargetMode="External"/><Relationship Id="rId43" Type="http://schemas.openxmlformats.org/officeDocument/2006/relationships/hyperlink" Target="http://docs.cntd.ru/document/465321519" TargetMode="External"/><Relationship Id="rId48" Type="http://schemas.openxmlformats.org/officeDocument/2006/relationships/hyperlink" Target="http://docs.cntd.ru/document/465321519" TargetMode="External"/><Relationship Id="rId56" Type="http://schemas.openxmlformats.org/officeDocument/2006/relationships/hyperlink" Target="http://docs.cntd.ru/document/465321519" TargetMode="External"/><Relationship Id="rId64" Type="http://schemas.openxmlformats.org/officeDocument/2006/relationships/hyperlink" Target="http://docs.cntd.ru/document/465321519" TargetMode="External"/><Relationship Id="rId69" Type="http://schemas.openxmlformats.org/officeDocument/2006/relationships/hyperlink" Target="http://docs.cntd.ru/document/465321519"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docs.cntd.ru/document/465321519" TargetMode="External"/><Relationship Id="rId72" Type="http://schemas.openxmlformats.org/officeDocument/2006/relationships/hyperlink" Target="http://docs.cntd.ru/document/465321519" TargetMode="External"/><Relationship Id="rId3" Type="http://schemas.openxmlformats.org/officeDocument/2006/relationships/settings" Target="settings.xml"/><Relationship Id="rId12" Type="http://schemas.openxmlformats.org/officeDocument/2006/relationships/hyperlink" Target="http://docs.cntd.ru/document/902228011" TargetMode="External"/><Relationship Id="rId17" Type="http://schemas.openxmlformats.org/officeDocument/2006/relationships/hyperlink" Target="http://www.bk.mfc61.ru/" TargetMode="External"/><Relationship Id="rId25" Type="http://schemas.openxmlformats.org/officeDocument/2006/relationships/hyperlink" Target="http://docs.cntd.ru/document/465321519" TargetMode="External"/><Relationship Id="rId33" Type="http://schemas.openxmlformats.org/officeDocument/2006/relationships/hyperlink" Target="http://docs.cntd.ru/document/465321519" TargetMode="External"/><Relationship Id="rId38" Type="http://schemas.openxmlformats.org/officeDocument/2006/relationships/hyperlink" Target="http://docs.cntd.ru/document/465321519" TargetMode="External"/><Relationship Id="rId46" Type="http://schemas.openxmlformats.org/officeDocument/2006/relationships/hyperlink" Target="http://docs.cntd.ru/document/465321519" TargetMode="External"/><Relationship Id="rId59" Type="http://schemas.openxmlformats.org/officeDocument/2006/relationships/hyperlink" Target="http://docs.cntd.ru/document/465321519" TargetMode="External"/><Relationship Id="rId67" Type="http://schemas.openxmlformats.org/officeDocument/2006/relationships/hyperlink" Target="http://docs.cntd.ru/document/465321519" TargetMode="External"/><Relationship Id="rId20" Type="http://schemas.openxmlformats.org/officeDocument/2006/relationships/hyperlink" Target="http://docs.cntd.ru/document/465321519" TargetMode="External"/><Relationship Id="rId41" Type="http://schemas.openxmlformats.org/officeDocument/2006/relationships/hyperlink" Target="http://docs.cntd.ru/document/465321519" TargetMode="External"/><Relationship Id="rId54" Type="http://schemas.openxmlformats.org/officeDocument/2006/relationships/hyperlink" Target="http://docs.cntd.ru/document/465321519" TargetMode="External"/><Relationship Id="rId62" Type="http://schemas.openxmlformats.org/officeDocument/2006/relationships/hyperlink" Target="http://docs.cntd.ru/document/465321519" TargetMode="External"/><Relationship Id="rId70" Type="http://schemas.openxmlformats.org/officeDocument/2006/relationships/hyperlink" Target="http://docs.cntd.ru/document/465321519" TargetMode="External"/><Relationship Id="rId75" Type="http://schemas.openxmlformats.org/officeDocument/2006/relationships/hyperlink" Target="consultantplus://offline/ref=4A581D090A0BB0F310B52549703B75F5E1F967FF4547DB832B240A9B06391A7C9691AD782A1DD4L"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14</TotalTime>
  <Pages>1</Pages>
  <Words>9154</Words>
  <Characters>52184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2017-02-10T09:05:00Z</cp:lastPrinted>
  <dcterms:created xsi:type="dcterms:W3CDTF">2017-02-10T08:51:00Z</dcterms:created>
  <dcterms:modified xsi:type="dcterms:W3CDTF">2017-02-27T06:57:00Z</dcterms:modified>
</cp:coreProperties>
</file>