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C7408" w:rsidP="00872883">
      <w:pPr>
        <w:spacing w:before="120"/>
        <w:rPr>
          <w:sz w:val="28"/>
        </w:rPr>
      </w:pPr>
      <w:r>
        <w:rPr>
          <w:sz w:val="28"/>
        </w:rPr>
        <w:t>16</w:t>
      </w:r>
      <w:r w:rsidR="002402F8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402F8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569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D5E8C" w:rsidRDefault="008D5E8C" w:rsidP="002402F8">
      <w:pPr>
        <w:ind w:right="5215"/>
        <w:jc w:val="both"/>
      </w:pPr>
      <w:bookmarkStart w:id="2" w:name="Наименование"/>
      <w:bookmarkEnd w:id="2"/>
      <w:r>
        <w:rPr>
          <w:sz w:val="28"/>
          <w:szCs w:val="28"/>
        </w:rPr>
        <w:t xml:space="preserve">О распределении субсидий 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расходных обязательств на возмещение предприятиям ЖКХ части платы граждан за коммунальные услуги в объеме свыше установленных индексов максимального роста размера платы граждан за коммунальные услуги по </w:t>
      </w:r>
      <w:proofErr w:type="spellStart"/>
      <w:r>
        <w:rPr>
          <w:sz w:val="28"/>
          <w:szCs w:val="28"/>
        </w:rPr>
        <w:t>Белокалитвинскому</w:t>
      </w:r>
      <w:proofErr w:type="spellEnd"/>
      <w:r>
        <w:rPr>
          <w:sz w:val="28"/>
          <w:szCs w:val="28"/>
        </w:rPr>
        <w:t xml:space="preserve"> району на 2018 год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2402F8" w:rsidRDefault="002402F8" w:rsidP="008D5E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D5E8C" w:rsidRDefault="008D5E8C" w:rsidP="008D5E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постановлением Правительства Ростовской области </w:t>
      </w:r>
      <w:r w:rsidR="002402F8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от 24.11.2011 № 171 «Об условиях предоставления и о методике расчета субсидий,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области», постановлением Правительства Ростовской области от 30.08.2012 № 834 «О порядке расходования субсидий и иных межбюджетных трансфертов, предоставляемых из областного бюджета местным бюджетам» и </w:t>
      </w:r>
      <w:r w:rsidRPr="003C37E2">
        <w:rPr>
          <w:sz w:val="28"/>
          <w:szCs w:val="28"/>
        </w:rPr>
        <w:t>постановлением Правител</w:t>
      </w:r>
      <w:r>
        <w:rPr>
          <w:sz w:val="28"/>
          <w:szCs w:val="28"/>
        </w:rPr>
        <w:t>ьства Ростовской области от 25.09.2013</w:t>
      </w:r>
      <w:r w:rsidRPr="003C37E2">
        <w:rPr>
          <w:sz w:val="28"/>
          <w:szCs w:val="28"/>
        </w:rPr>
        <w:t xml:space="preserve"> № 603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</w:t>
      </w:r>
    </w:p>
    <w:p w:rsidR="008D5E8C" w:rsidRDefault="008D5E8C" w:rsidP="008D5E8C">
      <w:pPr>
        <w:ind w:firstLine="1140"/>
        <w:jc w:val="both"/>
        <w:rPr>
          <w:sz w:val="28"/>
          <w:szCs w:val="28"/>
        </w:rPr>
      </w:pPr>
      <w:bookmarkStart w:id="3" w:name="%252525252525252525252525252525252525252"/>
      <w:bookmarkEnd w:id="3"/>
    </w:p>
    <w:p w:rsidR="008D5E8C" w:rsidRDefault="008D5E8C" w:rsidP="008D5E8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D5E8C" w:rsidRDefault="008D5E8C" w:rsidP="008D5E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  </w:t>
      </w:r>
      <w:r>
        <w:rPr>
          <w:rFonts w:eastAsiaTheme="minorHAnsi"/>
          <w:sz w:val="28"/>
          <w:szCs w:val="28"/>
          <w:lang w:eastAsia="en-US"/>
        </w:rPr>
        <w:t xml:space="preserve">Распределить объем субсидий для </w:t>
      </w:r>
      <w:proofErr w:type="spellStart"/>
      <w:r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расходных обязательств на возмещение предприятиям ЖКХ части платы граждан за коммунальные услуги в объеме свыше установленных индексов максимального роста размера платы граждан за коммунальные услуги по </w:t>
      </w:r>
      <w:proofErr w:type="spellStart"/>
      <w:r>
        <w:rPr>
          <w:rFonts w:eastAsiaTheme="minorHAnsi"/>
          <w:sz w:val="28"/>
          <w:szCs w:val="28"/>
          <w:lang w:eastAsia="en-US"/>
        </w:rPr>
        <w:t>Белокалитвинскому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району на 2018 год, согласно приложению.</w:t>
      </w:r>
    </w:p>
    <w:p w:rsidR="008D5E8C" w:rsidRDefault="008D5E8C" w:rsidP="008D5E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городского поселения возместить обществу с ограниченной ответственностью «Распределенная Генерация» часть платы граждан за коммунальные услуги от снижения уровня платежей граждан за счет субсидии областного и местного бюджетов в установленном порядке.</w:t>
      </w:r>
    </w:p>
    <w:p w:rsidR="008D5E8C" w:rsidRDefault="008D5E8C" w:rsidP="008D5E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Постановление вступает в силу с момента его официального опубликования и распространяется на правоотношения, возникшие с 01.01.2018.</w:t>
      </w:r>
    </w:p>
    <w:p w:rsidR="008D5E8C" w:rsidRDefault="008D5E8C" w:rsidP="008D5E8C">
      <w:pPr>
        <w:pStyle w:val="21"/>
        <w:tabs>
          <w:tab w:val="left" w:pos="1026"/>
        </w:tabs>
      </w:pPr>
      <w:r>
        <w:rPr>
          <w:sz w:val="28"/>
          <w:szCs w:val="28"/>
        </w:rPr>
        <w:t xml:space="preserve">4.   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и строительству В.М.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2402F8" w:rsidRDefault="002402F8" w:rsidP="002402F8"/>
    <w:p w:rsidR="002402F8" w:rsidRPr="002402F8" w:rsidRDefault="002402F8" w:rsidP="002402F8"/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402F8" w:rsidRDefault="00872883" w:rsidP="00872883">
      <w:pPr>
        <w:rPr>
          <w:sz w:val="28"/>
        </w:rPr>
      </w:pPr>
      <w:r w:rsidRPr="002402F8">
        <w:rPr>
          <w:sz w:val="28"/>
        </w:rPr>
        <w:t>Верно:</w:t>
      </w:r>
    </w:p>
    <w:p w:rsidR="008D5E8C" w:rsidRPr="002402F8" w:rsidRDefault="008D5E8C" w:rsidP="008D5E8C">
      <w:pPr>
        <w:rPr>
          <w:sz w:val="28"/>
          <w:szCs w:val="28"/>
        </w:rPr>
      </w:pPr>
      <w:proofErr w:type="spellStart"/>
      <w:r w:rsidRPr="002402F8">
        <w:rPr>
          <w:sz w:val="28"/>
          <w:szCs w:val="28"/>
        </w:rPr>
        <w:t>И.о</w:t>
      </w:r>
      <w:proofErr w:type="spellEnd"/>
      <w:r w:rsidRPr="002402F8">
        <w:rPr>
          <w:sz w:val="28"/>
          <w:szCs w:val="28"/>
        </w:rPr>
        <w:t>. управляющего делами</w:t>
      </w:r>
      <w:r w:rsidRPr="002402F8">
        <w:rPr>
          <w:sz w:val="28"/>
          <w:szCs w:val="28"/>
        </w:rPr>
        <w:tab/>
      </w:r>
      <w:r w:rsidRPr="002402F8">
        <w:rPr>
          <w:sz w:val="28"/>
          <w:szCs w:val="28"/>
        </w:rPr>
        <w:tab/>
      </w:r>
      <w:r w:rsidRPr="002402F8">
        <w:rPr>
          <w:sz w:val="28"/>
          <w:szCs w:val="28"/>
        </w:rPr>
        <w:tab/>
      </w:r>
      <w:r w:rsidRPr="002402F8">
        <w:rPr>
          <w:sz w:val="28"/>
          <w:szCs w:val="28"/>
        </w:rPr>
        <w:tab/>
      </w:r>
      <w:r w:rsidRPr="002402F8">
        <w:rPr>
          <w:sz w:val="28"/>
          <w:szCs w:val="28"/>
        </w:rPr>
        <w:tab/>
      </w:r>
      <w:r w:rsidRPr="002402F8">
        <w:rPr>
          <w:sz w:val="28"/>
          <w:szCs w:val="28"/>
        </w:rPr>
        <w:tab/>
      </w:r>
      <w:r w:rsidRPr="002402F8">
        <w:rPr>
          <w:sz w:val="28"/>
          <w:szCs w:val="28"/>
        </w:rPr>
        <w:tab/>
        <w:t>Л.А. Леонова</w:t>
      </w:r>
    </w:p>
    <w:p w:rsidR="008D5E8C" w:rsidRPr="002402F8" w:rsidRDefault="008D5E8C">
      <w:pPr>
        <w:pStyle w:val="a3"/>
        <w:tabs>
          <w:tab w:val="clear" w:pos="4536"/>
          <w:tab w:val="clear" w:pos="9072"/>
        </w:tabs>
        <w:sectPr w:rsidR="008D5E8C" w:rsidRPr="002402F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8D5E8C" w:rsidTr="002402F8">
        <w:tc>
          <w:tcPr>
            <w:tcW w:w="5245" w:type="dxa"/>
          </w:tcPr>
          <w:p w:rsidR="008D5E8C" w:rsidRDefault="008D5E8C" w:rsidP="009766DA"/>
        </w:tc>
        <w:tc>
          <w:tcPr>
            <w:tcW w:w="4678" w:type="dxa"/>
          </w:tcPr>
          <w:p w:rsidR="002402F8" w:rsidRPr="002402F8" w:rsidRDefault="008D5E8C" w:rsidP="0024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D5E8C" w:rsidRPr="002402F8" w:rsidRDefault="002402F8" w:rsidP="0024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="008D5E8C" w:rsidRPr="002402F8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остановлению Администрации </w:t>
            </w:r>
            <w:proofErr w:type="spellStart"/>
            <w:proofErr w:type="gramStart"/>
            <w:r w:rsidR="008D5E8C" w:rsidRPr="002402F8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="008D5E8C" w:rsidRPr="002402F8">
              <w:rPr>
                <w:rFonts w:ascii="Times New Roman" w:hAnsi="Times New Roman" w:cs="Times New Roman"/>
                <w:sz w:val="28"/>
                <w:szCs w:val="28"/>
              </w:rPr>
              <w:t xml:space="preserve">  района</w:t>
            </w:r>
            <w:proofErr w:type="gramEnd"/>
          </w:p>
          <w:p w:rsidR="008D5E8C" w:rsidRPr="002402F8" w:rsidRDefault="008D5E8C" w:rsidP="0024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C7408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2402F8" w:rsidRPr="002402F8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AC7408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  <w:bookmarkStart w:id="4" w:name="_GoBack"/>
            <w:bookmarkEnd w:id="4"/>
            <w:r w:rsidR="002402F8" w:rsidRPr="002402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D5E8C" w:rsidRDefault="008D5E8C" w:rsidP="009766DA"/>
        </w:tc>
      </w:tr>
    </w:tbl>
    <w:p w:rsidR="008D5E8C" w:rsidRPr="005351D7" w:rsidRDefault="008D5E8C" w:rsidP="008D5E8C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1985"/>
        <w:gridCol w:w="1808"/>
      </w:tblGrid>
      <w:tr w:rsidR="008D5E8C" w:rsidRPr="002402F8" w:rsidTr="009766DA"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субсидий для </w:t>
            </w:r>
            <w:proofErr w:type="spellStart"/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2402F8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на возмещение предприятиями ЖКХ части платы граждан за коммунальные услуги в объеме свыше установленных индексов максимального роста размера платы граждан за коммунальные услуги </w:t>
            </w:r>
          </w:p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Белокалитвинскому</w:t>
            </w:r>
            <w:proofErr w:type="spellEnd"/>
            <w:r w:rsidRPr="002402F8">
              <w:rPr>
                <w:rFonts w:ascii="Times New Roman" w:hAnsi="Times New Roman" w:cs="Times New Roman"/>
                <w:sz w:val="28"/>
                <w:szCs w:val="28"/>
              </w:rPr>
              <w:t xml:space="preserve"> району на 2018 год</w:t>
            </w:r>
          </w:p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E8C" w:rsidRPr="002402F8" w:rsidTr="009766DA">
        <w:tc>
          <w:tcPr>
            <w:tcW w:w="2943" w:type="dxa"/>
            <w:vMerge w:val="restart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835" w:type="dxa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3793" w:type="dxa"/>
            <w:gridSpan w:val="2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Объем субсидий, тыс. руб.</w:t>
            </w:r>
          </w:p>
        </w:tc>
      </w:tr>
      <w:tr w:rsidR="008D5E8C" w:rsidRPr="002402F8" w:rsidTr="009766DA">
        <w:tc>
          <w:tcPr>
            <w:tcW w:w="2943" w:type="dxa"/>
            <w:vMerge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Наименование поставщика услуг</w:t>
            </w:r>
          </w:p>
        </w:tc>
        <w:tc>
          <w:tcPr>
            <w:tcW w:w="1985" w:type="dxa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08" w:type="dxa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8D5E8C" w:rsidRPr="002402F8" w:rsidTr="009766DA">
        <w:tc>
          <w:tcPr>
            <w:tcW w:w="2943" w:type="dxa"/>
            <w:vMerge w:val="restart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Белокалитвинское</w:t>
            </w:r>
            <w:proofErr w:type="spellEnd"/>
            <w:r w:rsidRPr="002402F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835" w:type="dxa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</w:tc>
        <w:tc>
          <w:tcPr>
            <w:tcW w:w="1985" w:type="dxa"/>
            <w:vMerge w:val="restart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36542,2</w:t>
            </w:r>
          </w:p>
        </w:tc>
        <w:tc>
          <w:tcPr>
            <w:tcW w:w="1808" w:type="dxa"/>
            <w:vMerge w:val="restart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2332,5</w:t>
            </w:r>
          </w:p>
        </w:tc>
      </w:tr>
      <w:tr w:rsidR="008D5E8C" w:rsidRPr="002402F8" w:rsidTr="009766DA">
        <w:tc>
          <w:tcPr>
            <w:tcW w:w="2943" w:type="dxa"/>
            <w:vMerge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ООО «Распределенная генерация»</w:t>
            </w:r>
          </w:p>
        </w:tc>
        <w:tc>
          <w:tcPr>
            <w:tcW w:w="1985" w:type="dxa"/>
            <w:vMerge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E8C" w:rsidRPr="002402F8" w:rsidTr="009766DA">
        <w:tc>
          <w:tcPr>
            <w:tcW w:w="2943" w:type="dxa"/>
            <w:vMerge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1985" w:type="dxa"/>
            <w:vMerge w:val="restart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1178,3</w:t>
            </w:r>
          </w:p>
        </w:tc>
        <w:tc>
          <w:tcPr>
            <w:tcW w:w="1808" w:type="dxa"/>
            <w:vMerge w:val="restart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75,3</w:t>
            </w:r>
          </w:p>
        </w:tc>
      </w:tr>
      <w:tr w:rsidR="008D5E8C" w:rsidRPr="002402F8" w:rsidTr="009766DA">
        <w:tc>
          <w:tcPr>
            <w:tcW w:w="2943" w:type="dxa"/>
            <w:vMerge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ООО «Распределенная генерация»</w:t>
            </w:r>
          </w:p>
        </w:tc>
        <w:tc>
          <w:tcPr>
            <w:tcW w:w="1985" w:type="dxa"/>
            <w:vMerge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E8C" w:rsidRPr="002402F8" w:rsidTr="009766DA">
        <w:tc>
          <w:tcPr>
            <w:tcW w:w="2943" w:type="dxa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37720,5</w:t>
            </w:r>
          </w:p>
        </w:tc>
        <w:tc>
          <w:tcPr>
            <w:tcW w:w="1808" w:type="dxa"/>
            <w:vAlign w:val="center"/>
          </w:tcPr>
          <w:p w:rsidR="008D5E8C" w:rsidRPr="002402F8" w:rsidRDefault="008D5E8C" w:rsidP="0097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F8">
              <w:rPr>
                <w:rFonts w:ascii="Times New Roman" w:hAnsi="Times New Roman" w:cs="Times New Roman"/>
                <w:sz w:val="28"/>
                <w:szCs w:val="28"/>
              </w:rPr>
              <w:t>2407,8</w:t>
            </w:r>
          </w:p>
        </w:tc>
      </w:tr>
    </w:tbl>
    <w:p w:rsidR="008D5E8C" w:rsidRPr="002402F8" w:rsidRDefault="008D5E8C" w:rsidP="008D5E8C"/>
    <w:p w:rsidR="008D5E8C" w:rsidRDefault="008D5E8C" w:rsidP="008D5E8C"/>
    <w:p w:rsidR="002402F8" w:rsidRDefault="002402F8" w:rsidP="008D5E8C"/>
    <w:p w:rsidR="002402F8" w:rsidRDefault="002402F8" w:rsidP="008D5E8C"/>
    <w:p w:rsidR="002402F8" w:rsidRPr="002402F8" w:rsidRDefault="002402F8" w:rsidP="008D5E8C"/>
    <w:p w:rsidR="008D5E8C" w:rsidRPr="002402F8" w:rsidRDefault="008D5E8C" w:rsidP="008D5E8C">
      <w:pPr>
        <w:rPr>
          <w:sz w:val="28"/>
          <w:szCs w:val="28"/>
        </w:rPr>
      </w:pPr>
      <w:proofErr w:type="spellStart"/>
      <w:r w:rsidRPr="002402F8">
        <w:rPr>
          <w:sz w:val="28"/>
          <w:szCs w:val="28"/>
        </w:rPr>
        <w:t>И.о</w:t>
      </w:r>
      <w:proofErr w:type="spellEnd"/>
      <w:r w:rsidRPr="002402F8">
        <w:rPr>
          <w:sz w:val="28"/>
          <w:szCs w:val="28"/>
        </w:rPr>
        <w:t>. управляющего делами</w:t>
      </w:r>
      <w:r w:rsidRPr="002402F8">
        <w:rPr>
          <w:sz w:val="28"/>
          <w:szCs w:val="28"/>
        </w:rPr>
        <w:tab/>
      </w:r>
      <w:r w:rsidRPr="002402F8">
        <w:rPr>
          <w:sz w:val="28"/>
          <w:szCs w:val="28"/>
        </w:rPr>
        <w:tab/>
      </w:r>
      <w:r w:rsidRPr="002402F8">
        <w:rPr>
          <w:sz w:val="28"/>
          <w:szCs w:val="28"/>
        </w:rPr>
        <w:tab/>
      </w:r>
      <w:r w:rsidRPr="002402F8">
        <w:rPr>
          <w:sz w:val="28"/>
          <w:szCs w:val="28"/>
        </w:rPr>
        <w:tab/>
      </w:r>
      <w:r w:rsidRPr="002402F8">
        <w:rPr>
          <w:sz w:val="28"/>
          <w:szCs w:val="28"/>
        </w:rPr>
        <w:tab/>
      </w:r>
      <w:r w:rsidRPr="002402F8">
        <w:rPr>
          <w:sz w:val="28"/>
          <w:szCs w:val="28"/>
        </w:rPr>
        <w:tab/>
        <w:t>Л.А. Леонова</w:t>
      </w:r>
    </w:p>
    <w:p w:rsidR="008D5E8C" w:rsidRPr="002402F8" w:rsidRDefault="008D5E8C" w:rsidP="008D5E8C">
      <w:pPr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20" w:rsidRDefault="00414520">
      <w:r>
        <w:separator/>
      </w:r>
    </w:p>
  </w:endnote>
  <w:endnote w:type="continuationSeparator" w:id="0">
    <w:p w:rsidR="00414520" w:rsidRDefault="004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402F8" w:rsidRPr="002402F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402F8">
      <w:rPr>
        <w:noProof/>
        <w:sz w:val="14"/>
        <w:lang w:val="en-US"/>
      </w:rPr>
      <w:t>C</w:t>
    </w:r>
    <w:r w:rsidR="002402F8" w:rsidRPr="002402F8">
      <w:rPr>
        <w:noProof/>
        <w:sz w:val="14"/>
      </w:rPr>
      <w:t>:\</w:t>
    </w:r>
    <w:r w:rsidR="002402F8">
      <w:rPr>
        <w:noProof/>
        <w:sz w:val="14"/>
        <w:lang w:val="en-US"/>
      </w:rPr>
      <w:t>Users</w:t>
    </w:r>
    <w:r w:rsidR="002402F8" w:rsidRPr="002402F8">
      <w:rPr>
        <w:noProof/>
        <w:sz w:val="14"/>
      </w:rPr>
      <w:t>\</w:t>
    </w:r>
    <w:r w:rsidR="002402F8">
      <w:rPr>
        <w:noProof/>
        <w:sz w:val="14"/>
        <w:lang w:val="en-US"/>
      </w:rPr>
      <w:t>eio</w:t>
    </w:r>
    <w:r w:rsidR="002402F8" w:rsidRPr="002402F8">
      <w:rPr>
        <w:noProof/>
        <w:sz w:val="14"/>
      </w:rPr>
      <w:t>3\Сохранения Алентьева\Мои документы\Постановления\субсидии_ЖКХ-2018.</w:t>
    </w:r>
    <w:r w:rsidR="002402F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C7408" w:rsidRPr="00AC7408">
      <w:rPr>
        <w:noProof/>
        <w:sz w:val="14"/>
      </w:rPr>
      <w:t>4/13/2018 2:37:00</w:t>
    </w:r>
    <w:r w:rsidR="00AC740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8D5E8C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8D5E8C">
      <w:rPr>
        <w:sz w:val="14"/>
      </w:rPr>
      <w:t xml:space="preserve">. </w:t>
    </w:r>
    <w:r>
      <w:rPr>
        <w:sz w:val="14"/>
      </w:rPr>
      <w:fldChar w:fldCharType="begin"/>
    </w:r>
    <w:r w:rsidRPr="008D5E8C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D5E8C">
      <w:rPr>
        <w:sz w:val="14"/>
      </w:rPr>
      <w:instrText xml:space="preserve"> </w:instrText>
    </w:r>
    <w:r>
      <w:rPr>
        <w:sz w:val="14"/>
      </w:rPr>
      <w:fldChar w:fldCharType="separate"/>
    </w:r>
    <w:r w:rsidR="00AC7408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C7408">
      <w:rPr>
        <w:noProof/>
        <w:sz w:val="14"/>
      </w:rPr>
      <w:t>3</w:t>
    </w:r>
    <w:r>
      <w:rPr>
        <w:sz w:val="14"/>
      </w:rPr>
      <w:fldChar w:fldCharType="end"/>
    </w:r>
    <w:r w:rsidRPr="008D5E8C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20" w:rsidRDefault="00414520">
      <w:r>
        <w:separator/>
      </w:r>
    </w:p>
  </w:footnote>
  <w:footnote w:type="continuationSeparator" w:id="0">
    <w:p w:rsidR="00414520" w:rsidRDefault="0041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8C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02F8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14520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D5E8C"/>
    <w:rsid w:val="008E2310"/>
    <w:rsid w:val="008F6EA4"/>
    <w:rsid w:val="00943C43"/>
    <w:rsid w:val="00943E52"/>
    <w:rsid w:val="009469D2"/>
    <w:rsid w:val="009736B7"/>
    <w:rsid w:val="009B2C84"/>
    <w:rsid w:val="009F792E"/>
    <w:rsid w:val="00A05C6B"/>
    <w:rsid w:val="00A40C35"/>
    <w:rsid w:val="00A773B5"/>
    <w:rsid w:val="00A80C39"/>
    <w:rsid w:val="00AB4651"/>
    <w:rsid w:val="00AB490E"/>
    <w:rsid w:val="00AC7408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23C18C-FEB9-4A97-99BD-A14086F3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D5E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2018-04-13T11:36:00Z</cp:lastPrinted>
  <dcterms:created xsi:type="dcterms:W3CDTF">2018-04-13T11:33:00Z</dcterms:created>
  <dcterms:modified xsi:type="dcterms:W3CDTF">2018-04-26T11:59:00Z</dcterms:modified>
</cp:coreProperties>
</file>