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A273A">
        <w:rPr>
          <w:sz w:val="28"/>
        </w:rPr>
        <w:t>16.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A273A">
        <w:rPr>
          <w:sz w:val="28"/>
        </w:rPr>
        <w:t>1744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A0801" w:rsidRDefault="008A0801" w:rsidP="00C932CF">
      <w:pPr>
        <w:widowControl w:val="0"/>
        <w:jc w:val="center"/>
        <w:rPr>
          <w:b/>
          <w:sz w:val="28"/>
          <w:szCs w:val="28"/>
        </w:rPr>
      </w:pPr>
      <w:bookmarkStart w:id="2" w:name="_GoBack"/>
      <w:r w:rsidRPr="001440C2">
        <w:rPr>
          <w:b/>
          <w:sz w:val="28"/>
          <w:szCs w:val="28"/>
          <w:lang w:eastAsia="zh-CN"/>
        </w:rPr>
        <w:t>О внесении изменений в постановление</w:t>
      </w:r>
      <w:r w:rsidR="00C932CF">
        <w:rPr>
          <w:b/>
          <w:sz w:val="28"/>
          <w:szCs w:val="28"/>
          <w:lang w:eastAsia="zh-CN"/>
        </w:rPr>
        <w:t xml:space="preserve"> </w:t>
      </w:r>
      <w:r w:rsidRPr="001440C2">
        <w:rPr>
          <w:b/>
          <w:sz w:val="28"/>
          <w:szCs w:val="28"/>
          <w:lang w:eastAsia="zh-CN"/>
        </w:rPr>
        <w:t xml:space="preserve">Администрации </w:t>
      </w:r>
      <w:proofErr w:type="spellStart"/>
      <w:r w:rsidRPr="001440C2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1440C2">
        <w:rPr>
          <w:b/>
          <w:sz w:val="28"/>
          <w:szCs w:val="28"/>
          <w:lang w:eastAsia="zh-CN"/>
        </w:rPr>
        <w:t xml:space="preserve"> района</w:t>
      </w:r>
      <w:r w:rsidR="00C932CF">
        <w:rPr>
          <w:b/>
          <w:sz w:val="28"/>
          <w:szCs w:val="28"/>
          <w:lang w:eastAsia="zh-CN"/>
        </w:rPr>
        <w:t xml:space="preserve"> </w:t>
      </w:r>
      <w:r w:rsidRPr="001440C2">
        <w:rPr>
          <w:b/>
          <w:sz w:val="28"/>
          <w:szCs w:val="28"/>
          <w:lang w:eastAsia="zh-CN"/>
        </w:rPr>
        <w:t xml:space="preserve">от </w:t>
      </w:r>
      <w:proofErr w:type="gramStart"/>
      <w:r>
        <w:rPr>
          <w:b/>
          <w:sz w:val="28"/>
          <w:szCs w:val="28"/>
        </w:rPr>
        <w:t>09</w:t>
      </w:r>
      <w:r w:rsidRPr="001440C2">
        <w:rPr>
          <w:b/>
          <w:sz w:val="28"/>
          <w:szCs w:val="28"/>
        </w:rPr>
        <w:t>.12.201</w:t>
      </w:r>
      <w:r>
        <w:rPr>
          <w:b/>
          <w:sz w:val="28"/>
          <w:szCs w:val="28"/>
        </w:rPr>
        <w:t>9</w:t>
      </w:r>
      <w:r w:rsidRPr="001440C2">
        <w:rPr>
          <w:b/>
          <w:sz w:val="28"/>
          <w:szCs w:val="28"/>
        </w:rPr>
        <w:t xml:space="preserve">  №</w:t>
      </w:r>
      <w:proofErr w:type="gramEnd"/>
      <w:r w:rsidRPr="001440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2029</w:t>
      </w:r>
    </w:p>
    <w:bookmarkEnd w:id="2"/>
    <w:p w:rsidR="00C932CF" w:rsidRPr="001440C2" w:rsidRDefault="00C932CF" w:rsidP="00C932CF">
      <w:pPr>
        <w:widowControl w:val="0"/>
        <w:jc w:val="center"/>
        <w:rPr>
          <w:b/>
          <w:sz w:val="28"/>
          <w:szCs w:val="28"/>
        </w:rPr>
      </w:pPr>
    </w:p>
    <w:p w:rsidR="008A0801" w:rsidRDefault="008A0801" w:rsidP="00C932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440C2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 от 26.02.2018 №</w:t>
      </w:r>
      <w:r w:rsidR="00C932CF"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440C2">
        <w:rPr>
          <w:rFonts w:ascii="Times New Roman" w:hAnsi="Times New Roman" w:cs="Times New Roman"/>
          <w:sz w:val="28"/>
          <w:szCs w:val="28"/>
        </w:rPr>
        <w:t>т 10.09.2013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 xml:space="preserve">№ 1501 </w:t>
      </w:r>
      <w:r w:rsidRPr="00742C27">
        <w:rPr>
          <w:rFonts w:ascii="Times New Roman" w:hAnsi="Times New Roman" w:cs="Times New Roman"/>
          <w:sz w:val="28"/>
          <w:szCs w:val="28"/>
        </w:rPr>
        <w:t>«Об утверждении Методических рекомендаций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C27">
        <w:rPr>
          <w:rFonts w:ascii="Times New Roman" w:hAnsi="Times New Roman" w:cs="Times New Roman"/>
          <w:sz w:val="28"/>
          <w:szCs w:val="28"/>
        </w:rPr>
        <w:t xml:space="preserve">разработке и реализации муниципальных программ </w:t>
      </w:r>
      <w:proofErr w:type="spellStart"/>
      <w:r w:rsidRPr="00742C27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42C2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932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</w:t>
      </w:r>
      <w:proofErr w:type="spellStart"/>
      <w:r w:rsidRPr="001440C2">
        <w:rPr>
          <w:rFonts w:ascii="Times New Roman" w:hAnsi="Times New Roman" w:cs="Times New Roman"/>
          <w:sz w:val="28"/>
          <w:szCs w:val="28"/>
          <w:lang w:eastAsia="zh-CN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</w:t>
      </w:r>
      <w:r w:rsidRPr="00B445F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 о с т а н о в л я е </w:t>
      </w:r>
      <w:proofErr w:type="gramStart"/>
      <w:r w:rsidRPr="00B445F0">
        <w:rPr>
          <w:rFonts w:ascii="Times New Roman" w:hAnsi="Times New Roman" w:cs="Times New Roman"/>
          <w:b/>
          <w:sz w:val="28"/>
          <w:szCs w:val="28"/>
          <w:lang w:eastAsia="zh-CN"/>
        </w:rPr>
        <w:t>т :</w:t>
      </w:r>
      <w:proofErr w:type="gramEnd"/>
    </w:p>
    <w:p w:rsidR="008A0801" w:rsidRPr="001440C2" w:rsidRDefault="008A0801" w:rsidP="00C932CF">
      <w:pPr>
        <w:pStyle w:val="ConsPlusNonformat"/>
        <w:widowControl/>
        <w:ind w:firstLine="708"/>
        <w:jc w:val="both"/>
        <w:rPr>
          <w:b/>
          <w:sz w:val="28"/>
          <w:szCs w:val="28"/>
          <w:lang w:eastAsia="zh-CN"/>
        </w:rPr>
      </w:pPr>
    </w:p>
    <w:p w:rsidR="008A0801" w:rsidRPr="000320AC" w:rsidRDefault="008A0801" w:rsidP="00C932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442F"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0320AC">
        <w:rPr>
          <w:sz w:val="28"/>
          <w:szCs w:val="28"/>
        </w:rPr>
        <w:t>Белокалитвинского</w:t>
      </w:r>
      <w:proofErr w:type="spellEnd"/>
      <w:r w:rsidRPr="000320AC">
        <w:rPr>
          <w:sz w:val="28"/>
          <w:szCs w:val="28"/>
        </w:rPr>
        <w:t xml:space="preserve"> района от </w:t>
      </w:r>
      <w:r w:rsidR="00C932CF">
        <w:rPr>
          <w:sz w:val="28"/>
          <w:szCs w:val="28"/>
        </w:rPr>
        <w:t>09.12.2019 №</w:t>
      </w:r>
      <w:r>
        <w:rPr>
          <w:sz w:val="28"/>
          <w:szCs w:val="28"/>
        </w:rPr>
        <w:t xml:space="preserve"> 2029 </w:t>
      </w:r>
      <w:r w:rsidRPr="000320AC">
        <w:rPr>
          <w:sz w:val="28"/>
          <w:szCs w:val="28"/>
        </w:rPr>
        <w:t xml:space="preserve">«Об утверждении плана реализации муниципальной программы </w:t>
      </w:r>
      <w:proofErr w:type="spellStart"/>
      <w:r w:rsidRPr="000320AC">
        <w:rPr>
          <w:sz w:val="28"/>
          <w:szCs w:val="28"/>
        </w:rPr>
        <w:t>Белокалитвинского</w:t>
      </w:r>
      <w:proofErr w:type="spellEnd"/>
      <w:r w:rsidRPr="000320AC">
        <w:rPr>
          <w:sz w:val="28"/>
          <w:szCs w:val="28"/>
        </w:rPr>
        <w:t xml:space="preserve"> района «Социальная</w:t>
      </w:r>
      <w:r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>поддержка граждан» на 20</w:t>
      </w:r>
      <w:r>
        <w:rPr>
          <w:sz w:val="28"/>
          <w:szCs w:val="28"/>
        </w:rPr>
        <w:t>20</w:t>
      </w:r>
      <w:r w:rsidRPr="000320AC">
        <w:rPr>
          <w:sz w:val="28"/>
          <w:szCs w:val="28"/>
        </w:rPr>
        <w:t xml:space="preserve"> год» изменения, изложив его в редакции согласно </w:t>
      </w:r>
      <w:proofErr w:type="gramStart"/>
      <w:r w:rsidRPr="000320AC">
        <w:rPr>
          <w:sz w:val="28"/>
          <w:szCs w:val="28"/>
        </w:rPr>
        <w:t>приложению</w:t>
      </w:r>
      <w:proofErr w:type="gramEnd"/>
      <w:r w:rsidRPr="000320AC">
        <w:rPr>
          <w:sz w:val="28"/>
          <w:szCs w:val="28"/>
        </w:rPr>
        <w:t xml:space="preserve"> к настоящему постановлению.</w:t>
      </w:r>
    </w:p>
    <w:p w:rsidR="008A0801" w:rsidRDefault="008A0801" w:rsidP="00C932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32C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EF681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EF681F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A0801" w:rsidRDefault="008A0801" w:rsidP="00C932CF">
      <w:pPr>
        <w:ind w:firstLine="708"/>
        <w:jc w:val="both"/>
        <w:rPr>
          <w:b/>
          <w:spacing w:val="10"/>
          <w:sz w:val="28"/>
        </w:rPr>
      </w:pPr>
      <w:r>
        <w:rPr>
          <w:sz w:val="28"/>
          <w:szCs w:val="28"/>
        </w:rPr>
        <w:t>3.</w:t>
      </w:r>
      <w:r w:rsidR="00C93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Pr="00E279A0">
        <w:rPr>
          <w:sz w:val="28"/>
          <w:szCs w:val="28"/>
        </w:rPr>
        <w:t xml:space="preserve">Администрации </w:t>
      </w:r>
      <w:proofErr w:type="spellStart"/>
      <w:r w:rsidRPr="00E279A0">
        <w:rPr>
          <w:sz w:val="28"/>
          <w:szCs w:val="28"/>
        </w:rPr>
        <w:t>Белокалитвинского</w:t>
      </w:r>
      <w:proofErr w:type="spellEnd"/>
      <w:r w:rsidRPr="00E279A0">
        <w:rPr>
          <w:sz w:val="28"/>
          <w:szCs w:val="28"/>
        </w:rPr>
        <w:t xml:space="preserve"> района по социальным вопросам </w:t>
      </w:r>
      <w:proofErr w:type="spellStart"/>
      <w:r w:rsidRPr="00E279A0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</w:t>
      </w:r>
      <w:r w:rsidRPr="00E279A0">
        <w:rPr>
          <w:sz w:val="28"/>
          <w:szCs w:val="28"/>
        </w:rPr>
        <w:t>Е.Н.</w:t>
      </w:r>
    </w:p>
    <w:p w:rsidR="005A2D86" w:rsidRPr="005A2D86" w:rsidRDefault="005A2D86" w:rsidP="00C932CF">
      <w:pPr>
        <w:ind w:firstLine="708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A0801" w:rsidRDefault="008A0801" w:rsidP="00872883">
      <w:pPr>
        <w:rPr>
          <w:sz w:val="28"/>
        </w:rPr>
        <w:sectPr w:rsidR="008A080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357" w:type="dxa"/>
        <w:jc w:val="center"/>
        <w:tblLook w:val="04A0" w:firstRow="1" w:lastRow="0" w:firstColumn="1" w:lastColumn="0" w:noHBand="0" w:noVBand="1"/>
      </w:tblPr>
      <w:tblGrid>
        <w:gridCol w:w="601"/>
        <w:gridCol w:w="2935"/>
        <w:gridCol w:w="2209"/>
        <w:gridCol w:w="2340"/>
        <w:gridCol w:w="921"/>
        <w:gridCol w:w="1286"/>
        <w:gridCol w:w="1273"/>
        <w:gridCol w:w="1243"/>
        <w:gridCol w:w="1104"/>
        <w:gridCol w:w="1445"/>
      </w:tblGrid>
      <w:tr w:rsidR="008A0801" w:rsidTr="00DE3855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8A0801" w:rsidTr="00DE3855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2CF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:rsidR="008A0801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8A0801" w:rsidTr="00DE3855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8A0801" w:rsidTr="00DE3855">
        <w:trPr>
          <w:trHeight w:val="6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4A273A" w:rsidP="004A27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8A0801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16</w:t>
            </w:r>
            <w:r w:rsidR="00C932CF">
              <w:rPr>
                <w:color w:val="000000"/>
                <w:sz w:val="28"/>
                <w:szCs w:val="28"/>
              </w:rPr>
              <w:t>.11.2020</w:t>
            </w:r>
            <w:r w:rsidR="008A0801">
              <w:rPr>
                <w:color w:val="000000"/>
                <w:sz w:val="28"/>
                <w:szCs w:val="28"/>
              </w:rPr>
              <w:t xml:space="preserve">  </w:t>
            </w:r>
            <w:r w:rsidR="00C932CF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1744</w:t>
            </w:r>
          </w:p>
        </w:tc>
      </w:tr>
      <w:tr w:rsidR="008A0801" w:rsidTr="00DE3855">
        <w:trPr>
          <w:trHeight w:val="420"/>
          <w:jc w:val="center"/>
        </w:trPr>
        <w:tc>
          <w:tcPr>
            <w:tcW w:w="15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2CF" w:rsidRDefault="00C932CF" w:rsidP="00DE385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0801" w:rsidRPr="00296528" w:rsidRDefault="008A0801" w:rsidP="00DE38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</w:t>
            </w:r>
            <w:r w:rsidRPr="00296528">
              <w:rPr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  <w:proofErr w:type="spellStart"/>
            <w:r w:rsidRPr="00296528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296528">
              <w:rPr>
                <w:color w:val="000000"/>
                <w:sz w:val="28"/>
                <w:szCs w:val="28"/>
              </w:rPr>
              <w:t xml:space="preserve"> района </w:t>
            </w:r>
          </w:p>
        </w:tc>
      </w:tr>
      <w:tr w:rsidR="008A0801" w:rsidTr="00DE3855">
        <w:trPr>
          <w:trHeight w:val="40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  <w:sz w:val="28"/>
                <w:szCs w:val="28"/>
              </w:rPr>
            </w:pPr>
            <w:r w:rsidRPr="00296528">
              <w:rPr>
                <w:color w:val="000000"/>
                <w:sz w:val="28"/>
                <w:szCs w:val="28"/>
              </w:rPr>
              <w:t>"Социальная поддержка граждан"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29652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</w:tr>
      <w:tr w:rsidR="008A0801" w:rsidTr="00DE3855">
        <w:trPr>
          <w:trHeight w:val="8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801" w:rsidRDefault="008A0801" w:rsidP="00DE3855">
            <w:pPr>
              <w:rPr>
                <w:sz w:val="20"/>
                <w:szCs w:val="20"/>
              </w:rPr>
            </w:pPr>
          </w:p>
        </w:tc>
      </w:tr>
      <w:tr w:rsidR="008A0801" w:rsidTr="00DE3855">
        <w:trPr>
          <w:trHeight w:val="12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 </w:t>
            </w:r>
            <w:proofErr w:type="spellStart"/>
            <w:r>
              <w:rPr>
                <w:color w:val="000000"/>
              </w:rPr>
              <w:t>реали-зации</w:t>
            </w:r>
            <w:proofErr w:type="spellEnd"/>
            <w:r>
              <w:rPr>
                <w:color w:val="000000"/>
              </w:rPr>
              <w:t>, дата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jc w:val="center"/>
            </w:pPr>
            <w:r w:rsidRPr="00296528">
              <w:t>Объем расходов, (</w:t>
            </w:r>
            <w:proofErr w:type="spellStart"/>
            <w:r w:rsidRPr="00296528">
              <w:t>тыс.рублей</w:t>
            </w:r>
            <w:proofErr w:type="spellEnd"/>
            <w:r w:rsidRPr="00296528">
              <w:t>)</w:t>
            </w:r>
          </w:p>
        </w:tc>
      </w:tr>
      <w:tr w:rsidR="008A0801" w:rsidTr="00DE3855">
        <w:trPr>
          <w:trHeight w:val="30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всего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областной бюджет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федераль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ный</w:t>
            </w:r>
            <w:proofErr w:type="spellEnd"/>
            <w:r w:rsidRPr="00296528">
              <w:rPr>
                <w:color w:val="000000"/>
              </w:rPr>
              <w:t xml:space="preserve"> бюджет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местный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внебюджет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ные</w:t>
            </w:r>
            <w:proofErr w:type="spellEnd"/>
            <w:r w:rsidRPr="00296528">
              <w:rPr>
                <w:color w:val="000000"/>
              </w:rPr>
              <w:t xml:space="preserve"> источники</w:t>
            </w:r>
          </w:p>
        </w:tc>
      </w:tr>
      <w:tr w:rsidR="008A0801" w:rsidTr="00DE3855">
        <w:trPr>
          <w:trHeight w:val="69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</w:tr>
      <w:tr w:rsidR="008A0801" w:rsidTr="00DE3855">
        <w:trPr>
          <w:trHeight w:val="23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A0801" w:rsidTr="00DE3855">
        <w:trPr>
          <w:trHeight w:val="97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F64ED7" w:rsidRDefault="008A0801" w:rsidP="00DE3855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452105,8</w:t>
            </w: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365497,0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77650,6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801" w:rsidTr="00DE3855">
        <w:trPr>
          <w:trHeight w:val="171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96528">
              <w:rPr>
                <w:color w:val="000000"/>
              </w:rPr>
              <w:t xml:space="preserve">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  <w:r>
              <w:rPr>
                <w:color w:val="000000"/>
              </w:rPr>
              <w:t>Кушнарева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17FE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21019,0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21019,0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0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  <w:sz w:val="22"/>
                <w:szCs w:val="22"/>
              </w:rPr>
            </w:pPr>
            <w:r w:rsidRPr="0074301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17FE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AE5AB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68500,3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68500,3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88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 w:rsidRPr="0074301F">
              <w:rPr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6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 w:rsidRPr="0074301F">
              <w:rPr>
                <w:bCs/>
                <w:color w:val="000000"/>
              </w:rPr>
              <w:t>реабилитированных лиц и</w:t>
            </w:r>
            <w:r w:rsidRPr="007430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 xml:space="preserve">ние бедности, </w:t>
            </w:r>
            <w:r>
              <w:rPr>
                <w:color w:val="000000"/>
              </w:rPr>
              <w:lastRenderedPageBreak/>
              <w:t>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F93EC9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F93EC9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C932CF">
        <w:trPr>
          <w:trHeight w:val="16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74301F">
              <w:rPr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C932CF">
        <w:trPr>
          <w:trHeight w:val="16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 w:rsidRPr="0074301F">
              <w:rPr>
                <w:bCs/>
                <w:color w:val="000000"/>
              </w:rPr>
              <w:t>субсидий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74418,1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74418,1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5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</w:t>
            </w:r>
            <w:r w:rsidRPr="0074301F">
              <w:rPr>
                <w:color w:val="000000"/>
              </w:rPr>
              <w:t xml:space="preserve">для </w:t>
            </w:r>
            <w:r w:rsidRPr="0074301F">
              <w:rPr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310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F64ED7" w:rsidRDefault="008A0801" w:rsidP="00DE3855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F93EC9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4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460FA" w:rsidRDefault="008A0801" w:rsidP="00DE38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1367,6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460FA" w:rsidRDefault="008A0801" w:rsidP="00DE38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1367,6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22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</w:t>
            </w:r>
            <w:r w:rsidRPr="0074301F">
              <w:rPr>
                <w:bCs/>
                <w:color w:val="000000"/>
              </w:rPr>
              <w:t>(инвалиды, ветераны, «чернобыльцы»)</w:t>
            </w:r>
          </w:p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5576,1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DD473C" w:rsidRDefault="008A0801" w:rsidP="00DE3855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6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8A0801" w:rsidTr="00DE3855">
        <w:trPr>
          <w:trHeight w:val="13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0801" w:rsidTr="00DE3855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"Лучший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</w:t>
            </w:r>
            <w:r>
              <w:rPr>
                <w:color w:val="000000"/>
              </w:rPr>
              <w:t xml:space="preserve">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  <w:r w:rsidRPr="00296528">
              <w:rPr>
                <w:color w:val="000000"/>
              </w:rPr>
              <w:t>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Повышение престижа </w:t>
            </w:r>
            <w:proofErr w:type="spellStart"/>
            <w:r w:rsidRPr="00296528">
              <w:rPr>
                <w:color w:val="000000"/>
              </w:rPr>
              <w:t>профес</w:t>
            </w:r>
            <w:proofErr w:type="spellEnd"/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 xml:space="preserve">аботник", приток молодых </w:t>
            </w:r>
            <w:proofErr w:type="spellStart"/>
            <w:r>
              <w:rPr>
                <w:color w:val="000000"/>
              </w:rPr>
              <w:t>специ-а</w:t>
            </w:r>
            <w:r w:rsidRPr="00296528">
              <w:rPr>
                <w:color w:val="000000"/>
              </w:rPr>
              <w:t>листов</w:t>
            </w:r>
            <w:proofErr w:type="spellEnd"/>
            <w:r w:rsidRPr="00296528">
              <w:rPr>
                <w:color w:val="000000"/>
              </w:rPr>
              <w:t xml:space="preserve">, </w:t>
            </w:r>
            <w:proofErr w:type="spell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8A0801" w:rsidTr="00DE3855">
        <w:trPr>
          <w:trHeight w:val="2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0801" w:rsidTr="00DE3855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07C53" w:rsidRDefault="008A0801" w:rsidP="00DE3855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488403,6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180116,6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306298,1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1988,9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A0801" w:rsidTr="00DE3855">
        <w:trPr>
          <w:trHeight w:val="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CB7E81" w:rsidRDefault="008A0801" w:rsidP="00DE38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8599,3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1927,4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74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r>
              <w:rPr>
                <w:color w:val="000000"/>
              </w:rPr>
              <w:t>общеобразователь-ных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7037,9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46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r>
              <w:rPr>
                <w:color w:val="000000"/>
              </w:rPr>
              <w:t>обслу-живающих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69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4A273A">
            <w:pPr>
              <w:jc w:val="center"/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</w:tr>
      <w:tr w:rsidR="008A0801" w:rsidTr="00DE3855">
        <w:trPr>
          <w:trHeight w:val="1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45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296528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</w:tr>
      <w:tr w:rsidR="008A0801" w:rsidTr="00DE3855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детей </w:t>
            </w:r>
            <w:r w:rsidRPr="0074301F">
              <w:rPr>
                <w:bCs/>
                <w:color w:val="000000"/>
              </w:rPr>
              <w:t>первого-второго года</w:t>
            </w:r>
            <w:r w:rsidRPr="0074301F"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8824,5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8824,5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27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на  детей из </w:t>
            </w:r>
            <w:r w:rsidRPr="0074301F">
              <w:rPr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13838,2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18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r w:rsidRPr="0074301F">
              <w:rPr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249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 w:rsidRPr="0074301F">
              <w:rPr>
                <w:bCs/>
                <w:color w:val="000000"/>
              </w:rPr>
              <w:t>кормящих матерей</w:t>
            </w:r>
            <w:r w:rsidRPr="0074301F"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DE3855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9652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F93EC9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49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proofErr w:type="gramStart"/>
            <w:r w:rsidRPr="0074301F">
              <w:rPr>
                <w:color w:val="000000"/>
              </w:rPr>
              <w:t>ежеме-сячной</w:t>
            </w:r>
            <w:proofErr w:type="spellEnd"/>
            <w:proofErr w:type="gramEnd"/>
            <w:r w:rsidRPr="0074301F"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 w:rsidRPr="0074301F">
              <w:rPr>
                <w:color w:val="000000"/>
              </w:rPr>
              <w:t>ской</w:t>
            </w:r>
            <w:proofErr w:type="spellEnd"/>
            <w:r w:rsidRPr="0074301F">
              <w:rPr>
                <w:color w:val="000000"/>
              </w:rPr>
              <w:t xml:space="preserve"> области </w:t>
            </w:r>
            <w:proofErr w:type="spellStart"/>
            <w:r w:rsidRPr="0074301F">
              <w:rPr>
                <w:color w:val="000000"/>
              </w:rPr>
              <w:t>прожиточ-ного</w:t>
            </w:r>
            <w:proofErr w:type="spellEnd"/>
            <w:r w:rsidRPr="0074301F">
              <w:rPr>
                <w:color w:val="000000"/>
              </w:rPr>
              <w:t xml:space="preserve"> минимума для детей, назначаемой в случае рождения после 31 декабря 2012 года </w:t>
            </w:r>
            <w:r w:rsidRPr="0074301F">
              <w:rPr>
                <w:bCs/>
                <w:color w:val="000000"/>
              </w:rPr>
              <w:t>третьего ребенка</w:t>
            </w:r>
            <w:r w:rsidRPr="0074301F">
              <w:rPr>
                <w:color w:val="000000"/>
              </w:rPr>
              <w:t xml:space="preserve"> или </w:t>
            </w:r>
          </w:p>
          <w:p w:rsidR="008A0801" w:rsidRPr="0074301F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96528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50307,5</w:t>
            </w:r>
          </w:p>
          <w:p w:rsidR="008A0801" w:rsidRPr="00900FC6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7025,8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43281,7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24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прожи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 w:rsidRPr="0074301F">
              <w:rPr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32F6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900FC6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221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DE3855">
            <w:pPr>
              <w:rPr>
                <w:sz w:val="22"/>
                <w:szCs w:val="22"/>
              </w:rPr>
            </w:pPr>
            <w:r w:rsidRPr="002076EF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DE3855">
            <w:r w:rsidRPr="002076EF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4A273A">
            <w:pPr>
              <w:jc w:val="center"/>
            </w:pPr>
            <w:r w:rsidRPr="002076EF">
              <w:t xml:space="preserve">Начальник отдела образования  Администрации </w:t>
            </w:r>
            <w:proofErr w:type="spellStart"/>
            <w:r w:rsidRPr="002076EF">
              <w:t>Белокалитвинского</w:t>
            </w:r>
            <w:proofErr w:type="spellEnd"/>
            <w:r w:rsidRPr="002076EF">
              <w:t xml:space="preserve"> района </w:t>
            </w:r>
            <w:proofErr w:type="spellStart"/>
            <w:r w:rsidRPr="002076EF">
              <w:t>Кащеева</w:t>
            </w:r>
            <w:proofErr w:type="spellEnd"/>
            <w:r w:rsidRPr="002076EF">
              <w:t xml:space="preserve"> И.А.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Pr="002076EF" w:rsidRDefault="008A0801" w:rsidP="00DE385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DE3855">
            <w:pPr>
              <w:jc w:val="center"/>
            </w:pPr>
            <w:r w:rsidRPr="002076EF"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DE3855">
            <w:pPr>
              <w:jc w:val="center"/>
            </w:pPr>
            <w:r w:rsidRPr="002076EF">
              <w:t>10237,3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DE3855">
            <w:pPr>
              <w:jc w:val="center"/>
            </w:pPr>
            <w:r w:rsidRPr="002076EF">
              <w:t>10237,3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076EF" w:rsidRDefault="008A0801" w:rsidP="00DE3855">
            <w:pPr>
              <w:jc w:val="center"/>
            </w:pPr>
            <w:r w:rsidRPr="002076EF"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424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22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36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proofErr w:type="spellStart"/>
            <w:r w:rsidRPr="0074301F">
              <w:rPr>
                <w:color w:val="000000"/>
              </w:rPr>
              <w:t>единовремен-ного</w:t>
            </w:r>
            <w:proofErr w:type="spellEnd"/>
            <w:r w:rsidRPr="0074301F">
              <w:rPr>
                <w:color w:val="000000"/>
              </w:rPr>
              <w:t xml:space="preserve"> пособия беременной </w:t>
            </w:r>
            <w:r w:rsidRPr="0074301F">
              <w:rPr>
                <w:bCs/>
                <w:color w:val="000000"/>
              </w:rPr>
              <w:t>жене военнослужащего</w:t>
            </w:r>
            <w:r w:rsidRPr="0074301F"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9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proofErr w:type="spellStart"/>
            <w:r>
              <w:rPr>
                <w:color w:val="000000"/>
              </w:rPr>
              <w:t>единовремен-ного</w:t>
            </w:r>
            <w:proofErr w:type="spellEnd"/>
            <w:r>
              <w:rPr>
                <w:color w:val="000000"/>
              </w:rPr>
              <w:t xml:space="preserve">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 Администрации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4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пособия по беременности и родам, единовременного пособия  </w:t>
            </w:r>
            <w:r>
              <w:rPr>
                <w:color w:val="000000"/>
              </w:rPr>
              <w:lastRenderedPageBreak/>
              <w:t>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</w:t>
            </w:r>
            <w:r w:rsidRPr="004E3655">
              <w:rPr>
                <w:color w:val="000000"/>
              </w:rPr>
              <w:lastRenderedPageBreak/>
              <w:t>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lastRenderedPageBreak/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</w:t>
            </w:r>
            <w:r w:rsidRPr="00232F68">
              <w:rPr>
                <w:color w:val="000000"/>
              </w:rPr>
              <w:lastRenderedPageBreak/>
              <w:t>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47339,8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47339,8</w:t>
            </w:r>
          </w:p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Е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жемесячная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денежная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 xml:space="preserve"> выплата в связи с рождением (усыновлением)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</w:p>
        </w:tc>
      </w:tr>
      <w:tr w:rsidR="008A0801" w:rsidTr="00DE3855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2"/>
                <w:szCs w:val="22"/>
                <w:lang w:eastAsia="zh-CN"/>
              </w:rPr>
            </w:pPr>
            <w:r w:rsidRPr="00126096">
              <w:rPr>
                <w:color w:val="000000"/>
                <w:sz w:val="22"/>
                <w:szCs w:val="22"/>
                <w:lang w:eastAsia="zh-CN"/>
              </w:rPr>
              <w:t>Ежемесячн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ая </w:t>
            </w:r>
            <w:r w:rsidRPr="00126096">
              <w:rPr>
                <w:color w:val="000000"/>
                <w:sz w:val="22"/>
                <w:szCs w:val="22"/>
                <w:lang w:eastAsia="zh-CN"/>
              </w:rPr>
              <w:t xml:space="preserve"> выплат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а </w:t>
            </w:r>
            <w:r w:rsidRPr="00126096">
              <w:rPr>
                <w:color w:val="000000"/>
                <w:sz w:val="22"/>
                <w:szCs w:val="22"/>
                <w:lang w:eastAsia="zh-CN"/>
              </w:rPr>
              <w:t xml:space="preserve"> на детей в возрасте от трех до семи лет включительно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4E3655" w:rsidRDefault="008A0801" w:rsidP="004A273A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232F68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170239,6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23752,7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146486,9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</w:p>
        </w:tc>
      </w:tr>
      <w:tr w:rsidR="008A0801" w:rsidTr="00C932CF">
        <w:trPr>
          <w:trHeight w:val="84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A1127A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295745,1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245318,0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47600,0</w:t>
            </w:r>
          </w:p>
        </w:tc>
      </w:tr>
      <w:tr w:rsidR="008A0801" w:rsidTr="00DE3855">
        <w:trPr>
          <w:trHeight w:val="11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4A273A">
            <w:pPr>
              <w:jc w:val="center"/>
              <w:rPr>
                <w:color w:val="000000"/>
              </w:rPr>
            </w:pPr>
          </w:p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Обеспечение </w:t>
            </w:r>
          </w:p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доступности, качества и безопасности </w:t>
            </w:r>
            <w:proofErr w:type="spellStart"/>
            <w:r w:rsidRPr="00232F68">
              <w:rPr>
                <w:color w:val="000000"/>
              </w:rPr>
              <w:t>соци-ального</w:t>
            </w:r>
            <w:proofErr w:type="spell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обслужива-ния</w:t>
            </w:r>
            <w:proofErr w:type="spellEnd"/>
            <w:r w:rsidRPr="00232F6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232F68">
              <w:rPr>
                <w:color w:val="000000"/>
              </w:rPr>
              <w:t>насел</w:t>
            </w:r>
            <w:r>
              <w:rPr>
                <w:color w:val="000000"/>
              </w:rPr>
              <w:t>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</w:tr>
      <w:tr w:rsidR="008A0801" w:rsidTr="00DE3855">
        <w:trPr>
          <w:trHeight w:val="49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 С.В.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292543,6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244943,6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47600,0</w:t>
            </w:r>
          </w:p>
        </w:tc>
      </w:tr>
      <w:tr w:rsidR="008A0801" w:rsidTr="00DE3855">
        <w:trPr>
          <w:trHeight w:val="2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0801" w:rsidTr="00DE3855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60591,8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</w:tr>
      <w:tr w:rsidR="008A0801" w:rsidTr="00DE3855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  <w:r w:rsidRPr="006A5EB7">
              <w:rPr>
                <w:color w:val="000000"/>
              </w:rPr>
              <w:t xml:space="preserve">Обеспечение деятельности мобильных бригад, осуществляющих доставку лиц, старше 65 лет, проживающих в сельской местности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</w:tr>
      <w:tr w:rsidR="008A0801" w:rsidTr="00DE3855">
        <w:trPr>
          <w:trHeight w:val="27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5E56D9" w:rsidRDefault="008A0801" w:rsidP="00DE385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E56D9">
              <w:rPr>
                <w:color w:val="000000"/>
              </w:rPr>
              <w:t xml:space="preserve">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5E56D9">
              <w:rPr>
                <w:color w:val="000000"/>
              </w:rPr>
              <w:t>коронавирусная</w:t>
            </w:r>
            <w:proofErr w:type="spellEnd"/>
            <w:r w:rsidRPr="005E56D9">
              <w:rPr>
                <w:color w:val="000000"/>
              </w:rPr>
              <w:t xml:space="preserve"> инфекция, и лицам из групп риска заражения новой </w:t>
            </w:r>
            <w:proofErr w:type="spellStart"/>
            <w:r w:rsidRPr="005E56D9">
              <w:rPr>
                <w:color w:val="000000"/>
              </w:rPr>
              <w:t>коронавирусной</w:t>
            </w:r>
            <w:proofErr w:type="spellEnd"/>
            <w:r w:rsidRPr="005E56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инфекцией.</w:t>
            </w:r>
            <w:r w:rsidRPr="005E56D9">
              <w:rPr>
                <w:color w:val="000000"/>
              </w:rPr>
              <w:t xml:space="preserve"> </w:t>
            </w:r>
          </w:p>
          <w:p w:rsidR="008A0801" w:rsidRPr="006A5EB7" w:rsidRDefault="008A0801" w:rsidP="00DE3855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466417" w:rsidRDefault="008A0801" w:rsidP="004A273A">
            <w:pPr>
              <w:jc w:val="center"/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Pr="00232F68" w:rsidRDefault="008A0801" w:rsidP="00DE3855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</w:tr>
      <w:tr w:rsidR="008A0801" w:rsidTr="00DE3855">
        <w:trPr>
          <w:trHeight w:val="3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color w:val="000000"/>
              </w:rPr>
            </w:pPr>
            <w:r w:rsidRPr="0074301F">
              <w:rPr>
                <w:color w:val="000000"/>
              </w:rPr>
              <w:t> 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74301F" w:rsidRDefault="008A0801" w:rsidP="00DE3855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 xml:space="preserve">Итого по муниципальной  программе </w:t>
            </w:r>
            <w:proofErr w:type="spellStart"/>
            <w:r w:rsidRPr="0074301F">
              <w:rPr>
                <w:bCs/>
                <w:color w:val="000000"/>
              </w:rPr>
              <w:t>Белокалитвинского</w:t>
            </w:r>
            <w:proofErr w:type="spellEnd"/>
            <w:r w:rsidRPr="0074301F">
              <w:rPr>
                <w:bCs/>
                <w:color w:val="000000"/>
              </w:rPr>
              <w:t xml:space="preserve">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0801" w:rsidRDefault="008A0801" w:rsidP="00DE3855">
            <w:pPr>
              <w:jc w:val="center"/>
              <w:rPr>
                <w:color w:val="000000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B861B5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1236266,2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B861B5" w:rsidRDefault="008A0801" w:rsidP="00DE3855">
            <w:pPr>
              <w:jc w:val="center"/>
              <w:rPr>
                <w:color w:val="000000"/>
              </w:rPr>
            </w:pPr>
            <w:r w:rsidRPr="00864192">
              <w:rPr>
                <w:color w:val="000000"/>
              </w:rPr>
              <w:t>790931,6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B861B5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385843,5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B861B5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11879,4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01" w:rsidRPr="00B861B5" w:rsidRDefault="008A0801" w:rsidP="00DE38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47611,7</w:t>
            </w:r>
          </w:p>
        </w:tc>
      </w:tr>
      <w:tr w:rsidR="008A0801" w:rsidTr="00DE3855">
        <w:trPr>
          <w:trHeight w:val="129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801" w:rsidRDefault="008A0801" w:rsidP="00DE3855">
            <w:pPr>
              <w:rPr>
                <w:color w:val="000000"/>
              </w:rPr>
            </w:pPr>
          </w:p>
        </w:tc>
      </w:tr>
    </w:tbl>
    <w:p w:rsidR="008A0801" w:rsidRDefault="008A0801" w:rsidP="008A0801">
      <w:pPr>
        <w:rPr>
          <w:sz w:val="28"/>
        </w:rPr>
      </w:pPr>
    </w:p>
    <w:p w:rsidR="00C932CF" w:rsidRDefault="00C932CF" w:rsidP="008A0801">
      <w:pPr>
        <w:rPr>
          <w:sz w:val="28"/>
        </w:rPr>
      </w:pPr>
    </w:p>
    <w:p w:rsidR="00C932CF" w:rsidRDefault="00C932CF" w:rsidP="008A0801">
      <w:pPr>
        <w:rPr>
          <w:sz w:val="28"/>
        </w:rPr>
      </w:pPr>
    </w:p>
    <w:p w:rsidR="00C932CF" w:rsidRDefault="00C932CF" w:rsidP="008A0801">
      <w:pPr>
        <w:rPr>
          <w:sz w:val="28"/>
        </w:rPr>
      </w:pPr>
    </w:p>
    <w:p w:rsidR="008A0801" w:rsidRPr="00340C05" w:rsidRDefault="008A0801" w:rsidP="00C932CF">
      <w:pPr>
        <w:widowControl w:val="0"/>
        <w:spacing w:after="80"/>
        <w:jc w:val="center"/>
        <w:rPr>
          <w:sz w:val="28"/>
          <w:szCs w:val="28"/>
          <w:lang w:eastAsia="zh-CN"/>
        </w:rPr>
      </w:pPr>
      <w:r w:rsidRPr="00340C05">
        <w:rPr>
          <w:sz w:val="28"/>
          <w:szCs w:val="28"/>
          <w:lang w:eastAsia="zh-CN"/>
        </w:rPr>
        <w:t>Управляющий делами</w:t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  <w:t xml:space="preserve">    Л.Г. Василенко</w:t>
      </w:r>
    </w:p>
    <w:p w:rsidR="008A0801" w:rsidRDefault="008A0801" w:rsidP="00872883">
      <w:pPr>
        <w:rPr>
          <w:sz w:val="28"/>
        </w:rPr>
      </w:pPr>
    </w:p>
    <w:sectPr w:rsidR="008A0801" w:rsidSect="008A080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F3" w:rsidRDefault="005408F3">
      <w:r>
        <w:separator/>
      </w:r>
    </w:p>
  </w:endnote>
  <w:endnote w:type="continuationSeparator" w:id="0">
    <w:p w:rsidR="005408F3" w:rsidRDefault="0054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2CF" w:rsidRPr="00C932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2CF">
      <w:rPr>
        <w:noProof/>
        <w:sz w:val="14"/>
        <w:lang w:val="en-US"/>
      </w:rPr>
      <w:t>C:\Users\eio3\Documents\Постановления\изм_2029-ноябрь2020.docx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273A" w:rsidRPr="004A273A">
      <w:rPr>
        <w:noProof/>
        <w:sz w:val="14"/>
      </w:rPr>
      <w:t>11/12/2020 10:56:00</w:t>
    </w:r>
    <w:r w:rsidR="004A27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A273A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273A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2CF" w:rsidRPr="00C932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32CF">
      <w:rPr>
        <w:noProof/>
        <w:sz w:val="14"/>
        <w:lang w:val="en-US"/>
      </w:rPr>
      <w:t>C:\Users\eio3\Documents\Постановления\изм_2029-ноябрь2020.docx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273A" w:rsidRPr="004A273A">
      <w:rPr>
        <w:noProof/>
        <w:sz w:val="14"/>
      </w:rPr>
      <w:t>11/12/2020 10:56:00</w:t>
    </w:r>
    <w:r w:rsidR="004A27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F3" w:rsidRDefault="005408F3">
      <w:r>
        <w:separator/>
      </w:r>
    </w:p>
  </w:footnote>
  <w:footnote w:type="continuationSeparator" w:id="0">
    <w:p w:rsidR="005408F3" w:rsidRDefault="0054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3A">
          <w:rPr>
            <w:noProof/>
          </w:rPr>
          <w:t>15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CF" w:rsidRDefault="00C932CF" w:rsidP="00C932C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273A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08F3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0801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AE5455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932CF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386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qFormat/>
    <w:rsid w:val="008A08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1DB6-A0BE-4490-999F-722F7550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2020-11-12T07:56:00Z</cp:lastPrinted>
  <dcterms:created xsi:type="dcterms:W3CDTF">2020-11-12T07:50:00Z</dcterms:created>
  <dcterms:modified xsi:type="dcterms:W3CDTF">2021-01-11T09:19:00Z</dcterms:modified>
</cp:coreProperties>
</file>