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24893">
        <w:rPr>
          <w:sz w:val="28"/>
        </w:rPr>
        <w:t>20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24893">
        <w:rPr>
          <w:sz w:val="28"/>
        </w:rPr>
        <w:t>618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53EF3" w:rsidRDefault="00E53EF3" w:rsidP="00D9380B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bookmarkStart w:id="2" w:name="_GoBack"/>
      <w:r>
        <w:rPr>
          <w:rFonts w:eastAsia="Calibri"/>
          <w:b/>
          <w:bCs/>
          <w:kern w:val="2"/>
          <w:sz w:val="28"/>
          <w:szCs w:val="28"/>
        </w:rPr>
        <w:t>О внесении изменения в постановление Администрации Белокалитвинского района от 23.09.2019 № 1588</w:t>
      </w:r>
    </w:p>
    <w:bookmarkEnd w:id="2"/>
    <w:p w:rsidR="00E53EF3" w:rsidRPr="004068E9" w:rsidRDefault="00E53EF3" w:rsidP="00E53EF3">
      <w:pPr>
        <w:spacing w:line="252" w:lineRule="auto"/>
        <w:jc w:val="both"/>
        <w:rPr>
          <w:sz w:val="16"/>
          <w:szCs w:val="28"/>
        </w:rPr>
      </w:pPr>
      <w:r w:rsidRPr="004068E9">
        <w:rPr>
          <w:b/>
          <w:sz w:val="28"/>
          <w:szCs w:val="28"/>
        </w:rPr>
        <w:tab/>
      </w:r>
      <w:r w:rsidRPr="004068E9">
        <w:rPr>
          <w:sz w:val="28"/>
          <w:szCs w:val="28"/>
        </w:rPr>
        <w:tab/>
      </w:r>
    </w:p>
    <w:p w:rsidR="00C24893" w:rsidRDefault="00C24893" w:rsidP="00E53EF3">
      <w:pPr>
        <w:ind w:firstLine="851"/>
        <w:jc w:val="both"/>
        <w:rPr>
          <w:sz w:val="28"/>
          <w:szCs w:val="28"/>
        </w:rPr>
      </w:pPr>
    </w:p>
    <w:p w:rsidR="00E53EF3" w:rsidRPr="00C24893" w:rsidRDefault="00E53EF3" w:rsidP="00C24893">
      <w:pPr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На основании заявления </w:t>
      </w:r>
      <w:proofErr w:type="spellStart"/>
      <w:r>
        <w:rPr>
          <w:sz w:val="28"/>
          <w:szCs w:val="28"/>
        </w:rPr>
        <w:t>Буценко</w:t>
      </w:r>
      <w:proofErr w:type="spellEnd"/>
      <w:r>
        <w:rPr>
          <w:sz w:val="28"/>
          <w:szCs w:val="28"/>
        </w:rPr>
        <w:t xml:space="preserve"> М.В. от 07.04.2020</w:t>
      </w:r>
      <w:r w:rsidRPr="004068E9">
        <w:rPr>
          <w:sz w:val="28"/>
          <w:szCs w:val="28"/>
        </w:rPr>
        <w:t>,</w:t>
      </w:r>
      <w:r w:rsidRPr="00A05D42">
        <w:t xml:space="preserve"> </w:t>
      </w:r>
      <w:r w:rsidRPr="00A05D42">
        <w:rPr>
          <w:sz w:val="28"/>
          <w:szCs w:val="28"/>
        </w:rPr>
        <w:t xml:space="preserve">Администрация Белокалитвинского района </w:t>
      </w:r>
      <w:r w:rsidRPr="00C24893">
        <w:rPr>
          <w:b/>
          <w:spacing w:val="60"/>
          <w:sz w:val="28"/>
          <w:szCs w:val="28"/>
        </w:rPr>
        <w:t>постановляет:</w:t>
      </w:r>
    </w:p>
    <w:p w:rsidR="00E53EF3" w:rsidRPr="00A05D42" w:rsidRDefault="00E53EF3" w:rsidP="00E53EF3">
      <w:pPr>
        <w:ind w:firstLine="851"/>
        <w:jc w:val="both"/>
        <w:rPr>
          <w:b/>
          <w:sz w:val="28"/>
          <w:szCs w:val="28"/>
        </w:rPr>
      </w:pPr>
    </w:p>
    <w:p w:rsidR="00E53EF3" w:rsidRPr="004068E9" w:rsidRDefault="00E53EF3" w:rsidP="00C24893">
      <w:pPr>
        <w:ind w:firstLine="709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изменение в постановление Администрации Белокалитвинского района от 23.09.2019 № 1588 «Об утверждении проекта</w:t>
      </w:r>
      <w:r w:rsidRPr="00070E31">
        <w:rPr>
          <w:sz w:val="28"/>
          <w:szCs w:val="28"/>
        </w:rPr>
        <w:t xml:space="preserve"> «Межевание территории в районе земельного участка, расположенного по адресу: Ростовская обл., Белокалитвинский район, п. Сосны, с кадастровым номером 61:04:0600007:202»</w:t>
      </w:r>
      <w:r>
        <w:rPr>
          <w:sz w:val="28"/>
          <w:szCs w:val="28"/>
        </w:rPr>
        <w:t xml:space="preserve">, изложив приложение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  <w:r w:rsidRPr="00070E31">
        <w:rPr>
          <w:sz w:val="28"/>
          <w:szCs w:val="28"/>
        </w:rPr>
        <w:t xml:space="preserve"> </w:t>
      </w:r>
    </w:p>
    <w:p w:rsidR="00E53EF3" w:rsidRPr="004068E9" w:rsidRDefault="00E53EF3" w:rsidP="00C24893">
      <w:pPr>
        <w:ind w:firstLine="709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>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Белокалитвинского района в течении семи дней со дня принятия</w:t>
      </w:r>
      <w:r w:rsidRPr="004068E9">
        <w:rPr>
          <w:sz w:val="28"/>
          <w:szCs w:val="28"/>
        </w:rPr>
        <w:t>.</w:t>
      </w:r>
    </w:p>
    <w:p w:rsidR="00E53EF3" w:rsidRDefault="00E53EF3" w:rsidP="00C24893">
      <w:pPr>
        <w:pStyle w:val="210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                главного архитектора Белокалитвинского района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И.А.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E53EF3" w:rsidRDefault="00E53EF3" w:rsidP="00E53EF3"/>
    <w:p w:rsidR="00E53EF3" w:rsidRDefault="00E53EF3" w:rsidP="00E53EF3"/>
    <w:p w:rsidR="00E53EF3" w:rsidRDefault="00E53EF3" w:rsidP="00E53EF3"/>
    <w:p w:rsidR="00E53EF3" w:rsidRDefault="00E53EF3" w:rsidP="00E53EF3"/>
    <w:p w:rsidR="00E53EF3" w:rsidRDefault="00E53EF3" w:rsidP="00E53EF3"/>
    <w:p w:rsidR="00E53EF3" w:rsidRDefault="00E53EF3" w:rsidP="00E53EF3"/>
    <w:p w:rsidR="00E53EF3" w:rsidRDefault="00E53EF3" w:rsidP="00E53EF3"/>
    <w:p w:rsidR="00E53EF3" w:rsidRDefault="00E53EF3" w:rsidP="00E53EF3"/>
    <w:p w:rsidR="00E53EF3" w:rsidRDefault="00E53EF3" w:rsidP="00E53EF3"/>
    <w:p w:rsidR="00E53EF3" w:rsidRDefault="00E53EF3" w:rsidP="00E53EF3"/>
    <w:p w:rsidR="00E53EF3" w:rsidRDefault="00E53EF3" w:rsidP="00E53EF3"/>
    <w:p w:rsidR="00E53EF3" w:rsidRPr="00E53EF3" w:rsidRDefault="00E53EF3" w:rsidP="00E53EF3">
      <w:pPr>
        <w:jc w:val="right"/>
        <w:rPr>
          <w:sz w:val="28"/>
        </w:rPr>
      </w:pPr>
      <w:r w:rsidRPr="00E53EF3">
        <w:rPr>
          <w:sz w:val="28"/>
        </w:rPr>
        <w:t xml:space="preserve">Приложение </w:t>
      </w:r>
    </w:p>
    <w:p w:rsidR="00E53EF3" w:rsidRPr="00E53EF3" w:rsidRDefault="00E53EF3" w:rsidP="00E53EF3">
      <w:pPr>
        <w:jc w:val="right"/>
        <w:rPr>
          <w:sz w:val="28"/>
        </w:rPr>
      </w:pPr>
      <w:r w:rsidRPr="00E53EF3">
        <w:rPr>
          <w:sz w:val="28"/>
        </w:rPr>
        <w:t xml:space="preserve">к постановлению Администрации </w:t>
      </w:r>
    </w:p>
    <w:p w:rsidR="00E53EF3" w:rsidRPr="00E53EF3" w:rsidRDefault="00E53EF3" w:rsidP="00E53EF3">
      <w:pPr>
        <w:jc w:val="right"/>
        <w:rPr>
          <w:sz w:val="28"/>
        </w:rPr>
      </w:pPr>
      <w:r w:rsidRPr="00E53EF3">
        <w:rPr>
          <w:sz w:val="28"/>
        </w:rPr>
        <w:t>Белокалитвинского района</w:t>
      </w:r>
    </w:p>
    <w:p w:rsidR="00E53EF3" w:rsidRPr="00E53EF3" w:rsidRDefault="00E53EF3" w:rsidP="00E53EF3">
      <w:pPr>
        <w:jc w:val="center"/>
        <w:rPr>
          <w:sz w:val="28"/>
        </w:rPr>
      </w:pPr>
      <w:r w:rsidRPr="00E53EF3"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                          </w:t>
      </w:r>
      <w:r w:rsidRPr="00E53EF3">
        <w:rPr>
          <w:sz w:val="28"/>
        </w:rPr>
        <w:t xml:space="preserve">     от </w:t>
      </w:r>
      <w:r w:rsidR="00C24893">
        <w:rPr>
          <w:sz w:val="28"/>
        </w:rPr>
        <w:t>20.04</w:t>
      </w:r>
      <w:r w:rsidRPr="00E53EF3">
        <w:rPr>
          <w:sz w:val="28"/>
        </w:rPr>
        <w:t xml:space="preserve">.2020 № </w:t>
      </w:r>
      <w:r w:rsidR="00C24893">
        <w:rPr>
          <w:sz w:val="28"/>
        </w:rPr>
        <w:t>618</w:t>
      </w:r>
    </w:p>
    <w:p w:rsidR="00E53EF3" w:rsidRPr="002D19EC" w:rsidRDefault="00E53EF3" w:rsidP="00E53EF3">
      <w:pPr>
        <w:jc w:val="center"/>
      </w:pPr>
    </w:p>
    <w:p w:rsidR="00E53EF3" w:rsidRPr="005B2194" w:rsidRDefault="00E53EF3" w:rsidP="00E53EF3">
      <w:pPr>
        <w:pStyle w:val="Default"/>
        <w:ind w:firstLine="567"/>
        <w:jc w:val="center"/>
        <w:rPr>
          <w:sz w:val="28"/>
          <w:szCs w:val="28"/>
        </w:rPr>
      </w:pPr>
      <w:bookmarkStart w:id="4" w:name="_Toc521937848"/>
      <w:r w:rsidRPr="005B2194">
        <w:rPr>
          <w:sz w:val="28"/>
          <w:szCs w:val="28"/>
        </w:rPr>
        <w:t>Проект «Межевание территории в районе земельного участка, расположенного по адресу: Ростовская обл., Белокалитвинский район, п. Сосны с кадастровым номером 61:04:0600007:202»</w:t>
      </w:r>
    </w:p>
    <w:p w:rsidR="00E53EF3" w:rsidRPr="005B2194" w:rsidRDefault="00E53EF3" w:rsidP="00E53EF3">
      <w:pPr>
        <w:pStyle w:val="Default"/>
        <w:ind w:firstLine="567"/>
        <w:jc w:val="center"/>
        <w:rPr>
          <w:sz w:val="28"/>
          <w:szCs w:val="28"/>
        </w:rPr>
      </w:pPr>
    </w:p>
    <w:p w:rsidR="00E53EF3" w:rsidRDefault="00E53EF3" w:rsidP="00E53EF3">
      <w:pPr>
        <w:pStyle w:val="Default"/>
        <w:numPr>
          <w:ilvl w:val="0"/>
          <w:numId w:val="10"/>
        </w:numPr>
        <w:jc w:val="center"/>
        <w:rPr>
          <w:sz w:val="28"/>
          <w:szCs w:val="28"/>
        </w:rPr>
      </w:pPr>
      <w:r w:rsidRPr="005B2194">
        <w:rPr>
          <w:sz w:val="28"/>
          <w:szCs w:val="28"/>
        </w:rPr>
        <w:t>Общие положения</w:t>
      </w:r>
    </w:p>
    <w:p w:rsidR="00E53EF3" w:rsidRPr="005B2194" w:rsidRDefault="00E53EF3" w:rsidP="00E53EF3">
      <w:pPr>
        <w:pStyle w:val="Default"/>
        <w:rPr>
          <w:sz w:val="28"/>
          <w:szCs w:val="28"/>
        </w:rPr>
      </w:pPr>
    </w:p>
    <w:p w:rsidR="00E53EF3" w:rsidRPr="005B2194" w:rsidRDefault="00E53EF3" w:rsidP="00C24893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Данная документация по разработке проекта межевания территории в районе земельного участка, расположенного по адресу: Ростовская обл., Белокалитвинский район, п. Сосны, с кадастровым номером 61:04:0600007:202 разработана на основании постановления Администрации Белокалитвинского городского поселения №</w:t>
      </w:r>
      <w:r w:rsidR="00C24893">
        <w:rPr>
          <w:sz w:val="28"/>
          <w:szCs w:val="28"/>
        </w:rPr>
        <w:t xml:space="preserve"> </w:t>
      </w:r>
      <w:r w:rsidRPr="005B2194">
        <w:rPr>
          <w:sz w:val="28"/>
          <w:szCs w:val="28"/>
        </w:rPr>
        <w:t>2104 от 10.12.2018 года, с целью определения местоположения границ образуемых земельных участков и включения земель в гражданский оборот муниципального образования "</w:t>
      </w:r>
      <w:proofErr w:type="spellStart"/>
      <w:r w:rsidRPr="005B2194">
        <w:rPr>
          <w:sz w:val="28"/>
          <w:szCs w:val="28"/>
        </w:rPr>
        <w:t>Нижнепоповское</w:t>
      </w:r>
      <w:proofErr w:type="spellEnd"/>
      <w:r w:rsidRPr="005B2194">
        <w:rPr>
          <w:sz w:val="28"/>
          <w:szCs w:val="28"/>
        </w:rPr>
        <w:t xml:space="preserve"> сельское поселение".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В качестве исходных данных при разработке проекта были использованы: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5B2194">
        <w:rPr>
          <w:sz w:val="28"/>
          <w:szCs w:val="28"/>
        </w:rPr>
        <w:t xml:space="preserve"> Материалы инженерно-геодезических изысканий (топографическая съемка в М 1:500), выполненная МУП АПБ в 2018г. в системе МСК-61;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B2194">
        <w:rPr>
          <w:sz w:val="28"/>
          <w:szCs w:val="28"/>
        </w:rPr>
        <w:t>2 Границы территории проекта межевания;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B2194">
        <w:rPr>
          <w:sz w:val="28"/>
          <w:szCs w:val="28"/>
        </w:rPr>
        <w:t>3 Сведения из генерального плана муниципального образования "</w:t>
      </w:r>
      <w:proofErr w:type="spellStart"/>
      <w:r w:rsidRPr="005B2194">
        <w:rPr>
          <w:sz w:val="28"/>
          <w:szCs w:val="28"/>
        </w:rPr>
        <w:t>Нижнепоповское</w:t>
      </w:r>
      <w:proofErr w:type="spellEnd"/>
      <w:r w:rsidRPr="005B2194">
        <w:rPr>
          <w:sz w:val="28"/>
          <w:szCs w:val="28"/>
        </w:rPr>
        <w:t xml:space="preserve"> сельское поселение" Белокалитвинского района Ростовской области;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B2194">
        <w:rPr>
          <w:sz w:val="28"/>
          <w:szCs w:val="28"/>
        </w:rPr>
        <w:t>4 Сведения о территориальных зонах и зонах с особыми условиями использования согласно Правил землепользования и застройки муниципального образования "</w:t>
      </w:r>
      <w:proofErr w:type="spellStart"/>
      <w:r w:rsidRPr="005B2194">
        <w:rPr>
          <w:sz w:val="28"/>
          <w:szCs w:val="28"/>
        </w:rPr>
        <w:t>Нижнепоповское</w:t>
      </w:r>
      <w:proofErr w:type="spellEnd"/>
      <w:r w:rsidRPr="005B2194">
        <w:rPr>
          <w:sz w:val="28"/>
          <w:szCs w:val="28"/>
        </w:rPr>
        <w:t xml:space="preserve"> сельское поселение".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Целью разработки документации проекта планировки является: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 xml:space="preserve">– выделение элементов планировочной структуры (кварталов, микрорайонов, иных элементов); 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– корректировка границ земельных участков, на которых расположены объекты капитального строительства.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Территория, подлежащая межеванию, географически находится в центральной части муниципального образования "</w:t>
      </w:r>
      <w:proofErr w:type="spellStart"/>
      <w:r w:rsidRPr="005B2194">
        <w:rPr>
          <w:sz w:val="28"/>
          <w:szCs w:val="28"/>
        </w:rPr>
        <w:t>Нижнепоповское</w:t>
      </w:r>
      <w:proofErr w:type="spellEnd"/>
      <w:r w:rsidRPr="005B2194">
        <w:rPr>
          <w:sz w:val="28"/>
          <w:szCs w:val="28"/>
        </w:rPr>
        <w:t xml:space="preserve"> сельское поселение" в поперечном профиле автомобильной дороги районного значения п. Сосны - выезд на федеральную дорогу г. Каменск-Шахтинский - Волгоград. Площадь террит</w:t>
      </w:r>
      <w:r>
        <w:rPr>
          <w:sz w:val="28"/>
          <w:szCs w:val="28"/>
        </w:rPr>
        <w:t>ории межевания составляет 2,71 г</w:t>
      </w:r>
      <w:r w:rsidRPr="005B2194">
        <w:rPr>
          <w:sz w:val="28"/>
          <w:szCs w:val="28"/>
        </w:rPr>
        <w:t>а и ограничена: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- с севера, востока и юга - земельным участком с кадастровым номером 61:04:0600007:279;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- с запада - земли неразграниченной государственной собственности кадастрового квартала 61:04:0600007.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lastRenderedPageBreak/>
        <w:t>Территория межевания расположена в кадастровом квартале 61:04:0600007 и принадлежат к категории земель – земли сельскохозяйственного назначения.</w:t>
      </w:r>
    </w:p>
    <w:p w:rsidR="00E53EF3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В пределах проектируемой территории отсутствует жилая застройка и объекты соцкультбыта.</w:t>
      </w:r>
    </w:p>
    <w:p w:rsidR="00E53EF3" w:rsidRDefault="00E53EF3" w:rsidP="00E53EF3">
      <w:pPr>
        <w:pStyle w:val="Default"/>
        <w:ind w:firstLine="851"/>
        <w:jc w:val="both"/>
        <w:rPr>
          <w:sz w:val="28"/>
          <w:szCs w:val="28"/>
        </w:rPr>
      </w:pPr>
    </w:p>
    <w:p w:rsidR="00E53EF3" w:rsidRDefault="00E53EF3" w:rsidP="00E53EF3">
      <w:pPr>
        <w:pStyle w:val="Default"/>
        <w:ind w:firstLine="851"/>
        <w:jc w:val="center"/>
        <w:rPr>
          <w:sz w:val="28"/>
          <w:szCs w:val="28"/>
        </w:rPr>
      </w:pPr>
      <w:r w:rsidRPr="005B2194">
        <w:rPr>
          <w:sz w:val="28"/>
          <w:szCs w:val="28"/>
        </w:rPr>
        <w:t>2. Список нормативно-правовых документов</w:t>
      </w:r>
    </w:p>
    <w:p w:rsidR="00E53EF3" w:rsidRPr="005B2194" w:rsidRDefault="00E53EF3" w:rsidP="00E53EF3">
      <w:pPr>
        <w:pStyle w:val="Default"/>
        <w:ind w:firstLine="851"/>
        <w:jc w:val="center"/>
        <w:rPr>
          <w:sz w:val="28"/>
          <w:szCs w:val="28"/>
        </w:rPr>
      </w:pP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В процессе разработки проекта использовались следующие материалы и нормативно-правовые документы: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- Градостроительный кодекс РФ от 29.12.2004 г. №</w:t>
      </w:r>
      <w:r w:rsidR="00694649">
        <w:rPr>
          <w:sz w:val="28"/>
          <w:szCs w:val="28"/>
        </w:rPr>
        <w:t xml:space="preserve"> </w:t>
      </w:r>
      <w:r w:rsidRPr="005B2194">
        <w:rPr>
          <w:sz w:val="28"/>
          <w:szCs w:val="28"/>
        </w:rPr>
        <w:t>190-ФЗ;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- Земельный кодекс РФ от 25.10.2001 г. №</w:t>
      </w:r>
      <w:r w:rsidR="00694649">
        <w:rPr>
          <w:sz w:val="28"/>
          <w:szCs w:val="28"/>
        </w:rPr>
        <w:t xml:space="preserve"> </w:t>
      </w:r>
      <w:r w:rsidRPr="005B2194">
        <w:rPr>
          <w:sz w:val="28"/>
          <w:szCs w:val="28"/>
        </w:rPr>
        <w:t>136-ФЗ;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- СНиП 11-04-2003 «Инструкция о порядке разработки, согласования, экспертизы и утверждения градостроительной документации»;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- РДС 30-201-98 «Инструкция о порядке проектирования и установления красных линий в городах и других поселениях Российской Федерации»;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- СП 34.13330.2012 «Автомобильные дороги»;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- СП 42.13330.2016 «Градостроительство. Планировка и застройка городских и сельских поселений»;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- СП 113.13330.2012 Стоянки автомобилей. Актуализированная редакция СНиП 21-02-99* (с Изменением N 1);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- Нормативы градостроительного проектирования Ростовской области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 xml:space="preserve">- Генеральный план </w:t>
      </w:r>
      <w:proofErr w:type="spellStart"/>
      <w:r w:rsidRPr="005B2194">
        <w:rPr>
          <w:sz w:val="28"/>
          <w:szCs w:val="28"/>
        </w:rPr>
        <w:t>Нижнепоповского</w:t>
      </w:r>
      <w:proofErr w:type="spellEnd"/>
      <w:r w:rsidRPr="005B2194">
        <w:rPr>
          <w:sz w:val="28"/>
          <w:szCs w:val="28"/>
        </w:rPr>
        <w:t xml:space="preserve"> сельского поселения;</w:t>
      </w:r>
    </w:p>
    <w:p w:rsidR="00E53EF3" w:rsidRPr="005B2194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>- Правила землепользования и застройки Белокалитвинского городского поселения в редакции от 30 марта 2017 года;</w:t>
      </w:r>
    </w:p>
    <w:p w:rsidR="00E53EF3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5B2194">
        <w:rPr>
          <w:sz w:val="28"/>
          <w:szCs w:val="28"/>
        </w:rPr>
        <w:t xml:space="preserve">- Приказ от </w:t>
      </w:r>
      <w:r w:rsidR="00C24893">
        <w:rPr>
          <w:sz w:val="28"/>
          <w:szCs w:val="28"/>
        </w:rPr>
        <w:t>0</w:t>
      </w:r>
      <w:r w:rsidRPr="005B2194">
        <w:rPr>
          <w:sz w:val="28"/>
          <w:szCs w:val="28"/>
        </w:rPr>
        <w:t xml:space="preserve">1 сентября 2014 года N 540 Об утверждении классификатора видов разрешенного использования земельных участков (с изменениями </w:t>
      </w:r>
      <w:r w:rsidR="00694649">
        <w:rPr>
          <w:sz w:val="28"/>
          <w:szCs w:val="28"/>
        </w:rPr>
        <w:t xml:space="preserve">                              </w:t>
      </w:r>
      <w:r w:rsidRPr="005B2194">
        <w:rPr>
          <w:sz w:val="28"/>
          <w:szCs w:val="28"/>
        </w:rPr>
        <w:t>на 30 сентября 2015 года)</w:t>
      </w:r>
      <w:r w:rsidR="00694649">
        <w:rPr>
          <w:sz w:val="28"/>
          <w:szCs w:val="28"/>
        </w:rPr>
        <w:t>.</w:t>
      </w:r>
    </w:p>
    <w:p w:rsidR="00E53EF3" w:rsidRPr="005B2194" w:rsidRDefault="00E53EF3" w:rsidP="00E53EF3">
      <w:pPr>
        <w:pStyle w:val="Default"/>
        <w:ind w:firstLine="851"/>
        <w:jc w:val="both"/>
        <w:rPr>
          <w:sz w:val="28"/>
          <w:szCs w:val="28"/>
        </w:rPr>
      </w:pPr>
    </w:p>
    <w:p w:rsidR="00E53EF3" w:rsidRPr="00E53EF3" w:rsidRDefault="00E53EF3" w:rsidP="00E53EF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B2194">
        <w:rPr>
          <w:sz w:val="28"/>
          <w:szCs w:val="28"/>
        </w:rPr>
        <w:t xml:space="preserve">Описание проектных решений по координированию вновь формируемых земельных </w:t>
      </w:r>
      <w:r>
        <w:rPr>
          <w:sz w:val="28"/>
          <w:szCs w:val="28"/>
        </w:rPr>
        <w:t>участков проектируемых объектов</w:t>
      </w:r>
    </w:p>
    <w:p w:rsidR="00E53EF3" w:rsidRDefault="00E53EF3" w:rsidP="00E53EF3">
      <w:pPr>
        <w:pStyle w:val="Default"/>
        <w:ind w:firstLine="851"/>
        <w:jc w:val="both"/>
        <w:rPr>
          <w:sz w:val="28"/>
          <w:szCs w:val="28"/>
        </w:rPr>
      </w:pPr>
    </w:p>
    <w:p w:rsidR="00E53EF3" w:rsidRPr="00782323" w:rsidRDefault="00E53EF3" w:rsidP="00C24893">
      <w:pPr>
        <w:pStyle w:val="Default"/>
        <w:ind w:firstLine="709"/>
        <w:jc w:val="both"/>
        <w:rPr>
          <w:i/>
          <w:sz w:val="28"/>
          <w:szCs w:val="28"/>
        </w:rPr>
      </w:pPr>
      <w:r w:rsidRPr="00782323">
        <w:rPr>
          <w:sz w:val="28"/>
          <w:szCs w:val="28"/>
        </w:rPr>
        <w:t>3.1 Структура территории, образуемая в результате межевания</w:t>
      </w:r>
      <w:r w:rsidRPr="00782323">
        <w:rPr>
          <w:i/>
          <w:sz w:val="28"/>
          <w:szCs w:val="28"/>
        </w:rPr>
        <w:t>.</w:t>
      </w:r>
      <w:bookmarkEnd w:id="4"/>
    </w:p>
    <w:p w:rsidR="00E53EF3" w:rsidRPr="00782323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Проектом межевания предусмотрены следующие мероприятия:</w:t>
      </w:r>
    </w:p>
    <w:p w:rsidR="00E53EF3" w:rsidRPr="00782323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782323">
        <w:rPr>
          <w:sz w:val="28"/>
          <w:szCs w:val="28"/>
        </w:rPr>
        <w:t>1 Установление границ земельного участка ЗУ1 на основании заявления собственника, образуемого путем перераспределения земельного участка с кадастровым номером (КН) 61:04:0600007:202 (5124</w:t>
      </w:r>
      <w:r w:rsidR="00694649">
        <w:rPr>
          <w:sz w:val="28"/>
          <w:szCs w:val="28"/>
        </w:rPr>
        <w:t xml:space="preserve"> </w:t>
      </w:r>
      <w:proofErr w:type="spellStart"/>
      <w:r w:rsidRPr="00782323">
        <w:rPr>
          <w:sz w:val="28"/>
          <w:szCs w:val="28"/>
        </w:rPr>
        <w:t>м.кв</w:t>
      </w:r>
      <w:proofErr w:type="spellEnd"/>
      <w:r w:rsidRPr="00782323">
        <w:rPr>
          <w:sz w:val="28"/>
          <w:szCs w:val="28"/>
        </w:rPr>
        <w:t xml:space="preserve">.) и земель неразграниченной государственной и (или) муниципальной собственности, </w:t>
      </w:r>
      <w:r w:rsidRPr="00981502">
        <w:rPr>
          <w:sz w:val="28"/>
          <w:szCs w:val="28"/>
        </w:rPr>
        <w:t>расположенной в кадастровом квартале 61:04:0600007 (202,0</w:t>
      </w:r>
      <w:r w:rsidR="00694649">
        <w:rPr>
          <w:sz w:val="28"/>
          <w:szCs w:val="28"/>
        </w:rPr>
        <w:t xml:space="preserve"> </w:t>
      </w:r>
      <w:proofErr w:type="spellStart"/>
      <w:r w:rsidRPr="00981502">
        <w:rPr>
          <w:sz w:val="28"/>
          <w:szCs w:val="28"/>
        </w:rPr>
        <w:t>м.кв</w:t>
      </w:r>
      <w:proofErr w:type="spellEnd"/>
      <w:r w:rsidRPr="00981502">
        <w:rPr>
          <w:sz w:val="28"/>
          <w:szCs w:val="28"/>
        </w:rPr>
        <w:t xml:space="preserve">.). Площадь образуемого земельного участка составляет 5326 </w:t>
      </w:r>
      <w:proofErr w:type="spellStart"/>
      <w:r w:rsidRPr="00981502">
        <w:rPr>
          <w:sz w:val="28"/>
          <w:szCs w:val="28"/>
        </w:rPr>
        <w:t>м.кв</w:t>
      </w:r>
      <w:proofErr w:type="spellEnd"/>
      <w:r w:rsidRPr="00981502">
        <w:rPr>
          <w:sz w:val="28"/>
          <w:szCs w:val="28"/>
        </w:rPr>
        <w:t xml:space="preserve">. </w:t>
      </w:r>
      <w:r w:rsidRPr="00782323">
        <w:rPr>
          <w:sz w:val="28"/>
          <w:szCs w:val="28"/>
        </w:rPr>
        <w:t xml:space="preserve">Уточнение границ земельного участка ЗУ1 производится с целью исправления неточностей в стыковке смежных участков с КН 61:04:0600007:202 и КН 61:04:0600007:279, стоящих на кадастровом учете. </w:t>
      </w:r>
    </w:p>
    <w:p w:rsidR="00E53EF3" w:rsidRPr="00782323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782323">
        <w:rPr>
          <w:sz w:val="28"/>
          <w:szCs w:val="28"/>
        </w:rPr>
        <w:t xml:space="preserve">2 Установление соответствующего вида разрешенного использования участкам ЗУ1 и с КН 61:04:0600007:366, расположенной на их территории АГЗС. </w:t>
      </w:r>
    </w:p>
    <w:p w:rsidR="00E53EF3" w:rsidRPr="00782323" w:rsidRDefault="00E53EF3" w:rsidP="00C24893">
      <w:pPr>
        <w:pStyle w:val="Default"/>
        <w:ind w:firstLine="709"/>
        <w:jc w:val="both"/>
        <w:rPr>
          <w:i/>
          <w:sz w:val="28"/>
          <w:szCs w:val="28"/>
        </w:rPr>
      </w:pPr>
      <w:bookmarkStart w:id="5" w:name="_Toc521937849"/>
      <w:r w:rsidRPr="005B5256">
        <w:rPr>
          <w:sz w:val="28"/>
          <w:szCs w:val="28"/>
        </w:rPr>
        <w:lastRenderedPageBreak/>
        <w:t>3.2</w:t>
      </w:r>
      <w:r w:rsidRPr="00782323">
        <w:rPr>
          <w:i/>
          <w:sz w:val="28"/>
          <w:szCs w:val="28"/>
        </w:rPr>
        <w:t xml:space="preserve"> </w:t>
      </w:r>
      <w:r w:rsidRPr="005B2194">
        <w:rPr>
          <w:sz w:val="28"/>
          <w:szCs w:val="28"/>
        </w:rPr>
        <w:t>Рекомендации по порядку установления границ на местности</w:t>
      </w:r>
      <w:r w:rsidRPr="00782323">
        <w:rPr>
          <w:i/>
          <w:sz w:val="28"/>
          <w:szCs w:val="28"/>
        </w:rPr>
        <w:t>.</w:t>
      </w:r>
      <w:bookmarkEnd w:id="5"/>
    </w:p>
    <w:p w:rsidR="00E53EF3" w:rsidRPr="00782323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Для определения координат точек земной поверхности и для установления границ земельных участков на местности использовался картометрический метод. Система координат – МСК 61. Вынос границ в натуру образуемых земельных участков и частей земельных участков, обремененных правами третьих лиц или установленных проектом планировки ограничений, предусматривается от ближайших пунктов опорной межевой сети.</w:t>
      </w:r>
    </w:p>
    <w:p w:rsidR="00E53EF3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Установление границ земельных участков на местности следует выполнять в соответствии с требованиями федерального законодательства, а также инструкции по проведению межевания. Закладку межевых знаков на местности необходимо выполнить в комплексе землеустроительных работ с обеспечением мер по уведомлению заинтересованных лиц и согласованию с ними границ.</w:t>
      </w:r>
    </w:p>
    <w:p w:rsidR="00E53EF3" w:rsidRPr="00782323" w:rsidRDefault="00E53EF3" w:rsidP="00E53EF3">
      <w:pPr>
        <w:pStyle w:val="Default"/>
        <w:ind w:firstLine="567"/>
        <w:jc w:val="both"/>
        <w:rPr>
          <w:sz w:val="28"/>
          <w:szCs w:val="28"/>
        </w:rPr>
      </w:pPr>
    </w:p>
    <w:p w:rsidR="00E53EF3" w:rsidRPr="00782323" w:rsidRDefault="00E53EF3" w:rsidP="00E53EF3">
      <w:pPr>
        <w:jc w:val="center"/>
        <w:rPr>
          <w:sz w:val="28"/>
          <w:szCs w:val="28"/>
        </w:rPr>
      </w:pPr>
      <w:r w:rsidRPr="00782323">
        <w:rPr>
          <w:sz w:val="28"/>
          <w:szCs w:val="28"/>
        </w:rPr>
        <w:t>Координаты поворотных точек границ образуемого путем перераспределения земельного участка ЗУ1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90"/>
        <w:gridCol w:w="3191"/>
      </w:tblGrid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jc w:val="center"/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№ точки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jc w:val="center"/>
              <w:rPr>
                <w:b/>
                <w:sz w:val="28"/>
                <w:szCs w:val="28"/>
              </w:rPr>
            </w:pPr>
            <w:r w:rsidRPr="00782323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jc w:val="center"/>
              <w:rPr>
                <w:b/>
                <w:sz w:val="28"/>
                <w:szCs w:val="28"/>
              </w:rPr>
            </w:pPr>
            <w:r w:rsidRPr="00782323">
              <w:rPr>
                <w:b/>
                <w:sz w:val="28"/>
                <w:szCs w:val="28"/>
              </w:rPr>
              <w:t>y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528298.59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2289036.99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E53EF3" w:rsidRPr="00BB185C" w:rsidRDefault="00E53EF3" w:rsidP="00B32D44">
            <w:pPr>
              <w:rPr>
                <w:color w:val="000000"/>
                <w:sz w:val="28"/>
                <w:szCs w:val="28"/>
              </w:rPr>
            </w:pPr>
            <w:r w:rsidRPr="00BB185C">
              <w:rPr>
                <w:color w:val="000000"/>
                <w:sz w:val="28"/>
                <w:szCs w:val="28"/>
              </w:rPr>
              <w:t>528289.45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2289089.92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528339.49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2289101.97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528326.70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2289146.75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528322.46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2289150.53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528289.91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2289144.70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7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528258.47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2289136.66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8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528251.68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2289132.01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9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528257.95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2289094.35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10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528244.68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2289090.64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11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528248.54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2289069.18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12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528247.60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2289062.62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13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528236.66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2289040.65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14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528238.50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2289040.65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15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528246.71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2289057.62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16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528251.87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2289058.58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17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528292.28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2289068.06</w:t>
            </w:r>
          </w:p>
        </w:tc>
      </w:tr>
      <w:tr w:rsidR="00E53EF3" w:rsidRPr="00782323" w:rsidTr="00B32D44">
        <w:tc>
          <w:tcPr>
            <w:tcW w:w="1809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18</w:t>
            </w:r>
          </w:p>
        </w:tc>
        <w:tc>
          <w:tcPr>
            <w:tcW w:w="3190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528297.40</w:t>
            </w:r>
          </w:p>
        </w:tc>
        <w:tc>
          <w:tcPr>
            <w:tcW w:w="3191" w:type="dxa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2289037.07</w:t>
            </w:r>
          </w:p>
        </w:tc>
      </w:tr>
      <w:tr w:rsidR="00E53EF3" w:rsidRPr="00782323" w:rsidTr="00B32D44">
        <w:tc>
          <w:tcPr>
            <w:tcW w:w="8190" w:type="dxa"/>
            <w:gridSpan w:val="3"/>
            <w:shd w:val="clear" w:color="auto" w:fill="auto"/>
          </w:tcPr>
          <w:p w:rsidR="00E53EF3" w:rsidRPr="00782323" w:rsidRDefault="00E53EF3" w:rsidP="00B32D44">
            <w:pPr>
              <w:rPr>
                <w:sz w:val="28"/>
                <w:szCs w:val="28"/>
              </w:rPr>
            </w:pPr>
            <w:r w:rsidRPr="00981502">
              <w:rPr>
                <w:sz w:val="28"/>
                <w:szCs w:val="28"/>
              </w:rPr>
              <w:t>Площадь ЗУ1                                   5326,00м.кв</w:t>
            </w:r>
          </w:p>
        </w:tc>
      </w:tr>
    </w:tbl>
    <w:p w:rsidR="00E53EF3" w:rsidRPr="00782323" w:rsidRDefault="00E53EF3" w:rsidP="00E53EF3">
      <w:pPr>
        <w:spacing w:line="360" w:lineRule="auto"/>
        <w:rPr>
          <w:sz w:val="28"/>
          <w:szCs w:val="28"/>
        </w:rPr>
      </w:pPr>
    </w:p>
    <w:p w:rsidR="00E53EF3" w:rsidRPr="00782323" w:rsidRDefault="00E53EF3" w:rsidP="00C24893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  <w:lang w:eastAsia="ru-RU"/>
        </w:rPr>
        <w:t>В соответствии с пунктом 4.9.1 Классификатора видов разрешенного использования земельных участков, утвержденным Приказом Министерства</w:t>
      </w:r>
      <w:r w:rsidR="00C24893">
        <w:rPr>
          <w:sz w:val="28"/>
          <w:szCs w:val="28"/>
          <w:lang w:eastAsia="ru-RU"/>
        </w:rPr>
        <w:t xml:space="preserve"> </w:t>
      </w:r>
      <w:r w:rsidRPr="00782323">
        <w:rPr>
          <w:sz w:val="28"/>
          <w:szCs w:val="28"/>
        </w:rPr>
        <w:t xml:space="preserve">экономического развития Российской Федерации от </w:t>
      </w:r>
      <w:r w:rsidR="00C24893">
        <w:rPr>
          <w:sz w:val="28"/>
          <w:szCs w:val="28"/>
        </w:rPr>
        <w:t>0</w:t>
      </w:r>
      <w:r w:rsidRPr="00782323">
        <w:rPr>
          <w:sz w:val="28"/>
          <w:szCs w:val="28"/>
        </w:rPr>
        <w:t>1 сентября 2014 г.</w:t>
      </w:r>
      <w:r w:rsidR="00C24893">
        <w:rPr>
          <w:sz w:val="28"/>
          <w:szCs w:val="28"/>
        </w:rPr>
        <w:t xml:space="preserve">                      </w:t>
      </w:r>
      <w:r w:rsidRPr="00782323">
        <w:rPr>
          <w:sz w:val="28"/>
          <w:szCs w:val="28"/>
        </w:rPr>
        <w:t xml:space="preserve"> №</w:t>
      </w:r>
      <w:r w:rsidR="00C24893">
        <w:rPr>
          <w:sz w:val="28"/>
          <w:szCs w:val="28"/>
        </w:rPr>
        <w:t xml:space="preserve"> </w:t>
      </w:r>
      <w:r w:rsidRPr="00782323">
        <w:rPr>
          <w:sz w:val="28"/>
          <w:szCs w:val="28"/>
        </w:rPr>
        <w:t>540 образуемому земельному участку и участку с КН 61:04:0600007:366 присваивается:</w:t>
      </w:r>
    </w:p>
    <w:p w:rsidR="00E53EF3" w:rsidRPr="00782323" w:rsidRDefault="00E53EF3" w:rsidP="00C24893">
      <w:pPr>
        <w:ind w:firstLine="709"/>
        <w:jc w:val="both"/>
        <w:rPr>
          <w:rFonts w:eastAsia="Calibri" w:cs="Mangal"/>
          <w:sz w:val="28"/>
          <w:szCs w:val="28"/>
          <w:lang w:eastAsia="zh-CN"/>
        </w:rPr>
      </w:pPr>
      <w:r w:rsidRPr="00782323">
        <w:rPr>
          <w:rFonts w:eastAsia="Calibri" w:cs="Mangal"/>
          <w:sz w:val="28"/>
          <w:szCs w:val="28"/>
          <w:lang w:eastAsia="zh-CN"/>
        </w:rPr>
        <w:t xml:space="preserve">- категория земель - земли промышленности, энергетики, транспорта, связи, радиовещания, телевидения, информатики, земли для обеспечения </w:t>
      </w:r>
      <w:r w:rsidRPr="00782323">
        <w:rPr>
          <w:rFonts w:eastAsia="Calibri" w:cs="Mangal"/>
          <w:sz w:val="28"/>
          <w:szCs w:val="28"/>
          <w:lang w:eastAsia="zh-CN"/>
        </w:rPr>
        <w:lastRenderedPageBreak/>
        <w:t>космической деятельности, земли обороны, безопасности и земли иного специального назначения;</w:t>
      </w:r>
    </w:p>
    <w:p w:rsidR="00E53EF3" w:rsidRPr="00782323" w:rsidRDefault="00E53EF3" w:rsidP="00C24893">
      <w:pPr>
        <w:ind w:firstLine="709"/>
        <w:jc w:val="both"/>
        <w:rPr>
          <w:rFonts w:eastAsia="Calibri" w:cs="Mangal"/>
          <w:sz w:val="28"/>
          <w:szCs w:val="28"/>
          <w:lang w:eastAsia="zh-CN"/>
        </w:rPr>
      </w:pPr>
      <w:r w:rsidRPr="00782323">
        <w:rPr>
          <w:rFonts w:eastAsia="Calibri" w:cs="Mangal"/>
          <w:sz w:val="28"/>
          <w:szCs w:val="28"/>
          <w:lang w:eastAsia="zh-CN"/>
        </w:rPr>
        <w:t>- вид разрешенного использования - Объекты придорожного сервиса (размещение автозаправочных станций (бензиновых, газовых)).</w:t>
      </w:r>
    </w:p>
    <w:p w:rsidR="00E53EF3" w:rsidRPr="00782323" w:rsidRDefault="00E53EF3" w:rsidP="00C24893">
      <w:pPr>
        <w:ind w:firstLine="709"/>
        <w:jc w:val="both"/>
        <w:rPr>
          <w:sz w:val="28"/>
          <w:szCs w:val="28"/>
        </w:rPr>
      </w:pPr>
      <w:r w:rsidRPr="00782323">
        <w:rPr>
          <w:rFonts w:eastAsia="Calibri" w:cs="Mangal"/>
          <w:sz w:val="28"/>
          <w:szCs w:val="28"/>
          <w:lang w:eastAsia="zh-CN"/>
        </w:rPr>
        <w:t xml:space="preserve">В результате, после утверждения документации по межеванию территории, планируется внесение изменений в Генеральный план и Правила землепользования и застройки </w:t>
      </w:r>
      <w:proofErr w:type="spellStart"/>
      <w:r w:rsidRPr="00782323">
        <w:rPr>
          <w:rFonts w:eastAsia="Calibri" w:cs="Mangal"/>
          <w:sz w:val="28"/>
          <w:szCs w:val="28"/>
          <w:lang w:eastAsia="zh-CN"/>
        </w:rPr>
        <w:t>Нижнепоповского</w:t>
      </w:r>
      <w:proofErr w:type="spellEnd"/>
      <w:r w:rsidRPr="00782323">
        <w:rPr>
          <w:rFonts w:eastAsia="Calibri" w:cs="Mangal"/>
          <w:sz w:val="28"/>
          <w:szCs w:val="28"/>
          <w:lang w:eastAsia="zh-CN"/>
        </w:rPr>
        <w:t xml:space="preserve"> сельского поселения, в том числе внесение территории земельных участков ЗУ1 и с </w:t>
      </w:r>
      <w:r w:rsidRPr="00782323">
        <w:rPr>
          <w:sz w:val="28"/>
          <w:szCs w:val="28"/>
        </w:rPr>
        <w:t xml:space="preserve">КН 61:04:0600007:366 в зону П.3. "Зону производственных предприятий </w:t>
      </w:r>
      <w:r w:rsidRPr="00782323">
        <w:rPr>
          <w:sz w:val="28"/>
          <w:szCs w:val="28"/>
          <w:lang w:val="en-US"/>
        </w:rPr>
        <w:t>I</w:t>
      </w:r>
      <w:r w:rsidRPr="00782323">
        <w:rPr>
          <w:sz w:val="28"/>
          <w:szCs w:val="28"/>
        </w:rPr>
        <w:t>-</w:t>
      </w:r>
      <w:r w:rsidRPr="00782323">
        <w:rPr>
          <w:sz w:val="28"/>
          <w:szCs w:val="28"/>
          <w:lang w:val="en-US"/>
        </w:rPr>
        <w:t>II</w:t>
      </w:r>
      <w:r w:rsidRPr="00782323">
        <w:rPr>
          <w:sz w:val="28"/>
          <w:szCs w:val="28"/>
        </w:rPr>
        <w:t xml:space="preserve"> классов опасности", а </w:t>
      </w:r>
      <w:r>
        <w:rPr>
          <w:sz w:val="28"/>
          <w:szCs w:val="28"/>
        </w:rPr>
        <w:t>т</w:t>
      </w:r>
      <w:r w:rsidRPr="00782323">
        <w:rPr>
          <w:sz w:val="28"/>
          <w:szCs w:val="28"/>
        </w:rPr>
        <w:t>акже установление санитарно-защитных зон для таких объектов в соответствии с требованиями технических регламентов.</w:t>
      </w:r>
    </w:p>
    <w:p w:rsidR="00E53EF3" w:rsidRPr="00782323" w:rsidRDefault="00E53EF3" w:rsidP="00E53EF3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83300" cy="443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EF3" w:rsidRDefault="00E53EF3" w:rsidP="00E53EF3">
      <w:pPr>
        <w:rPr>
          <w:sz w:val="28"/>
          <w:szCs w:val="28"/>
        </w:rPr>
      </w:pPr>
    </w:p>
    <w:p w:rsidR="00C24893" w:rsidRPr="00782323" w:rsidRDefault="00C24893" w:rsidP="00E53EF3">
      <w:pPr>
        <w:rPr>
          <w:sz w:val="28"/>
          <w:szCs w:val="28"/>
        </w:rPr>
      </w:pPr>
    </w:p>
    <w:p w:rsidR="00E53EF3" w:rsidRPr="005A478A" w:rsidRDefault="00E53EF3" w:rsidP="00E53EF3">
      <w:pPr>
        <w:rPr>
          <w:sz w:val="28"/>
          <w:szCs w:val="28"/>
        </w:rPr>
      </w:pPr>
      <w:r w:rsidRPr="005A478A">
        <w:rPr>
          <w:sz w:val="28"/>
          <w:szCs w:val="28"/>
        </w:rPr>
        <w:t xml:space="preserve">Управляющий делами                                                         </w:t>
      </w:r>
      <w:r>
        <w:rPr>
          <w:sz w:val="28"/>
          <w:szCs w:val="28"/>
        </w:rPr>
        <w:t xml:space="preserve">               </w:t>
      </w:r>
      <w:r w:rsidRPr="005A478A">
        <w:rPr>
          <w:sz w:val="28"/>
          <w:szCs w:val="28"/>
        </w:rPr>
        <w:t xml:space="preserve">Л.Г. Василенко    </w:t>
      </w:r>
    </w:p>
    <w:p w:rsidR="00E53EF3" w:rsidRPr="00E53EF3" w:rsidRDefault="00E53EF3" w:rsidP="00E53EF3"/>
    <w:sectPr w:rsidR="00E53EF3" w:rsidRPr="00E53EF3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665" w:rsidRDefault="00357665">
      <w:r>
        <w:separator/>
      </w:r>
    </w:p>
  </w:endnote>
  <w:endnote w:type="continuationSeparator" w:id="0">
    <w:p w:rsidR="00357665" w:rsidRDefault="0035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9380B" w:rsidRPr="00D9380B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9380B">
      <w:rPr>
        <w:noProof/>
        <w:sz w:val="14"/>
        <w:lang w:val="en-US"/>
      </w:rPr>
      <w:t>C:\Users\sidorenko\Desktop\Постановления\им_1588.docx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94649" w:rsidRPr="00694649">
      <w:rPr>
        <w:noProof/>
        <w:sz w:val="14"/>
      </w:rPr>
      <w:t>4/21/2020 9:24:00</w:t>
    </w:r>
    <w:r w:rsidR="0069464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94649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94649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9380B" w:rsidRPr="00D9380B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9380B">
      <w:rPr>
        <w:noProof/>
        <w:sz w:val="14"/>
        <w:lang w:val="en-US"/>
      </w:rPr>
      <w:t>C:\Users\sidorenko\Desktop\Постановления\им_1588.docx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94649" w:rsidRPr="00694649">
      <w:rPr>
        <w:noProof/>
        <w:sz w:val="14"/>
      </w:rPr>
      <w:t>4/21/2020 9:24:00</w:t>
    </w:r>
    <w:r w:rsidR="0069464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665" w:rsidRDefault="00357665">
      <w:r>
        <w:separator/>
      </w:r>
    </w:p>
  </w:footnote>
  <w:footnote w:type="continuationSeparator" w:id="0">
    <w:p w:rsidR="00357665" w:rsidRDefault="0035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649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853C2"/>
    <w:multiLevelType w:val="hybridMultilevel"/>
    <w:tmpl w:val="C720A2F0"/>
    <w:lvl w:ilvl="0" w:tplc="F53A34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80EF7"/>
    <w:multiLevelType w:val="hybridMultilevel"/>
    <w:tmpl w:val="A4828A26"/>
    <w:lvl w:ilvl="0" w:tplc="D20A79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7434E"/>
    <w:multiLevelType w:val="hybridMultilevel"/>
    <w:tmpl w:val="288C064E"/>
    <w:lvl w:ilvl="0" w:tplc="67FCAA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5766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525E8"/>
    <w:rsid w:val="00667AD1"/>
    <w:rsid w:val="00694649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1B70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64880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00A23"/>
    <w:rsid w:val="00C202E1"/>
    <w:rsid w:val="00C2049B"/>
    <w:rsid w:val="00C24893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9380B"/>
    <w:rsid w:val="00DA368D"/>
    <w:rsid w:val="00DD1155"/>
    <w:rsid w:val="00DF1B73"/>
    <w:rsid w:val="00E46ED7"/>
    <w:rsid w:val="00E5204C"/>
    <w:rsid w:val="00E53EF3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167A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ad">
    <w:name w:val="Знак"/>
    <w:basedOn w:val="a"/>
    <w:rsid w:val="00E53EF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E53EF3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37269-4880-461C-B19A-AA649EEE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2019-10-03T08:59:00Z</cp:lastPrinted>
  <dcterms:created xsi:type="dcterms:W3CDTF">2020-04-16T08:24:00Z</dcterms:created>
  <dcterms:modified xsi:type="dcterms:W3CDTF">2020-05-06T14:37:00Z</dcterms:modified>
</cp:coreProperties>
</file>