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6D2A2B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30C86">
        <w:rPr>
          <w:sz w:val="28"/>
        </w:rPr>
        <w:t>25</w:t>
      </w:r>
      <w:r w:rsidR="00C70947">
        <w:rPr>
          <w:sz w:val="28"/>
        </w:rPr>
        <w:t>.</w:t>
      </w:r>
      <w:r w:rsidR="00E63EED">
        <w:rPr>
          <w:sz w:val="28"/>
        </w:rPr>
        <w:t>0</w:t>
      </w:r>
      <w:r w:rsidR="00167F0F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E63EE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530C86">
        <w:rPr>
          <w:sz w:val="28"/>
        </w:rPr>
        <w:t>809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8E05BE" w:rsidRPr="00E03374" w14:paraId="33868837" w14:textId="77777777" w:rsidTr="00AA2518">
        <w:trPr>
          <w:trHeight w:val="648"/>
        </w:trPr>
        <w:tc>
          <w:tcPr>
            <w:tcW w:w="9601" w:type="dxa"/>
          </w:tcPr>
          <w:p w14:paraId="18DA1E9E" w14:textId="77777777" w:rsidR="008E05BE" w:rsidRDefault="008E05BE" w:rsidP="003B2B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90E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предоставления компенсационного</w:t>
            </w:r>
          </w:p>
          <w:p w14:paraId="02D55A6F" w14:textId="77777777" w:rsidR="008E05BE" w:rsidRPr="0000490E" w:rsidRDefault="008E05BE" w:rsidP="003B2BEE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(свободного) </w:t>
            </w:r>
            <w:r w:rsidRPr="0000490E">
              <w:rPr>
                <w:rFonts w:ascii="Times New Roman" w:hAnsi="Times New Roman" w:cs="Times New Roman"/>
                <w:b/>
                <w:sz w:val="28"/>
                <w:szCs w:val="28"/>
              </w:rPr>
              <w:t>места для размещения нестационарного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торгового объекта, </w:t>
            </w:r>
            <w:r w:rsidRPr="0000490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>расположенного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 xml:space="preserve"> </w:t>
            </w:r>
            <w:r w:rsidRPr="0000490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 xml:space="preserve">на территории муниципального </w:t>
            </w:r>
            <w:r w:rsidRPr="0000490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br/>
              <w:t>образования «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>Белокалитвинский район</w:t>
            </w:r>
            <w:r w:rsidRPr="0000490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highlight w:val="white"/>
              </w:rPr>
              <w:t>»</w:t>
            </w:r>
          </w:p>
          <w:p w14:paraId="4DFB0F4B" w14:textId="77777777" w:rsidR="008E05BE" w:rsidRPr="0000490E" w:rsidRDefault="008E05BE" w:rsidP="003B2BE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B2479E6" w14:textId="77777777" w:rsidR="008E05BE" w:rsidRPr="006B17C7" w:rsidRDefault="008E05BE" w:rsidP="00AA2518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hyperlink r:id="rId9" w:history="1">
        <w:r w:rsidRPr="0000490E">
          <w:rPr>
            <w:rStyle w:val="ad"/>
            <w:color w:val="000000"/>
            <w:sz w:val="28"/>
            <w:szCs w:val="28"/>
            <w:u w:val="none"/>
          </w:rPr>
          <w:t>Земельным кодексом</w:t>
        </w:r>
      </w:hyperlink>
      <w:r>
        <w:rPr>
          <w:color w:val="000000"/>
          <w:sz w:val="28"/>
          <w:szCs w:val="28"/>
        </w:rPr>
        <w:t xml:space="preserve"> Российской Федерации,</w:t>
      </w:r>
      <w:r>
        <w:rPr>
          <w:color w:val="000000"/>
          <w:sz w:val="28"/>
          <w:szCs w:val="28"/>
        </w:rPr>
        <w:br/>
        <w:t>Гражданским кодексом Российской Федерации, статьей 15 Федерального закона от 06.10.2003 № 131-ФЗ «Об общих принципах организации местного самоуправления в Российской Федерации», Федеральным законом от 28.12.2009 № 381-ФЗ «Об основах государственного регулирования торговой деятельности в Российской Федерации</w:t>
      </w:r>
      <w:r w:rsidRPr="00D44AF7">
        <w:rPr>
          <w:color w:val="000000"/>
          <w:sz w:val="28"/>
          <w:szCs w:val="28"/>
        </w:rPr>
        <w:t>», п</w:t>
      </w:r>
      <w:r w:rsidRPr="00D44AF7">
        <w:rPr>
          <w:color w:val="22272F"/>
          <w:sz w:val="28"/>
          <w:szCs w:val="28"/>
          <w:shd w:val="clear" w:color="auto" w:fill="FFFFFF"/>
        </w:rPr>
        <w:t>остановлением Правительства Ростовской области от </w:t>
      </w:r>
      <w:r w:rsidRPr="00D44AF7">
        <w:rPr>
          <w:rStyle w:val="ae"/>
          <w:i w:val="0"/>
          <w:iCs w:val="0"/>
          <w:color w:val="22272F"/>
          <w:sz w:val="28"/>
          <w:szCs w:val="28"/>
          <w:shd w:val="clear" w:color="auto" w:fill="FFFFFF"/>
        </w:rPr>
        <w:t>15</w:t>
      </w:r>
      <w:r>
        <w:rPr>
          <w:rStyle w:val="ae"/>
          <w:i w:val="0"/>
          <w:iCs w:val="0"/>
          <w:color w:val="22272F"/>
          <w:sz w:val="28"/>
          <w:szCs w:val="28"/>
          <w:shd w:val="clear" w:color="auto" w:fill="FFFFFF"/>
        </w:rPr>
        <w:t>.01.</w:t>
      </w:r>
      <w:r w:rsidRPr="00D44AF7">
        <w:rPr>
          <w:rStyle w:val="ae"/>
          <w:i w:val="0"/>
          <w:iCs w:val="0"/>
          <w:color w:val="22272F"/>
          <w:sz w:val="28"/>
          <w:szCs w:val="28"/>
          <w:shd w:val="clear" w:color="auto" w:fill="FFFFFF"/>
        </w:rPr>
        <w:t>2026</w:t>
      </w:r>
      <w:r>
        <w:rPr>
          <w:rStyle w:val="ae"/>
          <w:i w:val="0"/>
          <w:iCs w:val="0"/>
          <w:color w:val="22272F"/>
          <w:sz w:val="28"/>
          <w:szCs w:val="28"/>
          <w:shd w:val="clear" w:color="auto" w:fill="FFFFFF"/>
        </w:rPr>
        <w:t xml:space="preserve"> №</w:t>
      </w:r>
      <w:r w:rsidRPr="00D44AF7">
        <w:rPr>
          <w:color w:val="22272F"/>
          <w:sz w:val="28"/>
          <w:szCs w:val="28"/>
          <w:shd w:val="clear" w:color="auto" w:fill="FFFFFF"/>
        </w:rPr>
        <w:t> </w:t>
      </w:r>
      <w:r w:rsidRPr="00D44AF7">
        <w:rPr>
          <w:rStyle w:val="ae"/>
          <w:i w:val="0"/>
          <w:iCs w:val="0"/>
          <w:color w:val="22272F"/>
          <w:sz w:val="28"/>
          <w:szCs w:val="28"/>
          <w:shd w:val="clear" w:color="auto" w:fill="FFFFFF"/>
        </w:rPr>
        <w:t>23</w:t>
      </w:r>
      <w:r>
        <w:rPr>
          <w:rStyle w:val="ae"/>
          <w:i w:val="0"/>
          <w:iCs w:val="0"/>
          <w:color w:val="22272F"/>
          <w:sz w:val="28"/>
          <w:szCs w:val="28"/>
          <w:shd w:val="clear" w:color="auto" w:fill="FFFFFF"/>
        </w:rPr>
        <w:t xml:space="preserve"> «</w:t>
      </w:r>
      <w:r w:rsidRPr="00D44AF7">
        <w:rPr>
          <w:color w:val="22272F"/>
          <w:sz w:val="28"/>
          <w:szCs w:val="28"/>
          <w:shd w:val="clear" w:color="auto" w:fill="FFFFFF"/>
        </w:rPr>
        <w:t>Об особенностях размещения отдельных видов нестационарных объектов, в том числе нестационарных торговых объектов, на территории Ростовской области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D44AF7">
        <w:rPr>
          <w:color w:val="000000"/>
          <w:sz w:val="28"/>
          <w:szCs w:val="28"/>
        </w:rPr>
        <w:t xml:space="preserve">, </w:t>
      </w:r>
      <w:r w:rsidRPr="00D44AF7">
        <w:rPr>
          <w:sz w:val="28"/>
          <w:szCs w:val="28"/>
        </w:rPr>
        <w:t>в целях определения порядка предоставления компенсационных мест для размещения нестационарных торговых объектов, создания условий организации и качества торгового обслуживания на территории муниципального</w:t>
      </w:r>
      <w:r>
        <w:rPr>
          <w:sz w:val="28"/>
          <w:szCs w:val="28"/>
        </w:rPr>
        <w:t xml:space="preserve"> образования «Белокалитвинский район», </w:t>
      </w:r>
      <w:r w:rsidRPr="00F27CAC"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Белокалитвинского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14:paraId="5165572D" w14:textId="77777777" w:rsidR="008E05BE" w:rsidRDefault="008E05BE" w:rsidP="00AA2518">
      <w:pPr>
        <w:pStyle w:val="310"/>
        <w:spacing w:line="120" w:lineRule="auto"/>
        <w:ind w:firstLine="709"/>
        <w:jc w:val="center"/>
        <w:rPr>
          <w:sz w:val="28"/>
          <w:szCs w:val="28"/>
        </w:rPr>
      </w:pPr>
    </w:p>
    <w:p w14:paraId="37CE4565" w14:textId="77777777" w:rsidR="008E05BE" w:rsidRDefault="008E05BE" w:rsidP="00AA2518">
      <w:pPr>
        <w:pStyle w:val="310"/>
        <w:spacing w:line="120" w:lineRule="auto"/>
        <w:ind w:firstLine="709"/>
        <w:jc w:val="center"/>
        <w:rPr>
          <w:sz w:val="28"/>
          <w:szCs w:val="28"/>
        </w:rPr>
      </w:pPr>
    </w:p>
    <w:p w14:paraId="7F490AAE" w14:textId="77777777" w:rsidR="008E05BE" w:rsidRDefault="008E05BE" w:rsidP="00AA2518">
      <w:pPr>
        <w:pStyle w:val="310"/>
        <w:spacing w:line="120" w:lineRule="auto"/>
        <w:ind w:firstLine="709"/>
        <w:jc w:val="center"/>
        <w:rPr>
          <w:sz w:val="28"/>
          <w:szCs w:val="28"/>
        </w:rPr>
      </w:pPr>
    </w:p>
    <w:p w14:paraId="302BB0FE" w14:textId="77777777" w:rsidR="008E05BE" w:rsidRPr="0000490E" w:rsidRDefault="008E05BE" w:rsidP="00AA2518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sub_1"/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порядок </w:t>
      </w:r>
      <w:r w:rsidRPr="00B64C6A">
        <w:rPr>
          <w:rFonts w:ascii="Times New Roman" w:hAnsi="Times New Roman" w:cs="Times New Roman"/>
          <w:color w:val="000000"/>
          <w:sz w:val="28"/>
          <w:szCs w:val="28"/>
        </w:rPr>
        <w:t>предоставления компенсационного (свободного) места для размещения нестационарного торгового объекта, расположенного на территории муниципального образования «Белокалитвинский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00490E">
        <w:rPr>
          <w:rFonts w:ascii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0049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731DCD0" w14:textId="77777777" w:rsidR="008E05BE" w:rsidRDefault="008E05BE" w:rsidP="00AA25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44AF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44A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органом по предоставлению компенсационного места для размещения </w:t>
      </w:r>
      <w:r w:rsidRPr="00B64C6A">
        <w:rPr>
          <w:rFonts w:ascii="Times New Roman" w:hAnsi="Times New Roman" w:cs="Times New Roman"/>
          <w:color w:val="000000"/>
          <w:sz w:val="28"/>
          <w:szCs w:val="28"/>
        </w:rPr>
        <w:t>нестационарного торгового объекта</w:t>
      </w:r>
      <w:r w:rsidRPr="00D44A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муниципального образования «Белокалитвинский район» является Администрация Белокалитвинского района, в лице Комитета по управлению имуществом Администрации Белокалитвинского района, в случае предоставления  компенсационного места для размещения </w:t>
      </w:r>
      <w:r w:rsidRPr="00B64C6A">
        <w:rPr>
          <w:rFonts w:ascii="Times New Roman" w:hAnsi="Times New Roman" w:cs="Times New Roman"/>
          <w:color w:val="000000"/>
          <w:sz w:val="28"/>
          <w:szCs w:val="28"/>
        </w:rPr>
        <w:t>нестационарного торгового объекта</w:t>
      </w:r>
      <w:r w:rsidRPr="00D44A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сельских поселений, входящих в состав муниципального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«Белокалитвинский район»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F0D78C" w14:textId="77777777" w:rsidR="008E05BE" w:rsidRDefault="008E05BE" w:rsidP="00AA2518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lastRenderedPageBreak/>
        <w:t xml:space="preserve">3. </w:t>
      </w:r>
      <w:r w:rsidRPr="008B275C">
        <w:rPr>
          <w:sz w:val="28"/>
        </w:rPr>
        <w:t>Рекомендовать</w:t>
      </w:r>
      <w:r>
        <w:rPr>
          <w:sz w:val="28"/>
        </w:rPr>
        <w:t xml:space="preserve"> главам, </w:t>
      </w:r>
      <w:r w:rsidRPr="008B275C">
        <w:rPr>
          <w:sz w:val="28"/>
        </w:rPr>
        <w:t>главам Администраций поселений</w:t>
      </w:r>
      <w:r>
        <w:rPr>
          <w:sz w:val="28"/>
          <w:highlight w:val="white"/>
        </w:rPr>
        <w:t>, входящих в состав Белокалитвинского района, привести свои нормативные правовые акты в соответствие с настоящим постановлением.</w:t>
      </w:r>
    </w:p>
    <w:p w14:paraId="288A1AB6" w14:textId="77777777" w:rsidR="008E05BE" w:rsidRDefault="008E05BE" w:rsidP="00AA2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F6CE1">
        <w:rPr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14:paraId="552F6D8A" w14:textId="77777777" w:rsidR="008E05BE" w:rsidRDefault="008E05BE" w:rsidP="00AA2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E4E96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</w:t>
      </w:r>
      <w:r>
        <w:rPr>
          <w:sz w:val="28"/>
          <w:szCs w:val="28"/>
        </w:rPr>
        <w:t xml:space="preserve">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707874A3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761FA">
        <w:rPr>
          <w:b w:val="0"/>
        </w:rPr>
        <w:t>В.Г. Голубов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A2518" w:rsidRDefault="00872883" w:rsidP="00872883">
      <w:pPr>
        <w:rPr>
          <w:color w:val="FFFFFF" w:themeColor="background1"/>
          <w:sz w:val="28"/>
        </w:rPr>
      </w:pPr>
      <w:r w:rsidRPr="00AA2518">
        <w:rPr>
          <w:color w:val="FFFFFF" w:themeColor="background1"/>
          <w:sz w:val="28"/>
        </w:rPr>
        <w:t>Верно:</w:t>
      </w:r>
    </w:p>
    <w:p w14:paraId="2C660E78" w14:textId="301D0287" w:rsidR="009B48A1" w:rsidRPr="00AA2518" w:rsidRDefault="004D4304" w:rsidP="009B48A1">
      <w:pPr>
        <w:rPr>
          <w:color w:val="FFFFFF" w:themeColor="background1"/>
          <w:sz w:val="28"/>
        </w:rPr>
      </w:pPr>
      <w:r w:rsidRPr="00AA2518">
        <w:rPr>
          <w:color w:val="FFFFFF" w:themeColor="background1"/>
          <w:sz w:val="28"/>
        </w:rPr>
        <w:t>З</w:t>
      </w:r>
      <w:r w:rsidR="009B48A1" w:rsidRPr="00AA2518">
        <w:rPr>
          <w:color w:val="FFFFFF" w:themeColor="background1"/>
          <w:sz w:val="28"/>
        </w:rPr>
        <w:t>аместител</w:t>
      </w:r>
      <w:r w:rsidRPr="00AA2518">
        <w:rPr>
          <w:color w:val="FFFFFF" w:themeColor="background1"/>
          <w:sz w:val="28"/>
        </w:rPr>
        <w:t>ь</w:t>
      </w:r>
      <w:r w:rsidR="009B48A1" w:rsidRPr="00AA2518">
        <w:rPr>
          <w:color w:val="FFFFFF" w:themeColor="background1"/>
          <w:sz w:val="28"/>
        </w:rPr>
        <w:t xml:space="preserve"> главы Администрации</w:t>
      </w:r>
    </w:p>
    <w:p w14:paraId="6245EDE7" w14:textId="77777777" w:rsidR="009B48A1" w:rsidRPr="00AA2518" w:rsidRDefault="009B48A1" w:rsidP="009B48A1">
      <w:pPr>
        <w:rPr>
          <w:color w:val="FFFFFF" w:themeColor="background1"/>
          <w:sz w:val="28"/>
        </w:rPr>
      </w:pPr>
      <w:r w:rsidRPr="00AA2518">
        <w:rPr>
          <w:color w:val="FFFFFF" w:themeColor="background1"/>
          <w:sz w:val="28"/>
        </w:rPr>
        <w:t>Белокалитвинского района</w:t>
      </w:r>
    </w:p>
    <w:p w14:paraId="2FC4AEBB" w14:textId="6A02DA01" w:rsidR="009B48A1" w:rsidRPr="00AA2518" w:rsidRDefault="009B48A1" w:rsidP="009B48A1">
      <w:pPr>
        <w:rPr>
          <w:color w:val="FFFFFF" w:themeColor="background1"/>
          <w:sz w:val="28"/>
          <w:szCs w:val="28"/>
        </w:rPr>
      </w:pPr>
      <w:r w:rsidRPr="00AA2518">
        <w:rPr>
          <w:color w:val="FFFFFF" w:themeColor="background1"/>
          <w:sz w:val="28"/>
        </w:rPr>
        <w:t>по организационной и кадровой работе</w:t>
      </w:r>
      <w:r w:rsidRPr="00AA2518">
        <w:rPr>
          <w:color w:val="FFFFFF" w:themeColor="background1"/>
          <w:sz w:val="28"/>
        </w:rPr>
        <w:tab/>
      </w:r>
      <w:r w:rsidRPr="00AA2518">
        <w:rPr>
          <w:color w:val="FFFFFF" w:themeColor="background1"/>
          <w:sz w:val="28"/>
        </w:rPr>
        <w:tab/>
      </w:r>
      <w:r w:rsidRPr="00AA2518">
        <w:rPr>
          <w:color w:val="FFFFFF" w:themeColor="background1"/>
          <w:sz w:val="28"/>
        </w:rPr>
        <w:tab/>
      </w:r>
      <w:r w:rsidRPr="00AA2518">
        <w:rPr>
          <w:color w:val="FFFFFF" w:themeColor="background1"/>
          <w:sz w:val="28"/>
        </w:rPr>
        <w:tab/>
      </w:r>
      <w:r w:rsidRPr="00AA2518">
        <w:rPr>
          <w:color w:val="FFFFFF" w:themeColor="background1"/>
          <w:sz w:val="28"/>
        </w:rPr>
        <w:tab/>
      </w:r>
      <w:r w:rsidR="004D4304" w:rsidRPr="00AA2518">
        <w:rPr>
          <w:color w:val="FFFFFF" w:themeColor="background1"/>
          <w:sz w:val="28"/>
        </w:rPr>
        <w:t>Л.Г. Василенко</w:t>
      </w:r>
    </w:p>
    <w:p w14:paraId="1098E2E5" w14:textId="77777777" w:rsidR="008E05BE" w:rsidRPr="00AA2518" w:rsidRDefault="008E05BE" w:rsidP="009B48A1">
      <w:pPr>
        <w:rPr>
          <w:color w:val="FFFFFF" w:themeColor="background1"/>
          <w:sz w:val="28"/>
          <w:szCs w:val="28"/>
        </w:rPr>
        <w:sectPr w:rsidR="008E05BE" w:rsidRPr="00AA2518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4452D47" w14:textId="77777777" w:rsidR="008E05BE" w:rsidRPr="00FC7B5F" w:rsidRDefault="008E05BE" w:rsidP="008E05BE">
      <w:pPr>
        <w:shd w:val="clear" w:color="auto" w:fill="FFFFFF" w:themeFill="background1"/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Pr="00FC7B5F">
        <w:rPr>
          <w:sz w:val="28"/>
          <w:szCs w:val="28"/>
        </w:rPr>
        <w:t xml:space="preserve">Приложение </w:t>
      </w:r>
    </w:p>
    <w:p w14:paraId="7CE6DE92" w14:textId="77777777" w:rsidR="008E05BE" w:rsidRPr="00FC7B5F" w:rsidRDefault="008E05BE" w:rsidP="008E05BE">
      <w:pPr>
        <w:shd w:val="clear" w:color="auto" w:fill="FFFFFF" w:themeFill="background1"/>
        <w:spacing w:line="254" w:lineRule="auto"/>
        <w:jc w:val="center"/>
        <w:rPr>
          <w:sz w:val="28"/>
          <w:szCs w:val="28"/>
        </w:rPr>
      </w:pPr>
      <w:r w:rsidRPr="00FC7B5F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FC7B5F">
        <w:rPr>
          <w:sz w:val="28"/>
          <w:szCs w:val="28"/>
        </w:rPr>
        <w:t xml:space="preserve">  к постановлению </w:t>
      </w:r>
    </w:p>
    <w:p w14:paraId="3FF588D1" w14:textId="77777777" w:rsidR="008E05BE" w:rsidRPr="00FC7B5F" w:rsidRDefault="008E05BE" w:rsidP="008E05BE">
      <w:pPr>
        <w:shd w:val="clear" w:color="auto" w:fill="FFFFFF" w:themeFill="background1"/>
        <w:spacing w:line="254" w:lineRule="auto"/>
        <w:jc w:val="center"/>
        <w:rPr>
          <w:sz w:val="28"/>
          <w:szCs w:val="28"/>
        </w:rPr>
      </w:pPr>
      <w:r w:rsidRPr="00FC7B5F">
        <w:rPr>
          <w:sz w:val="28"/>
          <w:szCs w:val="28"/>
        </w:rPr>
        <w:t xml:space="preserve">                                                                                Администрации </w:t>
      </w:r>
    </w:p>
    <w:p w14:paraId="498E847B" w14:textId="77777777" w:rsidR="008E05BE" w:rsidRPr="00FC7B5F" w:rsidRDefault="008E05BE" w:rsidP="008E05BE">
      <w:pPr>
        <w:shd w:val="clear" w:color="auto" w:fill="FFFFFF" w:themeFill="background1"/>
        <w:spacing w:line="254" w:lineRule="auto"/>
        <w:jc w:val="center"/>
        <w:rPr>
          <w:sz w:val="28"/>
          <w:szCs w:val="28"/>
        </w:rPr>
      </w:pPr>
      <w:r w:rsidRPr="00FC7B5F">
        <w:rPr>
          <w:sz w:val="28"/>
          <w:szCs w:val="28"/>
        </w:rPr>
        <w:t xml:space="preserve">                                                                               Белокалитвинского района</w:t>
      </w:r>
    </w:p>
    <w:p w14:paraId="7B7D3241" w14:textId="214FB38C" w:rsidR="008E05BE" w:rsidRDefault="008E05BE" w:rsidP="008E05BE">
      <w:pPr>
        <w:shd w:val="clear" w:color="auto" w:fill="FFFFFF" w:themeFill="background1"/>
        <w:spacing w:line="254" w:lineRule="auto"/>
        <w:jc w:val="center"/>
        <w:rPr>
          <w:sz w:val="28"/>
          <w:szCs w:val="28"/>
        </w:rPr>
      </w:pPr>
      <w:r w:rsidRPr="00FC7B5F">
        <w:rPr>
          <w:sz w:val="28"/>
          <w:szCs w:val="28"/>
        </w:rPr>
        <w:t xml:space="preserve">                                                                                 от </w:t>
      </w:r>
      <w:r w:rsidR="00530C86">
        <w:rPr>
          <w:sz w:val="28"/>
          <w:szCs w:val="28"/>
        </w:rPr>
        <w:t>25</w:t>
      </w:r>
      <w:r w:rsidR="00AA2518">
        <w:rPr>
          <w:sz w:val="28"/>
          <w:szCs w:val="28"/>
        </w:rPr>
        <w:t>.05.2026</w:t>
      </w:r>
      <w:r w:rsidRPr="00FC7B5F">
        <w:rPr>
          <w:sz w:val="28"/>
          <w:szCs w:val="28"/>
        </w:rPr>
        <w:t xml:space="preserve"> № </w:t>
      </w:r>
      <w:r w:rsidR="00530C86">
        <w:rPr>
          <w:sz w:val="28"/>
          <w:szCs w:val="28"/>
        </w:rPr>
        <w:t>809</w:t>
      </w:r>
    </w:p>
    <w:p w14:paraId="0CFDE413" w14:textId="77777777" w:rsidR="008E05BE" w:rsidRDefault="008E05BE" w:rsidP="008E05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3235525" w14:textId="77777777" w:rsidR="008E05BE" w:rsidRDefault="008E05BE" w:rsidP="008E05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860E4E" w14:textId="77777777" w:rsidR="008E05BE" w:rsidRDefault="008E05BE" w:rsidP="008E05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DFCA70" w14:textId="77777777" w:rsidR="008E05BE" w:rsidRDefault="008E05BE" w:rsidP="008E05BE">
      <w:pPr>
        <w:pStyle w:val="ConsPlusNormal"/>
        <w:ind w:firstLine="0"/>
        <w:jc w:val="center"/>
      </w:pPr>
      <w:bookmarkStart w:id="4" w:name="_Hlk227653688"/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1665FE16" w14:textId="77777777" w:rsidR="008E05BE" w:rsidRPr="00DA2660" w:rsidRDefault="008E05BE" w:rsidP="008E05BE">
      <w:pPr>
        <w:pStyle w:val="Normal1"/>
        <w:ind w:firstLine="709"/>
        <w:jc w:val="center"/>
        <w:rPr>
          <w:color w:val="000000"/>
          <w:spacing w:val="2"/>
          <w:sz w:val="10"/>
          <w:szCs w:val="10"/>
        </w:rPr>
      </w:pPr>
      <w:r w:rsidRPr="00B64C6A">
        <w:rPr>
          <w:sz w:val="28"/>
          <w:szCs w:val="28"/>
        </w:rPr>
        <w:t>предоставления компенсационного (свободного) места для размещения нестационарного торгового объекта, расположенного на территории муниципального образования «Белокалитвинский район»</w:t>
      </w:r>
    </w:p>
    <w:p w14:paraId="61D14BD6" w14:textId="77777777" w:rsidR="008E05BE" w:rsidRDefault="008E05BE" w:rsidP="008E05B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35573346" w14:textId="77777777" w:rsidR="008E05BE" w:rsidRDefault="008E05BE" w:rsidP="008E05B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 Общие положения</w:t>
      </w:r>
    </w:p>
    <w:p w14:paraId="6D56D8CC" w14:textId="77777777" w:rsidR="008E05BE" w:rsidRPr="00DA2660" w:rsidRDefault="008E05BE" w:rsidP="008E05B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pacing w:val="2"/>
          <w:sz w:val="10"/>
          <w:szCs w:val="10"/>
        </w:rPr>
      </w:pPr>
    </w:p>
    <w:p w14:paraId="37C7F82E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1.1. Порядок предоставления компенсационного места для размещения нестационарного торгового объекта, расположенного на территории муниципального образования «</w:t>
      </w:r>
      <w:r w:rsidRPr="0000490E">
        <w:rPr>
          <w:rFonts w:ascii="Times New Roman" w:hAnsi="Times New Roman" w:cs="Times New Roman"/>
          <w:sz w:val="28"/>
          <w:szCs w:val="28"/>
        </w:rPr>
        <w:t>Белокалитвинский район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»,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</w:t>
      </w:r>
    </w:p>
    <w:p w14:paraId="0D88D01C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1.2. Настоящий порядок определяет процедуру и сроки предоставления компенсационного места для размещения нестационарного торгового объекта на территории муниципального образования «</w:t>
      </w:r>
      <w:r w:rsidRPr="0000490E">
        <w:rPr>
          <w:rFonts w:ascii="Times New Roman" w:hAnsi="Times New Roman" w:cs="Times New Roman"/>
          <w:sz w:val="28"/>
          <w:szCs w:val="28"/>
        </w:rPr>
        <w:t>Белокалитвинский район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».</w:t>
      </w:r>
    </w:p>
    <w:p w14:paraId="54A47C04" w14:textId="77777777" w:rsidR="008E05BE" w:rsidRPr="00DA2660" w:rsidRDefault="008E05BE" w:rsidP="008E05B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10"/>
          <w:szCs w:val="10"/>
        </w:rPr>
      </w:pPr>
    </w:p>
    <w:p w14:paraId="453687FC" w14:textId="77777777" w:rsidR="008E05BE" w:rsidRDefault="008E05BE" w:rsidP="008E05BE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14:paraId="580BA2EA" w14:textId="77777777" w:rsidR="008E05BE" w:rsidRPr="00DA2660" w:rsidRDefault="008E05BE" w:rsidP="008E05B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5175D914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2.1. Для целей настоящего порядка используются следующие понятия:</w:t>
      </w:r>
    </w:p>
    <w:p w14:paraId="3115A796" w14:textId="77777777" w:rsidR="008E05BE" w:rsidRPr="003F36AF" w:rsidRDefault="008E05BE" w:rsidP="00AA25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хозяйствующий субъект - </w:t>
      </w:r>
      <w:r w:rsidRPr="004C0755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коммерческая организация, некоммерческая организация, осуществляющая деятельность, приносящую ей доход, индивидуальный предприниматель, иное физическое лицо, не зарегистрированное в качестве индивидуального предпринимателя, но применяющее специальный налоговый режим "Налог на профессиональный доход" либо осуществляющее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26CAFEBC" w14:textId="77777777" w:rsidR="008E05BE" w:rsidRPr="004C0755" w:rsidRDefault="008E05BE" w:rsidP="00AA2518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нестационарный торговый объект - </w:t>
      </w:r>
      <w:r w:rsidRPr="004C0755">
        <w:rPr>
          <w:color w:val="22272F"/>
          <w:sz w:val="28"/>
          <w:szCs w:val="28"/>
          <w:shd w:val="clear" w:color="auto" w:fill="FFFFFF"/>
        </w:rPr>
        <w:t>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r w:rsidRPr="004C0755">
        <w:rPr>
          <w:color w:val="000000"/>
          <w:spacing w:val="2"/>
          <w:sz w:val="28"/>
          <w:szCs w:val="28"/>
        </w:rPr>
        <w:t xml:space="preserve"> (далее — НТО);</w:t>
      </w:r>
    </w:p>
    <w:p w14:paraId="549B3296" w14:textId="77777777" w:rsidR="008E05BE" w:rsidRDefault="008E05BE" w:rsidP="00AA2518">
      <w:pPr>
        <w:spacing w:line="228" w:lineRule="auto"/>
        <w:ind w:firstLine="709"/>
        <w:jc w:val="both"/>
      </w:pPr>
      <w:r>
        <w:rPr>
          <w:rFonts w:eastAsia="Calibri"/>
          <w:color w:val="000000"/>
          <w:spacing w:val="2"/>
          <w:sz w:val="28"/>
          <w:szCs w:val="28"/>
          <w:lang w:eastAsia="en-US"/>
        </w:rPr>
        <w:t>торговый павильон</w:t>
      </w:r>
      <w:r>
        <w:rPr>
          <w:color w:val="000000"/>
          <w:spacing w:val="2"/>
          <w:sz w:val="28"/>
          <w:szCs w:val="28"/>
        </w:rPr>
        <w:t> – </w:t>
      </w:r>
      <w:r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нестационарный торговый объект, представляющий собой отдельно стоящее строение (часть строения) или сооружение (часть </w:t>
      </w:r>
      <w:r>
        <w:rPr>
          <w:rFonts w:eastAsia="Calibri"/>
          <w:color w:val="000000"/>
          <w:spacing w:val="2"/>
          <w:sz w:val="28"/>
          <w:szCs w:val="28"/>
          <w:lang w:eastAsia="en-US"/>
        </w:rPr>
        <w:lastRenderedPageBreak/>
        <w:t>сооружения) с замкнутым пространством, имеющее торговый зал и рассчитанное на одно или несколько рабочих мест продавцов. Павильон может иметь помещения для хранения товарного запаса.</w:t>
      </w:r>
    </w:p>
    <w:p w14:paraId="60F0787C" w14:textId="77777777" w:rsidR="008E05BE" w:rsidRDefault="008E05BE" w:rsidP="00AA2518">
      <w:pPr>
        <w:shd w:val="clear" w:color="auto" w:fill="FFFFFF"/>
        <w:ind w:firstLine="709"/>
        <w:jc w:val="both"/>
        <w:textAlignment w:val="baseline"/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</w:pPr>
      <w:r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схема размещения нестационарных торговых объектов на территории муниципального образования «</w:t>
      </w:r>
      <w:r w:rsidRPr="0000490E">
        <w:rPr>
          <w:sz w:val="28"/>
          <w:szCs w:val="28"/>
        </w:rPr>
        <w:t>Белокалитвинский район</w:t>
      </w:r>
      <w:r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»</w:t>
      </w:r>
      <w:r>
        <w:rPr>
          <w:color w:val="000000"/>
          <w:spacing w:val="2"/>
          <w:sz w:val="28"/>
          <w:szCs w:val="28"/>
          <w:highlight w:val="white"/>
        </w:rPr>
        <w:t xml:space="preserve"> – схема размещения НТО с указанием координат характерных точек контура НТО с привязкой к кадастровому плану территории, в границах которой размещен НТО, подготовленная кадастровым инженером </w:t>
      </w:r>
      <w:r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(далее</w:t>
      </w:r>
      <w:r>
        <w:rPr>
          <w:color w:val="000000"/>
          <w:spacing w:val="2"/>
          <w:sz w:val="28"/>
          <w:szCs w:val="28"/>
          <w:highlight w:val="white"/>
        </w:rPr>
        <w:t> – </w:t>
      </w:r>
      <w:r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схема размещения НТО);</w:t>
      </w:r>
    </w:p>
    <w:p w14:paraId="044B1EA4" w14:textId="77777777" w:rsidR="008E05BE" w:rsidRPr="00833674" w:rsidRDefault="008E05BE" w:rsidP="00AA2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674">
        <w:rPr>
          <w:sz w:val="28"/>
          <w:szCs w:val="28"/>
        </w:rPr>
        <w:t xml:space="preserve">комиссия по вопросам </w:t>
      </w:r>
      <w:r>
        <w:rPr>
          <w:sz w:val="28"/>
          <w:szCs w:val="28"/>
        </w:rPr>
        <w:t>предоставления компенсационного места</w:t>
      </w:r>
      <w:r w:rsidRPr="00833674">
        <w:rPr>
          <w:sz w:val="28"/>
          <w:szCs w:val="28"/>
        </w:rPr>
        <w:t xml:space="preserve"> – коллегиальный, совещательный, координационный орган, принимающий решение по вопросам </w:t>
      </w:r>
      <w:r>
        <w:rPr>
          <w:sz w:val="28"/>
          <w:szCs w:val="28"/>
        </w:rPr>
        <w:t xml:space="preserve">предоставления компенсационного места для размещения нестационарного торгового объекта, в лице членов комиссии по проведению конкурса на право на размещение НТО </w:t>
      </w:r>
      <w:r w:rsidRPr="00833674">
        <w:rPr>
          <w:sz w:val="28"/>
          <w:szCs w:val="28"/>
        </w:rPr>
        <w:t>(далее- комиссия);</w:t>
      </w:r>
    </w:p>
    <w:p w14:paraId="50E33B24" w14:textId="77777777" w:rsidR="008E05BE" w:rsidRDefault="008E05BE" w:rsidP="00AA2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674">
        <w:rPr>
          <w:sz w:val="28"/>
          <w:szCs w:val="28"/>
        </w:rPr>
        <w:t>компенсационное место – место, которое предоставляется хозяйствующему субъекту для размещения нестационарного торгового объекта (вместо ранее предоставленного на основании договора или иных разрешительных документов), в местах, предусмотренных схемой, так и в других местах в соответствии с действующим законодательством, исходя из требований к размещению нестационарного торгового объекта,</w:t>
      </w:r>
      <w:r>
        <w:rPr>
          <w:sz w:val="28"/>
          <w:szCs w:val="28"/>
        </w:rPr>
        <w:t xml:space="preserve"> </w:t>
      </w:r>
      <w:r w:rsidRPr="00833674">
        <w:rPr>
          <w:sz w:val="28"/>
          <w:szCs w:val="28"/>
        </w:rPr>
        <w:t>в случа</w:t>
      </w:r>
      <w:r>
        <w:rPr>
          <w:sz w:val="28"/>
          <w:szCs w:val="28"/>
        </w:rPr>
        <w:t xml:space="preserve">ях, установленных пунктом 3.1. настоящего Порядка, </w:t>
      </w:r>
      <w:r w:rsidRPr="00833674">
        <w:rPr>
          <w:sz w:val="28"/>
          <w:szCs w:val="28"/>
        </w:rPr>
        <w:t>без проведения торгов на срок, равный оставшейся части срока договора на размещение.</w:t>
      </w:r>
    </w:p>
    <w:p w14:paraId="3860AB72" w14:textId="77777777" w:rsidR="008E05BE" w:rsidRDefault="008E05BE" w:rsidP="008E05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F9E064F" w14:textId="77777777" w:rsidR="008E05BE" w:rsidRPr="00DA2660" w:rsidRDefault="008E05BE" w:rsidP="008E05BE">
      <w:pPr>
        <w:shd w:val="clear" w:color="auto" w:fill="FFFFFF"/>
        <w:jc w:val="both"/>
        <w:textAlignment w:val="baseline"/>
        <w:rPr>
          <w:color w:val="000000"/>
          <w:spacing w:val="2"/>
          <w:sz w:val="10"/>
          <w:szCs w:val="10"/>
          <w:highlight w:val="white"/>
        </w:rPr>
      </w:pPr>
    </w:p>
    <w:p w14:paraId="1C64F2FF" w14:textId="77777777" w:rsidR="008E05BE" w:rsidRDefault="008E05BE" w:rsidP="008E05BE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3. Порядок предоставления компенсационного места</w:t>
      </w:r>
    </w:p>
    <w:p w14:paraId="67CAE27F" w14:textId="77777777" w:rsidR="008E05BE" w:rsidRPr="00DA2660" w:rsidRDefault="008E05BE" w:rsidP="008E05B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6D601560" w14:textId="77777777" w:rsidR="008E05BE" w:rsidRDefault="008E05BE" w:rsidP="00AA2518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3.1. Хозяйствующий субъект, имеет право на компенсационное место, если в период действия договора на размещение НТО комиссией принято решение об исключении места из схемы в связи с:</w:t>
      </w:r>
    </w:p>
    <w:p w14:paraId="1A20EBA7" w14:textId="77777777" w:rsidR="008E05BE" w:rsidRDefault="008E05BE" w:rsidP="00AA2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наступлением обстоятельств непреодолимой силы, делающих </w:t>
      </w:r>
      <w:r w:rsidRPr="00E23151">
        <w:rPr>
          <w:sz w:val="28"/>
          <w:szCs w:val="28"/>
        </w:rPr>
        <w:t>невозможным исполнение договора о размещении нестационарного торгового объекта</w:t>
      </w:r>
      <w:r>
        <w:rPr>
          <w:sz w:val="28"/>
          <w:szCs w:val="28"/>
        </w:rPr>
        <w:t>;</w:t>
      </w:r>
    </w:p>
    <w:p w14:paraId="7BFD2F2B" w14:textId="77777777" w:rsidR="008E05BE" w:rsidRDefault="008E05BE" w:rsidP="00AA2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23151">
        <w:rPr>
          <w:sz w:val="28"/>
          <w:szCs w:val="28"/>
        </w:rPr>
        <w:t>ри принятии органом местного самоуправления решени</w:t>
      </w:r>
      <w:r>
        <w:rPr>
          <w:sz w:val="28"/>
          <w:szCs w:val="28"/>
        </w:rPr>
        <w:t xml:space="preserve">я </w:t>
      </w:r>
      <w:r w:rsidRPr="00E23151">
        <w:rPr>
          <w:sz w:val="28"/>
          <w:szCs w:val="28"/>
        </w:rPr>
        <w:t>о необходимости строительства, ремонта и (или) реконструкции автомобильных дорог, объектов коммунальной и энергетической инфраструктуры, линейных объектов в случае, если нахождение нестационарного торгового объекта препятствует осуществлению указанных работ;</w:t>
      </w:r>
    </w:p>
    <w:p w14:paraId="3B078C18" w14:textId="77777777" w:rsidR="008E05BE" w:rsidRDefault="008E05BE" w:rsidP="00AA2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23151">
        <w:rPr>
          <w:sz w:val="28"/>
          <w:szCs w:val="28"/>
        </w:rPr>
        <w:t>ри принятии органом местного самоуправления решени</w:t>
      </w:r>
      <w:r>
        <w:rPr>
          <w:sz w:val="28"/>
          <w:szCs w:val="28"/>
        </w:rPr>
        <w:t xml:space="preserve">я </w:t>
      </w:r>
      <w:r w:rsidRPr="00E23151">
        <w:rPr>
          <w:sz w:val="28"/>
          <w:szCs w:val="28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оборудованием бордюров, организацией парковочных мест, иных элементов благоустройства, установка которых осуществляется в рамках государственных и муниципальных программ по благоустройству территорий;</w:t>
      </w:r>
    </w:p>
    <w:p w14:paraId="2B9637C8" w14:textId="77777777" w:rsidR="008E05BE" w:rsidRDefault="008E05BE" w:rsidP="00AA2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23151">
        <w:rPr>
          <w:sz w:val="28"/>
          <w:szCs w:val="28"/>
        </w:rPr>
        <w:t>ри принятии органом местного самоуправления решени</w:t>
      </w:r>
      <w:r>
        <w:rPr>
          <w:sz w:val="28"/>
          <w:szCs w:val="28"/>
        </w:rPr>
        <w:t xml:space="preserve">я </w:t>
      </w:r>
      <w:r w:rsidRPr="00E23151">
        <w:rPr>
          <w:sz w:val="28"/>
          <w:szCs w:val="28"/>
        </w:rPr>
        <w:t>о размещении, ремонте, реконструкции объектов капитального строительства</w:t>
      </w:r>
      <w:r>
        <w:rPr>
          <w:sz w:val="28"/>
          <w:szCs w:val="28"/>
        </w:rPr>
        <w:t>;</w:t>
      </w:r>
    </w:p>
    <w:p w14:paraId="3CE6BCF0" w14:textId="77777777" w:rsidR="008E05BE" w:rsidRDefault="008E05BE" w:rsidP="00AA2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договорам з</w:t>
      </w:r>
      <w:r w:rsidRPr="001425DA">
        <w:rPr>
          <w:sz w:val="28"/>
          <w:szCs w:val="28"/>
        </w:rPr>
        <w:t>аключенн</w:t>
      </w:r>
      <w:r>
        <w:rPr>
          <w:sz w:val="28"/>
          <w:szCs w:val="28"/>
        </w:rPr>
        <w:t>ым</w:t>
      </w:r>
      <w:r w:rsidRPr="001425DA">
        <w:rPr>
          <w:sz w:val="28"/>
          <w:szCs w:val="28"/>
        </w:rPr>
        <w:t xml:space="preserve"> до 22 мая 2024 г</w:t>
      </w:r>
      <w:r>
        <w:rPr>
          <w:sz w:val="28"/>
          <w:szCs w:val="28"/>
        </w:rPr>
        <w:t>ода и расторгнутым в связи с</w:t>
      </w:r>
      <w:r w:rsidRPr="001425DA">
        <w:rPr>
          <w:sz w:val="28"/>
          <w:szCs w:val="28"/>
        </w:rPr>
        <w:t xml:space="preserve"> размещением нестационарного торгового объекта в зонах с особыми условиями использования территори</w:t>
      </w:r>
      <w:r>
        <w:rPr>
          <w:sz w:val="28"/>
          <w:szCs w:val="28"/>
        </w:rPr>
        <w:t>и.</w:t>
      </w:r>
    </w:p>
    <w:p w14:paraId="7AEB0F63" w14:textId="77777777" w:rsidR="008E05BE" w:rsidRDefault="008E05BE" w:rsidP="00AA2518">
      <w:pPr>
        <w:pStyle w:val="ConsPlus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3.2. Компенсационное место для размещения НТО не предоставляется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в случае, если в месте размещения НТО, относительно которого заключен договор, размещен торговый объект, поставленный на государственный кадастровый учет в Едином государственном реестре недвижимости.</w:t>
      </w:r>
    </w:p>
    <w:p w14:paraId="26BA3EC1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3.3. Относительно одного места размещения НТО, указанного в договоре, хозяйствующий субъект имеет право только на одно компенсационное место при размещении нестационарного торгового объекта.</w:t>
      </w:r>
    </w:p>
    <w:p w14:paraId="52063A45" w14:textId="77777777" w:rsidR="008E05BE" w:rsidRPr="0075176B" w:rsidRDefault="008E05BE" w:rsidP="00AA25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 предоставлении компенсационного места сохраняется размер площади, вид, специализация и период функционирования НТО, определенные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договором на право размещения НТО.</w:t>
      </w:r>
    </w:p>
    <w:p w14:paraId="53F63FD5" w14:textId="77777777" w:rsidR="008E05BE" w:rsidRPr="0075176B" w:rsidRDefault="008E05BE" w:rsidP="00AA25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3.5. Уполномоченным органом по предоставлению компенсационного места для размещения НТО на территории муниципального образования «Белокалитвинский район» является Администрация Белокалитвинского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в лице Комитета по управлению имуществом Администрации Белокалитвинского района, в случае предоставления  компенсационного места для размещения НТО на территории сельских поселений, входящих в состав муниципального образования «Белокалитвинский район»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Белокалитвинского городского поселения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предоставления  компенсационного места для размещения НТО на территории муниципального образования «Белокалитвинск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 городское поселение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Шолоховского городского поселения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предоставления  компенсационного места для размещения НТО на территории муниципального образования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Шолоховское городское поселение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или управление).</w:t>
      </w:r>
    </w:p>
    <w:p w14:paraId="28FBB542" w14:textId="77777777" w:rsidR="008E05BE" w:rsidRDefault="008E05BE" w:rsidP="00AA2518">
      <w:pPr>
        <w:pStyle w:val="ConsPlusNormal"/>
        <w:ind w:firstLine="709"/>
        <w:jc w:val="both"/>
      </w:pP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Уполномоченный орган не менее чем за 6 месяцев, следующих за днем принятия решения комиссией об исключении места из </w:t>
      </w:r>
      <w:r w:rsidRPr="0075176B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highlight w:val="white"/>
          <w:lang w:eastAsia="en-US"/>
        </w:rPr>
        <w:t>схемы размещения НТО</w:t>
      </w:r>
      <w:r w:rsidRPr="0075176B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направляет (вручает) хозяйствующему</w:t>
      </w:r>
      <w:r>
        <w:rPr>
          <w:rFonts w:ascii="Times New Roman" w:hAnsi="Times New Roman" w:cs="Times New Roman"/>
          <w:sz w:val="28"/>
          <w:szCs w:val="28"/>
        </w:rPr>
        <w:t xml:space="preserve"> субъекту, с которым заключен договор на размещение НТО, уведомление с предложением подобрать компенсационное место в соответствии с требованием к размещению НТО, но не ранее шести месяцев после проведения конкурса, за исключением необходимости переноса НТО в случае необходимости ликвидации аварийных ситуаций.</w:t>
      </w:r>
    </w:p>
    <w:p w14:paraId="5B656783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3.7. Хозяйствующий субъект самостоятельно подбирает несколько вариантов компенсационных мест размещения НТО с соблюдением технических требований, утвержденных нормативным правовым актом Администрации Белокалитвинского района, и не позднее 30 календарных дней, следующих за днем получения уведомления, направляет в уполномоченный орган предложения о включении в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схему размещения НТО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компенсационного места размещения НТО, подобранного хозяйствующим субъектом самостоятельно.</w:t>
      </w:r>
    </w:p>
    <w:p w14:paraId="5C40F1D1" w14:textId="77777777" w:rsidR="008E05BE" w:rsidRDefault="008E05BE" w:rsidP="00AA2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B32">
        <w:rPr>
          <w:rFonts w:ascii="Times New Roman" w:hAnsi="Times New Roman" w:cs="Times New Roman"/>
          <w:sz w:val="28"/>
          <w:szCs w:val="28"/>
        </w:rPr>
        <w:t>3.8. Уполномоченный орган в течении 30 календарных дней предлагает альтернативные варианты компенсационных мест.</w:t>
      </w:r>
    </w:p>
    <w:p w14:paraId="4289C7FA" w14:textId="77777777" w:rsidR="008E05BE" w:rsidRPr="00763B32" w:rsidRDefault="008E05BE" w:rsidP="00AA2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B32">
        <w:rPr>
          <w:rFonts w:ascii="Times New Roman" w:hAnsi="Times New Roman" w:cs="Times New Roman"/>
          <w:sz w:val="28"/>
          <w:szCs w:val="28"/>
        </w:rPr>
        <w:t xml:space="preserve"> </w:t>
      </w:r>
      <w:r w:rsidRPr="00763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При предоставлении компенсационного (свободного) места учитывается наличие в схеме размещения нестационарных торговых объектов свободных </w:t>
      </w:r>
      <w:r w:rsidRPr="00763B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мест, расположенных в непосредственной близости к текущему месту размещения нестационарного торгового объекта и (или) в сопоставимых по экономическим характеристикам территориальных зонах.</w:t>
      </w:r>
    </w:p>
    <w:p w14:paraId="3AC98E9F" w14:textId="77777777" w:rsidR="008E05BE" w:rsidRDefault="008E05BE" w:rsidP="00AA2518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3.9. Рассмотрение предложения хозяйствующего субъекта о включении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 xml:space="preserve">в схему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компенсационного места размещения НТО осуществляется комиссией.</w:t>
      </w:r>
    </w:p>
    <w:p w14:paraId="61714A91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3.10. В случае невозможности включения в схему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sz w:val="28"/>
          <w:szCs w:val="28"/>
        </w:rPr>
        <w:t xml:space="preserve">компенсационного места размещения НТО, предложенного хозяйствующим субъектом, уполномоченный орган письменно сообщает об этом хозяйствующему субъекту в течение 10 рабочих дней со дня принятия комиссией соответствующего решения, что не лишает хозяйствующего субъекта права подать новое предложение о включении в схему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sz w:val="28"/>
          <w:szCs w:val="28"/>
        </w:rPr>
        <w:t xml:space="preserve">компенсационного места размещения НТО, подобранного </w:t>
      </w:r>
      <w:r>
        <w:rPr>
          <w:rFonts w:ascii="Times New Roman" w:hAnsi="Times New Roman" w:cs="Times New Roman"/>
          <w:sz w:val="28"/>
          <w:szCs w:val="28"/>
        </w:rPr>
        <w:br/>
        <w:t>им самостоятельно.</w:t>
      </w:r>
    </w:p>
    <w:p w14:paraId="52469097" w14:textId="77777777" w:rsidR="008E05BE" w:rsidRDefault="008E05BE" w:rsidP="00AA2518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3.11. В течение 5 рабочих дней, следующих за днем вступления в силу правового акта Администрации Белокалитвинского района о включении в схему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размещения НТО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компенсационного места, предложенного хозяйствующим субъектом, уполномоченный орган предлагает хозяйствующему субъекту заключить договор на размещение НТО на компенсационное место. В случае включения в схему нескольких компенсационных мест размещения нестационарных торговых объектов, хозяйствующий субъект обязан до заключения договора на размещение НТО представить в уполномоченный орган заявление о выборе одного из таких компенсационных мест, относительно которого он готов заключить договор.</w:t>
      </w:r>
    </w:p>
    <w:p w14:paraId="7825CA9E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3.12. При наличии в схеме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sz w:val="28"/>
          <w:szCs w:val="28"/>
        </w:rPr>
        <w:t>компенсационного места размещения НТО, отвечающего техническим требованиям, уполномоченный орган предлагает компенсационное место размещения НТО хозяйствующему субъекту.</w:t>
      </w:r>
    </w:p>
    <w:p w14:paraId="5CDB0077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3.13. Хозяйствующий субъект считается отказавшимся от компенсационного места размещения НТО, предложенного уполномоченным органом, в случае если он в течение 30 календарных дней, следующих за днем получения сообщения уполномоченного органа с предложением компенсационного места, не подписал договор на размещение НТО относительно такого компенсационного места.</w:t>
      </w:r>
    </w:p>
    <w:p w14:paraId="58ADB2D1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3.14. Договор на размещение компенсационного места размещения НТО заключается в установленном порядке, на оставшийся срок действия ранее заключенного договора на размещение НТО, а ранее заключенный договор расторгается по соглашению сторон до истечения срока.</w:t>
      </w:r>
    </w:p>
    <w:p w14:paraId="1AB1D0BF" w14:textId="77777777" w:rsidR="008E05BE" w:rsidRDefault="008E05BE" w:rsidP="00AA2518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3.15. Размер платы за размещение НТО по новому договору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 xml:space="preserve">на размещение НТО определяется с учетом условий договора на право размещения НТО относительно прежнего места </w:t>
      </w:r>
      <w:r>
        <w:rPr>
          <w:rFonts w:ascii="Times New Roman" w:hAnsi="Times New Roman" w:cs="Times New Roman"/>
          <w:sz w:val="28"/>
          <w:szCs w:val="28"/>
        </w:rPr>
        <w:t>размещения.</w:t>
      </w:r>
    </w:p>
    <w:p w14:paraId="32A1FA8A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3.16. В любое время до заключения договора на размещение компенсационного места размещения НТО уполномоченный орган отказывается от его заключения в случае установления одного из следующих фактов:</w:t>
      </w:r>
    </w:p>
    <w:p w14:paraId="0B156118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отсутствия сведений о государственной регистрации в Едином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государственном реестре юридических лиц - для юридического лица, в Едином государственном реестре индивидуальных предпринимателей - для физического лица;</w:t>
      </w:r>
    </w:p>
    <w:p w14:paraId="4E3A8AD8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проведения процедуры ликвидации заявителя - юридического лица или принятия арбитражным судом решения о признании заявителя несостоятельным (банкротом) и об открытии конкурсного производства;</w:t>
      </w:r>
    </w:p>
    <w:p w14:paraId="36ED51FE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приостановления деятельности заявителя в порядке, предусмотренном Кодексом Российской Федерации об административных правонарушениях;</w:t>
      </w:r>
    </w:p>
    <w:p w14:paraId="496F48BA" w14:textId="77777777" w:rsidR="008E05BE" w:rsidRDefault="008E05BE" w:rsidP="00AA2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у хозяйствующего субъекта задолженности по ранее заключенному договору на размещение НТО, в том числе по неустойке (штрафу, пене), по которому комиссией принято решение об его исключении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из схемы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размещения НТО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45DE09" w14:textId="77777777" w:rsidR="008E05BE" w:rsidRDefault="008E05BE" w:rsidP="00AA2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3B32">
        <w:rPr>
          <w:rFonts w:ascii="Times New Roman" w:hAnsi="Times New Roman" w:cs="Times New Roman"/>
          <w:sz w:val="28"/>
          <w:szCs w:val="28"/>
        </w:rPr>
        <w:t>ередач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3B32">
        <w:rPr>
          <w:rFonts w:ascii="Times New Roman" w:hAnsi="Times New Roman" w:cs="Times New Roman"/>
          <w:sz w:val="28"/>
          <w:szCs w:val="28"/>
        </w:rPr>
        <w:t xml:space="preserve"> или уступк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3B32">
        <w:rPr>
          <w:rFonts w:ascii="Times New Roman" w:hAnsi="Times New Roman" w:cs="Times New Roman"/>
          <w:sz w:val="28"/>
          <w:szCs w:val="28"/>
        </w:rPr>
        <w:t xml:space="preserve"> третьим лицам права на размещение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>, по ранее заключенному договору;</w:t>
      </w:r>
    </w:p>
    <w:p w14:paraId="0C63F0A4" w14:textId="77777777" w:rsidR="008E05BE" w:rsidRDefault="008E05BE" w:rsidP="00AA2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92243">
        <w:rPr>
          <w:rFonts w:ascii="Times New Roman" w:hAnsi="Times New Roman" w:cs="Times New Roman"/>
          <w:sz w:val="28"/>
          <w:szCs w:val="28"/>
        </w:rPr>
        <w:t xml:space="preserve">арушения хозяйствующим субъектом условий </w:t>
      </w:r>
      <w:r>
        <w:rPr>
          <w:rFonts w:ascii="Times New Roman" w:hAnsi="Times New Roman" w:cs="Times New Roman"/>
          <w:sz w:val="28"/>
          <w:szCs w:val="28"/>
        </w:rPr>
        <w:t xml:space="preserve">по ранее заключенному </w:t>
      </w:r>
      <w:r w:rsidRPr="00892243">
        <w:rPr>
          <w:rFonts w:ascii="Times New Roman" w:hAnsi="Times New Roman" w:cs="Times New Roman"/>
          <w:sz w:val="28"/>
          <w:szCs w:val="28"/>
        </w:rPr>
        <w:t>догово</w:t>
      </w:r>
      <w:r>
        <w:rPr>
          <w:rFonts w:ascii="Times New Roman" w:hAnsi="Times New Roman" w:cs="Times New Roman"/>
          <w:sz w:val="28"/>
          <w:szCs w:val="28"/>
        </w:rPr>
        <w:t>ру</w:t>
      </w:r>
      <w:r w:rsidRPr="00892243">
        <w:rPr>
          <w:rFonts w:ascii="Times New Roman" w:hAnsi="Times New Roman" w:cs="Times New Roman"/>
          <w:sz w:val="28"/>
          <w:szCs w:val="28"/>
        </w:rPr>
        <w:t xml:space="preserve"> о размещении нестационарного торгового объекта при условии, что уполномоченным органом местного самоуправления было выдано предписание о необходимости устранения указанных нарушений, которое в течение 30 календарных дней не было исполнено хозяйствующим субъектом.</w:t>
      </w:r>
    </w:p>
    <w:p w14:paraId="7113703C" w14:textId="77777777" w:rsidR="008E05BE" w:rsidRDefault="008E05BE" w:rsidP="00AA2518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3.17. Договор на размещение НТО, заключенный на право размещения НТО, по которому комиссией принято решение об его исключении из схемы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(за исключением случаев, указанных в 3.14 и 3.18 настоящего порядка), считается расторгнутым в одностороннем порядке.</w:t>
      </w:r>
    </w:p>
    <w:p w14:paraId="11C59188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3.18. Хозяйствующий субъект вправе написать заявление об отказе</w:t>
      </w:r>
      <w:r>
        <w:rPr>
          <w:rFonts w:ascii="Times New Roman" w:hAnsi="Times New Roman" w:cs="Times New Roman"/>
          <w:sz w:val="28"/>
          <w:szCs w:val="28"/>
        </w:rPr>
        <w:br/>
        <w:t>от предоставления ему компенсационного места размещения НТО. В этом случае договор на размещение НТО расторгается по соглашению сторон</w:t>
      </w:r>
      <w:r>
        <w:rPr>
          <w:rFonts w:ascii="Times New Roman" w:hAnsi="Times New Roman" w:cs="Times New Roman"/>
          <w:sz w:val="28"/>
          <w:szCs w:val="28"/>
        </w:rPr>
        <w:br/>
        <w:t>до истечения срока.</w:t>
      </w:r>
    </w:p>
    <w:p w14:paraId="636CB8E4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3.19. После расторжения договора на размещение НТО по соглашению сторон или в одностороннем порядке место размещения НТО исключается</w:t>
      </w:r>
      <w:r>
        <w:rPr>
          <w:rFonts w:ascii="Times New Roman" w:hAnsi="Times New Roman" w:cs="Times New Roman"/>
          <w:sz w:val="28"/>
          <w:szCs w:val="28"/>
        </w:rPr>
        <w:br/>
        <w:t xml:space="preserve">из схемы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>
        <w:rPr>
          <w:rFonts w:ascii="Times New Roman" w:hAnsi="Times New Roman" w:cs="Times New Roman"/>
          <w:sz w:val="28"/>
          <w:szCs w:val="28"/>
        </w:rPr>
        <w:t>нормативным правовым актом Администрации Белокалитвинского района.</w:t>
      </w:r>
    </w:p>
    <w:p w14:paraId="5CFDDC4B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3.20. Хозяйствующий субъект утрачивает право на компенсационное место размещения НТО в следующих случаях:</w:t>
      </w:r>
    </w:p>
    <w:p w14:paraId="11F8FE71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хозяйствующим субъектом подано в уполномоченный орган заявление</w:t>
      </w:r>
      <w:r>
        <w:rPr>
          <w:rFonts w:ascii="Times New Roman" w:hAnsi="Times New Roman" w:cs="Times New Roman"/>
          <w:sz w:val="28"/>
          <w:szCs w:val="28"/>
        </w:rPr>
        <w:br/>
        <w:t>об отказе от компенсационного места размещения НТО;</w:t>
      </w:r>
    </w:p>
    <w:p w14:paraId="1845FCAF" w14:textId="77777777" w:rsidR="008E05BE" w:rsidRDefault="008E05BE" w:rsidP="00AA2518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хозяйствующий субъект дважды отказался от компенсационных мест, предложенных уполномоченным органом;</w:t>
      </w:r>
    </w:p>
    <w:p w14:paraId="4FFB91ED" w14:textId="77777777" w:rsidR="008E05BE" w:rsidRDefault="008E05BE" w:rsidP="00AA2518">
      <w:pPr>
        <w:ind w:firstLine="709"/>
        <w:jc w:val="both"/>
      </w:pPr>
      <w:r>
        <w:rPr>
          <w:sz w:val="28"/>
          <w:szCs w:val="28"/>
        </w:rPr>
        <w:t>хозяйствующий субъект в течение 30 календарных дней, следующих</w:t>
      </w:r>
      <w:r>
        <w:rPr>
          <w:sz w:val="28"/>
          <w:szCs w:val="28"/>
        </w:rPr>
        <w:br/>
        <w:t xml:space="preserve">за днем получения предложения уполномоченного органа, о заключении договора на размещение компенсационного места либо места размещения </w:t>
      </w:r>
      <w:proofErr w:type="gramStart"/>
      <w:r>
        <w:rPr>
          <w:sz w:val="28"/>
          <w:szCs w:val="28"/>
        </w:rPr>
        <w:t>НТО</w:t>
      </w:r>
      <w:proofErr w:type="gramEnd"/>
      <w:r>
        <w:rPr>
          <w:sz w:val="28"/>
          <w:szCs w:val="28"/>
        </w:rPr>
        <w:t xml:space="preserve"> предложенного самостоятельно хозяйствующим субъектом, не подписал договор;</w:t>
      </w:r>
    </w:p>
    <w:p w14:paraId="011A0E76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неисполнение хозяйствующим субъектом требований по демонтажу (перемещению) НТО в установленные сроки;</w:t>
      </w:r>
    </w:p>
    <w:p w14:paraId="5FA984C8" w14:textId="77777777" w:rsidR="008E05BE" w:rsidRDefault="008E05BE" w:rsidP="00AA25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окончании срока, на который был заключен договор на размещение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НТО.</w:t>
      </w:r>
    </w:p>
    <w:p w14:paraId="0557C42D" w14:textId="77777777" w:rsidR="008E05BE" w:rsidRDefault="008E05BE" w:rsidP="00AA2518">
      <w:pPr>
        <w:pStyle w:val="ConsPlusNormal"/>
        <w:shd w:val="clear" w:color="auto" w:fill="FFFFFF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3.21. В случае предоставления компенсационного места для размещения НТО договор и схематический план размещения НТО с привязкой к местности переоформляется уполномоченным органом без проведения конкурса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на оставшийся срок действия предыдущего договора в течение 10 (десяти) рабочих дней со дня принятия решения о выделении компенсационного места.</w:t>
      </w:r>
    </w:p>
    <w:bookmarkEnd w:id="4"/>
    <w:p w14:paraId="130DB749" w14:textId="77777777" w:rsidR="008E05BE" w:rsidRDefault="008E05BE" w:rsidP="008E05B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</w:rPr>
      </w:pPr>
    </w:p>
    <w:p w14:paraId="103D2332" w14:textId="77777777" w:rsidR="008E05BE" w:rsidRDefault="008E05BE" w:rsidP="008E05B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</w:rPr>
      </w:pPr>
    </w:p>
    <w:p w14:paraId="7C1A3068" w14:textId="77777777" w:rsidR="00AA2518" w:rsidRDefault="00AA2518" w:rsidP="008E05B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</w:rPr>
      </w:pPr>
    </w:p>
    <w:p w14:paraId="147BE712" w14:textId="77777777" w:rsidR="008E05BE" w:rsidRDefault="008E05BE" w:rsidP="008E05B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</w:rPr>
      </w:pPr>
    </w:p>
    <w:p w14:paraId="705C4FF7" w14:textId="1EEA4B48" w:rsidR="008E05BE" w:rsidRDefault="008E05BE" w:rsidP="008E05BE">
      <w:pPr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6642A50D" w14:textId="3F363DB6" w:rsidR="00AA2518" w:rsidRDefault="00AA2518" w:rsidP="008E05BE">
      <w:pPr>
        <w:jc w:val="both"/>
        <w:rPr>
          <w:sz w:val="28"/>
        </w:rPr>
      </w:pPr>
      <w:r>
        <w:rPr>
          <w:sz w:val="28"/>
        </w:rPr>
        <w:t xml:space="preserve">Белокалитвинского </w:t>
      </w:r>
      <w:r w:rsidR="008E05BE">
        <w:rPr>
          <w:sz w:val="28"/>
        </w:rPr>
        <w:t>района</w:t>
      </w:r>
    </w:p>
    <w:p w14:paraId="3442528C" w14:textId="0F7A10B0" w:rsidR="008E05BE" w:rsidRDefault="008E05BE" w:rsidP="008E05BE">
      <w:pPr>
        <w:jc w:val="both"/>
        <w:rPr>
          <w:sz w:val="28"/>
        </w:rPr>
      </w:pPr>
      <w:r>
        <w:rPr>
          <w:sz w:val="28"/>
        </w:rPr>
        <w:t xml:space="preserve">по организационной и кадровой работе                            </w:t>
      </w:r>
      <w:r w:rsidR="00AA2518">
        <w:rPr>
          <w:sz w:val="28"/>
        </w:rPr>
        <w:t xml:space="preserve">   </w:t>
      </w:r>
      <w:r>
        <w:rPr>
          <w:sz w:val="28"/>
        </w:rPr>
        <w:t xml:space="preserve">      Л.Г. Василенко</w:t>
      </w:r>
    </w:p>
    <w:p w14:paraId="76BCA640" w14:textId="1292FFA5" w:rsidR="003A39C2" w:rsidRPr="001B152D" w:rsidRDefault="003A39C2" w:rsidP="009B48A1">
      <w:pPr>
        <w:rPr>
          <w:sz w:val="28"/>
          <w:szCs w:val="28"/>
        </w:rPr>
      </w:pPr>
    </w:p>
    <w:sectPr w:rsidR="003A39C2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2A07" w14:textId="77777777" w:rsidR="00795829" w:rsidRDefault="00795829">
      <w:r>
        <w:separator/>
      </w:r>
    </w:p>
  </w:endnote>
  <w:endnote w:type="continuationSeparator" w:id="0">
    <w:p w14:paraId="749C2245" w14:textId="77777777" w:rsidR="00795829" w:rsidRDefault="0079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52185F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518" w:rsidRPr="00AA251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518">
      <w:rPr>
        <w:noProof/>
        <w:sz w:val="14"/>
        <w:lang w:val="en-US"/>
      </w:rPr>
      <w:t>Z</w:t>
    </w:r>
    <w:r w:rsidR="00AA2518" w:rsidRPr="00AA2518">
      <w:rPr>
        <w:noProof/>
        <w:sz w:val="14"/>
      </w:rPr>
      <w:t>:\Отдел электронно-информационного обеспечения\0.Алентьева\МОЕ\Постановления\Порядок_места-нестац-торг-объект.</w:t>
    </w:r>
    <w:r w:rsidR="00AA251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0C86" w:rsidRPr="00530C86">
      <w:rPr>
        <w:noProof/>
        <w:sz w:val="14"/>
      </w:rPr>
      <w:t>5/21/2026 4:47:00</w:t>
    </w:r>
    <w:r w:rsidR="00530C8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EA8E3D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518" w:rsidRPr="00AA251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518">
      <w:rPr>
        <w:noProof/>
        <w:sz w:val="14"/>
        <w:lang w:val="en-US"/>
      </w:rPr>
      <w:t>Z</w:t>
    </w:r>
    <w:r w:rsidR="00AA2518" w:rsidRPr="00AA2518">
      <w:rPr>
        <w:noProof/>
        <w:sz w:val="14"/>
      </w:rPr>
      <w:t>:\Отдел электронно-информационного обеспечения\0.Алентьева\МОЕ\Постановления\Порядок_места-нестац-торг-объект.</w:t>
    </w:r>
    <w:r w:rsidR="00AA251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0C86" w:rsidRPr="00530C86">
      <w:rPr>
        <w:noProof/>
        <w:sz w:val="14"/>
      </w:rPr>
      <w:t>5/21/2026 4:47:00</w:t>
    </w:r>
    <w:r w:rsidR="00530C8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5079" w14:textId="77777777" w:rsidR="00795829" w:rsidRDefault="00795829">
      <w:r>
        <w:separator/>
      </w:r>
    </w:p>
  </w:footnote>
  <w:footnote w:type="continuationSeparator" w:id="0">
    <w:p w14:paraId="49CB4095" w14:textId="77777777" w:rsidR="00795829" w:rsidRDefault="0079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550715"/>
      <w:docPartObj>
        <w:docPartGallery w:val="Page Numbers (Top of Page)"/>
        <w:docPartUnique/>
      </w:docPartObj>
    </w:sdtPr>
    <w:sdtEndPr/>
    <w:sdtContent>
      <w:p w14:paraId="42C2644D" w14:textId="7FED49C2" w:rsidR="00AA2518" w:rsidRDefault="00AA25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74F50" w14:textId="77777777" w:rsidR="00AA2518" w:rsidRDefault="00AA25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4E56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67F0F"/>
    <w:rsid w:val="00171E7A"/>
    <w:rsid w:val="001742FB"/>
    <w:rsid w:val="00191DF6"/>
    <w:rsid w:val="00193F91"/>
    <w:rsid w:val="00197DE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0C86"/>
    <w:rsid w:val="005361B2"/>
    <w:rsid w:val="00547DA9"/>
    <w:rsid w:val="005555A7"/>
    <w:rsid w:val="00572AB3"/>
    <w:rsid w:val="00573433"/>
    <w:rsid w:val="005761FA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764E3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7FC2"/>
    <w:rsid w:val="00795829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D2786"/>
    <w:rsid w:val="008E05BE"/>
    <w:rsid w:val="008E2310"/>
    <w:rsid w:val="008F6EA4"/>
    <w:rsid w:val="009311D5"/>
    <w:rsid w:val="00943C43"/>
    <w:rsid w:val="00943E52"/>
    <w:rsid w:val="009469D2"/>
    <w:rsid w:val="00954194"/>
    <w:rsid w:val="009736B7"/>
    <w:rsid w:val="009A4F0C"/>
    <w:rsid w:val="009B48A1"/>
    <w:rsid w:val="009F792E"/>
    <w:rsid w:val="00A05C6B"/>
    <w:rsid w:val="00A07242"/>
    <w:rsid w:val="00A14DC7"/>
    <w:rsid w:val="00A31718"/>
    <w:rsid w:val="00A40C35"/>
    <w:rsid w:val="00A52564"/>
    <w:rsid w:val="00A7344C"/>
    <w:rsid w:val="00A758CF"/>
    <w:rsid w:val="00A76FEC"/>
    <w:rsid w:val="00A773B5"/>
    <w:rsid w:val="00A80C39"/>
    <w:rsid w:val="00AA2518"/>
    <w:rsid w:val="00AB4651"/>
    <w:rsid w:val="00AB490E"/>
    <w:rsid w:val="00AC4D27"/>
    <w:rsid w:val="00AD66D1"/>
    <w:rsid w:val="00AD6CEA"/>
    <w:rsid w:val="00AF662A"/>
    <w:rsid w:val="00B1287C"/>
    <w:rsid w:val="00B17341"/>
    <w:rsid w:val="00B36163"/>
    <w:rsid w:val="00B5248D"/>
    <w:rsid w:val="00B56369"/>
    <w:rsid w:val="00B65ECA"/>
    <w:rsid w:val="00B855A4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1438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63EE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2441"/>
    <w:rsid w:val="00F4755E"/>
    <w:rsid w:val="00F76CA4"/>
    <w:rsid w:val="00FC4F21"/>
    <w:rsid w:val="00FC5FB5"/>
    <w:rsid w:val="00FC6700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8E05BE"/>
    <w:pPr>
      <w:suppressAutoHyphens/>
      <w:jc w:val="both"/>
    </w:pPr>
    <w:rPr>
      <w:szCs w:val="20"/>
      <w:lang w:eastAsia="zh-CN"/>
    </w:rPr>
  </w:style>
  <w:style w:type="paragraph" w:customStyle="1" w:styleId="ConsPlusNormal">
    <w:name w:val="ConsPlusNormal"/>
    <w:rsid w:val="008E05B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d">
    <w:name w:val="Hyperlink"/>
    <w:rsid w:val="008E05BE"/>
    <w:rPr>
      <w:color w:val="0000FF"/>
      <w:u w:val="single"/>
    </w:rPr>
  </w:style>
  <w:style w:type="character" w:styleId="ae">
    <w:name w:val="Emphasis"/>
    <w:basedOn w:val="a0"/>
    <w:uiPriority w:val="20"/>
    <w:qFormat/>
    <w:rsid w:val="008E05BE"/>
    <w:rPr>
      <w:i/>
      <w:iCs/>
    </w:rPr>
  </w:style>
  <w:style w:type="paragraph" w:customStyle="1" w:styleId="Normal1">
    <w:name w:val="Normal1"/>
    <w:rsid w:val="008E05BE"/>
    <w:pPr>
      <w:widowControl w:val="0"/>
      <w:suppressAutoHyphens/>
      <w:snapToGrid w:val="0"/>
    </w:pPr>
    <w:rPr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462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2026-05-21T13:46:00Z</cp:lastPrinted>
  <dcterms:created xsi:type="dcterms:W3CDTF">2026-05-21T13:42:00Z</dcterms:created>
  <dcterms:modified xsi:type="dcterms:W3CDTF">2026-05-29T06:49:00Z</dcterms:modified>
</cp:coreProperties>
</file>