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4482B">
        <w:rPr>
          <w:sz w:val="28"/>
        </w:rPr>
        <w:t>22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04AED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4482B">
        <w:rPr>
          <w:sz w:val="28"/>
        </w:rPr>
        <w:t>884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3000BB" w:rsidRPr="005D7F38" w:rsidRDefault="003000BB" w:rsidP="005D3EEB">
      <w:pPr>
        <w:spacing w:line="216" w:lineRule="auto"/>
        <w:ind w:right="-1"/>
        <w:jc w:val="center"/>
        <w:rPr>
          <w:b/>
          <w:sz w:val="28"/>
          <w:szCs w:val="28"/>
        </w:rPr>
      </w:pPr>
      <w:bookmarkStart w:id="2" w:name="_GoBack"/>
      <w:r w:rsidRPr="005D7F38">
        <w:rPr>
          <w:b/>
          <w:sz w:val="28"/>
          <w:szCs w:val="28"/>
        </w:rPr>
        <w:t>Об утверждении плана реализации муниципальной программы Белокалитвинского района «Обеспечение общественного порядка и профилактика правонарушений»</w:t>
      </w:r>
      <w:r>
        <w:rPr>
          <w:b/>
          <w:sz w:val="28"/>
          <w:szCs w:val="28"/>
        </w:rPr>
        <w:t xml:space="preserve"> на 2020</w:t>
      </w:r>
      <w:r w:rsidRPr="005D7F38">
        <w:rPr>
          <w:b/>
          <w:sz w:val="28"/>
          <w:szCs w:val="28"/>
        </w:rPr>
        <w:t xml:space="preserve"> год</w:t>
      </w:r>
    </w:p>
    <w:bookmarkEnd w:id="2"/>
    <w:p w:rsidR="003000BB" w:rsidRPr="00804413" w:rsidRDefault="003000BB" w:rsidP="003000BB">
      <w:pPr>
        <w:spacing w:line="216" w:lineRule="auto"/>
        <w:ind w:left="567" w:right="141" w:firstLine="567"/>
        <w:jc w:val="center"/>
        <w:rPr>
          <w:sz w:val="28"/>
          <w:szCs w:val="28"/>
        </w:rPr>
      </w:pPr>
    </w:p>
    <w:p w:rsidR="003000BB" w:rsidRPr="00804413" w:rsidRDefault="003000BB" w:rsidP="003000BB">
      <w:pPr>
        <w:spacing w:line="216" w:lineRule="auto"/>
        <w:ind w:left="567" w:right="141" w:firstLine="567"/>
        <w:jc w:val="center"/>
        <w:rPr>
          <w:sz w:val="28"/>
          <w:szCs w:val="28"/>
        </w:rPr>
      </w:pPr>
    </w:p>
    <w:p w:rsidR="003000BB" w:rsidRPr="00804413" w:rsidRDefault="003000BB" w:rsidP="0024482B">
      <w:pPr>
        <w:ind w:firstLine="709"/>
        <w:jc w:val="both"/>
        <w:rPr>
          <w:sz w:val="28"/>
        </w:rPr>
      </w:pPr>
      <w:r w:rsidRPr="005D7F38">
        <w:rPr>
          <w:sz w:val="28"/>
          <w:szCs w:val="28"/>
        </w:rPr>
        <w:t>В соответствии с постановлением Администрации Белокалитвинского района от 26.02.2018 № 279 «Об утверждении порядка разработки, реализации и оценки эффективности муниципальных про</w:t>
      </w:r>
      <w:r>
        <w:rPr>
          <w:sz w:val="28"/>
          <w:szCs w:val="28"/>
        </w:rPr>
        <w:t>грамм Белокалитвинского района»</w:t>
      </w:r>
      <w:r w:rsidR="005D3E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04413">
        <w:rPr>
          <w:sz w:val="28"/>
          <w:szCs w:val="28"/>
        </w:rPr>
        <w:t xml:space="preserve">Администрация Белокалитвинского района </w:t>
      </w:r>
      <w:r w:rsidRPr="00804413">
        <w:rPr>
          <w:b/>
          <w:spacing w:val="60"/>
          <w:sz w:val="28"/>
          <w:szCs w:val="28"/>
        </w:rPr>
        <w:t>постановляет:</w:t>
      </w:r>
    </w:p>
    <w:p w:rsidR="003000BB" w:rsidRPr="00804413" w:rsidRDefault="003000BB" w:rsidP="005D3EEB">
      <w:pPr>
        <w:tabs>
          <w:tab w:val="left" w:pos="3781"/>
          <w:tab w:val="left" w:pos="7019"/>
        </w:tabs>
        <w:ind w:right="-1" w:firstLine="709"/>
      </w:pPr>
    </w:p>
    <w:p w:rsidR="003000BB" w:rsidRPr="00804413" w:rsidRDefault="003000BB" w:rsidP="005D3EEB">
      <w:pPr>
        <w:tabs>
          <w:tab w:val="left" w:pos="4020"/>
        </w:tabs>
        <w:ind w:right="-1" w:firstLine="709"/>
        <w:jc w:val="both"/>
        <w:rPr>
          <w:sz w:val="28"/>
          <w:szCs w:val="28"/>
        </w:rPr>
      </w:pPr>
    </w:p>
    <w:p w:rsidR="003000BB" w:rsidRPr="00804413" w:rsidRDefault="003000BB" w:rsidP="005D3EEB">
      <w:pPr>
        <w:numPr>
          <w:ilvl w:val="0"/>
          <w:numId w:val="9"/>
        </w:numPr>
        <w:suppressAutoHyphens/>
        <w:ind w:left="0" w:right="-1" w:firstLine="709"/>
        <w:jc w:val="both"/>
        <w:rPr>
          <w:bCs/>
          <w:color w:val="000000"/>
          <w:sz w:val="28"/>
          <w:szCs w:val="28"/>
        </w:rPr>
      </w:pPr>
      <w:r w:rsidRPr="005D7F38">
        <w:rPr>
          <w:bCs/>
          <w:color w:val="000000"/>
          <w:sz w:val="28"/>
          <w:szCs w:val="28"/>
        </w:rPr>
        <w:t xml:space="preserve"> Утвердить план реализации муниципальной программы Белокалитвинского района «Обеспечени</w:t>
      </w:r>
      <w:r>
        <w:rPr>
          <w:bCs/>
          <w:color w:val="000000"/>
          <w:sz w:val="28"/>
          <w:szCs w:val="28"/>
        </w:rPr>
        <w:t>е общественного порядка и профилактика правонарушений» на 2020</w:t>
      </w:r>
      <w:r w:rsidRPr="005D7F38">
        <w:rPr>
          <w:bCs/>
          <w:color w:val="000000"/>
          <w:sz w:val="28"/>
          <w:szCs w:val="28"/>
        </w:rPr>
        <w:t xml:space="preserve"> год согласно </w:t>
      </w:r>
      <w:proofErr w:type="gramStart"/>
      <w:r w:rsidRPr="005D7F38">
        <w:rPr>
          <w:bCs/>
          <w:color w:val="000000"/>
          <w:sz w:val="28"/>
          <w:szCs w:val="28"/>
        </w:rPr>
        <w:t>приложени</w:t>
      </w:r>
      <w:r>
        <w:rPr>
          <w:bCs/>
          <w:color w:val="000000"/>
          <w:sz w:val="28"/>
          <w:szCs w:val="28"/>
        </w:rPr>
        <w:t>ю</w:t>
      </w:r>
      <w:proofErr w:type="gramEnd"/>
      <w:r w:rsidRPr="005D7F38">
        <w:rPr>
          <w:bCs/>
          <w:color w:val="000000"/>
          <w:sz w:val="28"/>
          <w:szCs w:val="28"/>
        </w:rPr>
        <w:t xml:space="preserve"> к настоящему</w:t>
      </w:r>
      <w:r>
        <w:rPr>
          <w:bCs/>
          <w:color w:val="000000"/>
          <w:sz w:val="28"/>
          <w:szCs w:val="28"/>
        </w:rPr>
        <w:t xml:space="preserve"> постановлению.</w:t>
      </w:r>
    </w:p>
    <w:p w:rsidR="003000BB" w:rsidRPr="00804413" w:rsidRDefault="003000BB" w:rsidP="005D3EEB">
      <w:pPr>
        <w:numPr>
          <w:ilvl w:val="0"/>
          <w:numId w:val="9"/>
        </w:numPr>
        <w:suppressAutoHyphens/>
        <w:ind w:left="0" w:right="-1" w:firstLine="709"/>
        <w:contextualSpacing/>
        <w:jc w:val="both"/>
        <w:rPr>
          <w:sz w:val="28"/>
          <w:szCs w:val="28"/>
        </w:rPr>
      </w:pPr>
      <w:r w:rsidRPr="00804413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принятия</w:t>
      </w:r>
      <w:r w:rsidRPr="00C07874">
        <w:rPr>
          <w:sz w:val="28"/>
          <w:szCs w:val="28"/>
        </w:rPr>
        <w:t xml:space="preserve">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:rsidR="003000BB" w:rsidRPr="00804413" w:rsidRDefault="003000BB" w:rsidP="005D3EEB">
      <w:pPr>
        <w:numPr>
          <w:ilvl w:val="0"/>
          <w:numId w:val="9"/>
        </w:numPr>
        <w:suppressAutoHyphens/>
        <w:ind w:left="0" w:right="-1" w:firstLine="709"/>
        <w:jc w:val="both"/>
      </w:pPr>
      <w:r w:rsidRPr="00804413">
        <w:rPr>
          <w:color w:val="000000"/>
          <w:sz w:val="28"/>
        </w:rPr>
        <w:t>Контроль за выполнением настоящего постано</w:t>
      </w:r>
      <w:r w:rsidRPr="00804413">
        <w:rPr>
          <w:color w:val="000000"/>
          <w:sz w:val="28"/>
          <w:szCs w:val="28"/>
        </w:rPr>
        <w:t>вления возложить на заместителя главы Администрации Белокалитвинского района по вопросам казачества, спорту, молодежи и делам ГО и ЧС Тимошенко Н.А.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D3EEB" w:rsidRDefault="00872883" w:rsidP="00872883">
      <w:pPr>
        <w:rPr>
          <w:sz w:val="28"/>
        </w:rPr>
      </w:pPr>
      <w:r w:rsidRPr="005D3EEB">
        <w:rPr>
          <w:sz w:val="28"/>
        </w:rPr>
        <w:t>Верно:</w:t>
      </w:r>
    </w:p>
    <w:p w:rsidR="003A39C2" w:rsidRPr="005D3EEB" w:rsidRDefault="00DA2597" w:rsidP="00835273">
      <w:pPr>
        <w:rPr>
          <w:sz w:val="28"/>
        </w:rPr>
      </w:pPr>
      <w:proofErr w:type="gramStart"/>
      <w:r w:rsidRPr="005D3EEB">
        <w:rPr>
          <w:sz w:val="28"/>
        </w:rPr>
        <w:t>У</w:t>
      </w:r>
      <w:r w:rsidR="00715C8D" w:rsidRPr="005D3EEB">
        <w:rPr>
          <w:sz w:val="28"/>
        </w:rPr>
        <w:t>правляющ</w:t>
      </w:r>
      <w:r w:rsidRPr="005D3EEB">
        <w:rPr>
          <w:sz w:val="28"/>
        </w:rPr>
        <w:t>ий</w:t>
      </w:r>
      <w:r w:rsidR="00715C8D" w:rsidRPr="005D3EEB">
        <w:rPr>
          <w:sz w:val="28"/>
        </w:rPr>
        <w:t xml:space="preserve"> </w:t>
      </w:r>
      <w:r w:rsidR="00F4755E" w:rsidRPr="005D3EEB">
        <w:rPr>
          <w:sz w:val="28"/>
        </w:rPr>
        <w:t xml:space="preserve"> делами</w:t>
      </w:r>
      <w:proofErr w:type="gramEnd"/>
      <w:r w:rsidR="00F4755E" w:rsidRPr="005D3EEB">
        <w:rPr>
          <w:sz w:val="28"/>
        </w:rPr>
        <w:tab/>
      </w:r>
      <w:r w:rsidR="00F4755E" w:rsidRPr="005D3EEB">
        <w:rPr>
          <w:sz w:val="28"/>
        </w:rPr>
        <w:tab/>
      </w:r>
      <w:r w:rsidR="00F4755E" w:rsidRPr="005D3EEB">
        <w:rPr>
          <w:sz w:val="28"/>
        </w:rPr>
        <w:tab/>
      </w:r>
      <w:r w:rsidR="000C6CE8" w:rsidRPr="005D3EEB">
        <w:rPr>
          <w:sz w:val="28"/>
        </w:rPr>
        <w:tab/>
      </w:r>
      <w:r w:rsidR="00F4755E" w:rsidRPr="005D3EEB">
        <w:rPr>
          <w:sz w:val="28"/>
        </w:rPr>
        <w:tab/>
      </w:r>
      <w:r w:rsidR="001D3A0E" w:rsidRPr="005D3EEB">
        <w:rPr>
          <w:sz w:val="28"/>
        </w:rPr>
        <w:tab/>
      </w:r>
      <w:r w:rsidRPr="005D3EEB">
        <w:rPr>
          <w:sz w:val="28"/>
        </w:rPr>
        <w:tab/>
        <w:t>Л.Г. Василенко</w:t>
      </w:r>
    </w:p>
    <w:p w:rsidR="003000BB" w:rsidRPr="005D3EEB" w:rsidRDefault="003000BB" w:rsidP="00835273">
      <w:pPr>
        <w:rPr>
          <w:sz w:val="28"/>
          <w:szCs w:val="28"/>
        </w:rPr>
        <w:sectPr w:rsidR="003000BB" w:rsidRPr="005D3EE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5D3EEB" w:rsidRDefault="005D3EEB" w:rsidP="003000BB">
      <w:pPr>
        <w:spacing w:line="235" w:lineRule="auto"/>
        <w:ind w:left="567"/>
        <w:jc w:val="right"/>
      </w:pPr>
    </w:p>
    <w:p w:rsidR="003000BB" w:rsidRDefault="003000BB" w:rsidP="003000BB">
      <w:pPr>
        <w:spacing w:line="235" w:lineRule="auto"/>
        <w:ind w:left="567"/>
        <w:jc w:val="right"/>
      </w:pPr>
      <w:r>
        <w:t xml:space="preserve">Приложение               </w:t>
      </w:r>
    </w:p>
    <w:p w:rsidR="005D3EEB" w:rsidRDefault="003000BB" w:rsidP="003000BB">
      <w:pPr>
        <w:spacing w:line="235" w:lineRule="auto"/>
        <w:ind w:left="567"/>
        <w:jc w:val="right"/>
      </w:pPr>
      <w:r>
        <w:t>к постановлению</w:t>
      </w:r>
    </w:p>
    <w:p w:rsidR="003000BB" w:rsidRDefault="003000BB" w:rsidP="003000BB">
      <w:pPr>
        <w:spacing w:line="235" w:lineRule="auto"/>
        <w:ind w:left="567"/>
        <w:jc w:val="right"/>
      </w:pPr>
      <w:r>
        <w:t xml:space="preserve"> Администрации </w:t>
      </w:r>
    </w:p>
    <w:p w:rsidR="003000BB" w:rsidRDefault="003000BB" w:rsidP="003000BB">
      <w:pPr>
        <w:spacing w:line="235" w:lineRule="auto"/>
        <w:ind w:left="567"/>
        <w:jc w:val="right"/>
      </w:pPr>
      <w:r>
        <w:t xml:space="preserve">Белокалитвинского района    </w:t>
      </w:r>
    </w:p>
    <w:p w:rsidR="003000BB" w:rsidRDefault="003000BB" w:rsidP="003000BB">
      <w:pPr>
        <w:spacing w:line="235" w:lineRule="auto"/>
        <w:ind w:left="567"/>
        <w:jc w:val="right"/>
      </w:pPr>
      <w:r>
        <w:t xml:space="preserve">от </w:t>
      </w:r>
      <w:r w:rsidR="0024482B">
        <w:t>22.06</w:t>
      </w:r>
      <w:r>
        <w:t xml:space="preserve"> 2020 № </w:t>
      </w:r>
      <w:r w:rsidR="0024482B">
        <w:t>884</w:t>
      </w:r>
      <w:r>
        <w:t xml:space="preserve">      </w:t>
      </w:r>
    </w:p>
    <w:p w:rsidR="003000BB" w:rsidRDefault="003000BB" w:rsidP="003000BB">
      <w:pPr>
        <w:spacing w:line="235" w:lineRule="auto"/>
        <w:ind w:left="567"/>
        <w:jc w:val="center"/>
      </w:pPr>
      <w:r>
        <w:rPr>
          <w:sz w:val="28"/>
          <w:szCs w:val="28"/>
        </w:rPr>
        <w:t>ПЛАН</w:t>
      </w:r>
    </w:p>
    <w:p w:rsidR="003000BB" w:rsidRDefault="003000BB" w:rsidP="003000BB">
      <w:pPr>
        <w:spacing w:line="235" w:lineRule="auto"/>
        <w:ind w:left="567"/>
        <w:jc w:val="center"/>
      </w:pPr>
      <w:r>
        <w:rPr>
          <w:sz w:val="28"/>
          <w:szCs w:val="28"/>
        </w:rPr>
        <w:t xml:space="preserve">реализации муниципальной программы Белокалитвинского района </w:t>
      </w:r>
    </w:p>
    <w:p w:rsidR="003000BB" w:rsidRDefault="003000BB" w:rsidP="003000BB">
      <w:pPr>
        <w:spacing w:line="235" w:lineRule="auto"/>
        <w:ind w:left="567"/>
        <w:jc w:val="center"/>
      </w:pPr>
      <w:r>
        <w:rPr>
          <w:sz w:val="28"/>
          <w:szCs w:val="28"/>
        </w:rPr>
        <w:t>«Обеспечение общественного порядка и противодействие преступности» на 2020 год</w:t>
      </w:r>
    </w:p>
    <w:tbl>
      <w:tblPr>
        <w:tblW w:w="15607" w:type="dxa"/>
        <w:tblInd w:w="-56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"/>
        <w:gridCol w:w="3282"/>
        <w:gridCol w:w="2268"/>
        <w:gridCol w:w="3118"/>
        <w:gridCol w:w="1276"/>
        <w:gridCol w:w="992"/>
        <w:gridCol w:w="993"/>
        <w:gridCol w:w="992"/>
        <w:gridCol w:w="1134"/>
        <w:gridCol w:w="1134"/>
      </w:tblGrid>
      <w:tr w:rsidR="003000BB" w:rsidRPr="00842E7D" w:rsidTr="00606BB6">
        <w:trPr>
          <w:trHeight w:val="172"/>
        </w:trPr>
        <w:tc>
          <w:tcPr>
            <w:tcW w:w="418" w:type="dxa"/>
            <w:vMerge w:val="restart"/>
            <w:tcBorders>
              <w:top w:val="single" w:sz="2" w:space="0" w:color="000001"/>
              <w:left w:val="single" w:sz="2" w:space="0" w:color="000001"/>
            </w:tcBorders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№  п/п</w:t>
            </w:r>
          </w:p>
        </w:tc>
        <w:tc>
          <w:tcPr>
            <w:tcW w:w="328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Наименование основного мероприятия подпрограммы, мероприятия ведомственной целевой программы, контрольного события программы</w:t>
            </w:r>
          </w:p>
        </w:tc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Ответственный исполнитель</w:t>
            </w:r>
          </w:p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(ФИО)</w:t>
            </w:r>
          </w:p>
        </w:tc>
        <w:tc>
          <w:tcPr>
            <w:tcW w:w="31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E7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E7D"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 w:rsidRPr="00842E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842E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524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  <w:r w:rsidRPr="00842E7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000BB" w:rsidRPr="00842E7D" w:rsidTr="00606BB6">
        <w:trPr>
          <w:trHeight w:val="172"/>
        </w:trPr>
        <w:tc>
          <w:tcPr>
            <w:tcW w:w="418" w:type="dxa"/>
            <w:vMerge/>
            <w:tcBorders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606BB6">
            <w:pPr>
              <w:pStyle w:val="af3"/>
              <w:ind w:left="720"/>
              <w:rPr>
                <w:rFonts w:cs="Times New Roman"/>
              </w:rPr>
            </w:pPr>
          </w:p>
        </w:tc>
        <w:tc>
          <w:tcPr>
            <w:tcW w:w="328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E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E7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E7D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Pr="00842E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606BB6">
            <w:pPr>
              <w:pStyle w:val="af3"/>
              <w:ind w:left="360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1</w:t>
            </w: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6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7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9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10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Подпрограмма 1.</w:t>
            </w:r>
          </w:p>
          <w:p w:rsidR="003000BB" w:rsidRPr="00842E7D" w:rsidRDefault="003000BB" w:rsidP="00606BB6">
            <w:r w:rsidRPr="00842E7D">
              <w:t xml:space="preserve">«Противодействие коррупции в </w:t>
            </w:r>
            <w:proofErr w:type="spellStart"/>
            <w:r w:rsidRPr="00842E7D">
              <w:t>Белокалитвинском</w:t>
            </w:r>
            <w:proofErr w:type="spellEnd"/>
            <w:r w:rsidRPr="00842E7D">
              <w:t xml:space="preserve"> районе»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9,6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9,6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d"/>
              <w:widowControl w:val="0"/>
              <w:numPr>
                <w:ilvl w:val="0"/>
                <w:numId w:val="13"/>
              </w:numPr>
              <w:suppressAutoHyphens/>
              <w:ind w:left="357" w:hanging="357"/>
              <w:rPr>
                <w:bCs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jc w:val="both"/>
            </w:pPr>
            <w:r w:rsidRPr="00D50AB0">
              <w:rPr>
                <w:bCs/>
              </w:rPr>
              <w:t>Основное мероприятие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Принятие нормативно-правовых актов. Направленных на привлечение муниципальных служащих к активному участию в деятельности по противодействию коррупции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1.1</w:t>
            </w:r>
            <w:r w:rsidRPr="00842E7D">
              <w:rPr>
                <w:rFonts w:cs="Times New Roman"/>
              </w:rPr>
              <w:t>.</w:t>
            </w:r>
          </w:p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Оценка реализации планов противодействия коррупции в </w:t>
            </w:r>
            <w:proofErr w:type="spellStart"/>
            <w:r w:rsidRPr="00842E7D">
              <w:rPr>
                <w:rFonts w:cs="Times New Roman"/>
              </w:rPr>
              <w:t>Белокалитвинском</w:t>
            </w:r>
            <w:proofErr w:type="spellEnd"/>
            <w:r w:rsidRPr="00842E7D">
              <w:rPr>
                <w:rFonts w:cs="Times New Roman"/>
              </w:rPr>
              <w:t xml:space="preserve"> районе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Проведение заседаний комиссий по координации работы по противодействию коррупции (не реже 1 раза в квартал)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29 декабря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d"/>
              <w:widowControl w:val="0"/>
              <w:numPr>
                <w:ilvl w:val="0"/>
                <w:numId w:val="13"/>
              </w:numPr>
              <w:suppressAutoHyphens/>
              <w:ind w:left="357" w:hanging="357"/>
              <w:jc w:val="both"/>
              <w:rPr>
                <w:bCs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jc w:val="both"/>
            </w:pPr>
            <w:r w:rsidRPr="00D50AB0">
              <w:rPr>
                <w:bCs/>
              </w:rPr>
              <w:t>Основное мероприятие 1.2. Повышение эффективности механизмов выявления, предотвращения и урегулирования конфликта интересов на муниципальной службе Белокалитвинского района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Введение электронного документооборота, возможность  на сайте Администрации </w:t>
            </w:r>
            <w:proofErr w:type="spellStart"/>
            <w:r w:rsidRPr="00842E7D">
              <w:rPr>
                <w:rFonts w:cs="Times New Roman"/>
              </w:rPr>
              <w:t>Белокалитвиснкого</w:t>
            </w:r>
            <w:proofErr w:type="spellEnd"/>
            <w:r w:rsidRPr="00842E7D">
              <w:rPr>
                <w:rFonts w:cs="Times New Roman"/>
              </w:rPr>
              <w:t xml:space="preserve"> района в разделе «Противодействие коррупции» подраздел «Сообщить о коррупции» где граждане могут оставить сообщение о коррупции в органах местного самоуправления.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d"/>
              <w:widowControl w:val="0"/>
              <w:numPr>
                <w:ilvl w:val="0"/>
                <w:numId w:val="13"/>
              </w:numPr>
              <w:suppressAutoHyphens/>
              <w:ind w:left="357" w:hanging="357"/>
              <w:jc w:val="both"/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jc w:val="both"/>
            </w:pPr>
            <w:r>
              <w:t>Контрольное событие 1.2</w:t>
            </w:r>
            <w:r w:rsidRPr="00842E7D">
              <w:t>.</w:t>
            </w:r>
          </w:p>
          <w:p w:rsidR="003000BB" w:rsidRPr="00842E7D" w:rsidRDefault="003000BB" w:rsidP="00606BB6">
            <w:r w:rsidRPr="00842E7D">
              <w:t>Оценка эффективности работы органов муниципальной власти в сфере противодействия коррупции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Проведение заседаний комиссий по координации работы по противодействию коррупции (не реже 1 раза в квартал)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Декабрь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AB0">
              <w:rPr>
                <w:rFonts w:ascii="Times New Roman" w:eastAsia="Droid Sans Fallback" w:hAnsi="Times New Roman" w:cs="Times New Roman"/>
                <w:sz w:val="24"/>
                <w:szCs w:val="24"/>
                <w:lang w:bidi="hi-IN"/>
              </w:rPr>
              <w:t>Основное мероприятие 1.3. Усиление контроля за соблюдением лицами, замещающими отдельные муниципальные должности, антикоррупционных норм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Повышение уровня правовой подготовки специалистов в сфере противодействия коррупции. Снижение уровня коррупционных проявлений среди муниципальных служащих района.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4D3745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d"/>
              <w:widowControl w:val="0"/>
              <w:numPr>
                <w:ilvl w:val="0"/>
                <w:numId w:val="13"/>
              </w:numPr>
              <w:suppressAutoHyphens/>
              <w:ind w:left="357" w:hanging="357"/>
              <w:jc w:val="both"/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jc w:val="both"/>
            </w:pPr>
            <w:r w:rsidRPr="00842E7D">
              <w:t>Контрольное событие 1.3.</w:t>
            </w:r>
          </w:p>
          <w:p w:rsidR="003000BB" w:rsidRPr="00842E7D" w:rsidRDefault="003000BB" w:rsidP="00606BB6">
            <w:pPr>
              <w:jc w:val="both"/>
            </w:pPr>
            <w:r w:rsidRPr="00842E7D">
              <w:t>Просвещение, обучени</w:t>
            </w:r>
            <w:r>
              <w:t>е</w:t>
            </w:r>
            <w:r w:rsidRPr="00842E7D">
              <w:t xml:space="preserve"> по вопросам противодействия коррупции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Обучение не менее 2 сотрудников. Подготовка и утверждение протокола на заседании комиссии по противодействию коррупции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0AB0">
              <w:rPr>
                <w:rFonts w:ascii="Times New Roman" w:eastAsia="Droid Sans Fallback" w:hAnsi="Times New Roman" w:cs="Times New Roman"/>
                <w:sz w:val="24"/>
                <w:szCs w:val="24"/>
                <w:lang w:bidi="hi-IN"/>
              </w:rPr>
              <w:t>Основное мероприятие 1.4. Осуществление антикоррупционной экспертизы нормативных правовых актов Белокалитвинского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Реализация </w:t>
            </w:r>
            <w:proofErr w:type="spellStart"/>
            <w:r w:rsidRPr="00842E7D">
              <w:rPr>
                <w:rFonts w:cs="Times New Roman"/>
              </w:rPr>
              <w:t>антиткоррупционного</w:t>
            </w:r>
            <w:proofErr w:type="spellEnd"/>
            <w:r w:rsidRPr="00842E7D">
              <w:rPr>
                <w:rFonts w:cs="Times New Roman"/>
              </w:rPr>
              <w:t xml:space="preserve"> законодательства при проведении антикоррупционной экспертизы проектов нормативных актов Администрации района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</w:t>
            </w:r>
            <w:r>
              <w:rPr>
                <w:rFonts w:cs="Times New Roman"/>
              </w:rPr>
              <w:t>е</w:t>
            </w:r>
            <w:r w:rsidRPr="00842E7D">
              <w:rPr>
                <w:rFonts w:cs="Times New Roman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1.4.</w:t>
            </w:r>
          </w:p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Осуществление мониторинга организации проведения антикоррупционной экспертизы нормативных актов Администрации Белокалитвинского района и их проектов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Подготовка годового и полугодового отчета о результатах рассмотрения поступивших в органы власти заключений по итогам проведения независимой экспертизы проектов нормативных актов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31 июля,</w:t>
            </w:r>
          </w:p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 29  декабря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D50AB0">
              <w:rPr>
                <w:rFonts w:cs="Times New Roman"/>
              </w:rPr>
              <w:t>Основное мероприятие 1.5.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4B4361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4B4361">
              <w:rPr>
                <w:rFonts w:cs="Times New Roman"/>
              </w:rPr>
              <w:t>ыявление коррупционных рисков при осуществлении закупок, товаров, работ, услуг для обеспечения муниципальных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101BE5">
              <w:rPr>
                <w:rFonts w:cs="Times New Roman"/>
              </w:rPr>
              <w:t>В течени</w:t>
            </w:r>
            <w:r>
              <w:rPr>
                <w:rFonts w:cs="Times New Roman"/>
              </w:rPr>
              <w:t>е</w:t>
            </w:r>
            <w:r w:rsidRPr="00101BE5">
              <w:rPr>
                <w:rFonts w:cs="Times New Roman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DB227A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1.5.</w:t>
            </w:r>
          </w:p>
          <w:p w:rsidR="003000BB" w:rsidRPr="00D50AB0" w:rsidRDefault="003000BB" w:rsidP="00606BB6">
            <w:pPr>
              <w:pStyle w:val="af3"/>
              <w:rPr>
                <w:rFonts w:cs="Times New Roman"/>
              </w:rPr>
            </w:pPr>
            <w:r w:rsidRPr="00DB227A">
              <w:rPr>
                <w:rFonts w:cs="Times New Roman"/>
              </w:rPr>
              <w:t xml:space="preserve">Оценка </w:t>
            </w:r>
            <w:r>
              <w:rPr>
                <w:rFonts w:cs="Times New Roman"/>
              </w:rPr>
              <w:t xml:space="preserve">выявленных </w:t>
            </w:r>
            <w:r w:rsidRPr="00DB227A">
              <w:rPr>
                <w:rFonts w:cs="Times New Roman"/>
              </w:rPr>
              <w:t>коррупционных рисков при осуществлении закупок, товаров, работ, услуг для обеспечения муниципальных</w:t>
            </w:r>
            <w:r>
              <w:rPr>
                <w:rFonts w:cs="Times New Roman"/>
              </w:rPr>
              <w:t xml:space="preserve"> нужд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4B4361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DB227A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 xml:space="preserve">Анализ выявленных рисков на заседании </w:t>
            </w:r>
            <w:r w:rsidRPr="00842E7D">
              <w:rPr>
                <w:rFonts w:cs="Times New Roman"/>
              </w:rPr>
              <w:t>комиссии по противодействию коррупции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101BE5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DB227A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3000BB" w:rsidRPr="00331F89" w:rsidRDefault="003000BB" w:rsidP="00606BB6">
            <w:pPr>
              <w:spacing w:line="228" w:lineRule="auto"/>
            </w:pPr>
            <w:r w:rsidRPr="00331F89">
              <w:rPr>
                <w:kern w:val="2"/>
              </w:rPr>
              <w:t xml:space="preserve">Основное мероприятие 1.6. </w:t>
            </w:r>
            <w:r w:rsidRPr="00331F89">
              <w:t>Проведение среди всех социальных слоев населения социологических исследований в целях оценки уровн</w:t>
            </w:r>
            <w:r>
              <w:t xml:space="preserve">я коррупции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</w:t>
            </w:r>
            <w:r w:rsidRPr="00331F89">
              <w:t xml:space="preserve">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Оценка состояния коррупции в </w:t>
            </w:r>
            <w:proofErr w:type="spellStart"/>
            <w:r w:rsidRPr="00842E7D">
              <w:rPr>
                <w:rFonts w:cs="Times New Roman"/>
              </w:rPr>
              <w:t>Белокалитвинском</w:t>
            </w:r>
            <w:proofErr w:type="spellEnd"/>
            <w:r w:rsidRPr="00842E7D">
              <w:rPr>
                <w:rFonts w:cs="Times New Roman"/>
              </w:rPr>
              <w:t xml:space="preserve"> районе и разработка дополнительных мер по итогам опросов, направленных на минимизацию коррупционных проявлений в </w:t>
            </w:r>
            <w:proofErr w:type="spellStart"/>
            <w:r w:rsidRPr="00842E7D">
              <w:rPr>
                <w:rFonts w:cs="Times New Roman"/>
              </w:rPr>
              <w:t>Белокалитвинском</w:t>
            </w:r>
            <w:proofErr w:type="spellEnd"/>
            <w:r w:rsidRPr="00842E7D">
              <w:rPr>
                <w:rFonts w:cs="Times New Roman"/>
              </w:rPr>
              <w:t xml:space="preserve"> районе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1.6</w:t>
            </w:r>
            <w:r w:rsidRPr="00842E7D">
              <w:rPr>
                <w:rFonts w:cs="Times New Roman"/>
              </w:rPr>
              <w:t>.</w:t>
            </w:r>
          </w:p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Оценка проявления коррупции в </w:t>
            </w:r>
            <w:proofErr w:type="spellStart"/>
            <w:r w:rsidRPr="00842E7D">
              <w:rPr>
                <w:rFonts w:cs="Times New Roman"/>
              </w:rPr>
              <w:t>Белокалитвинском</w:t>
            </w:r>
            <w:proofErr w:type="spellEnd"/>
            <w:r w:rsidRPr="00842E7D">
              <w:rPr>
                <w:rFonts w:cs="Times New Roman"/>
              </w:rPr>
              <w:t xml:space="preserve"> районе (аналитическая записка по результатам проведенного социологического исследования)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Проведение мониторинга и обобщение исследований не менее 1 раза в год.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29 декабря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ConsPlusCell"/>
              <w:widowControl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36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Тимошенко Н.А..- заместитель главы Администрации Белокалитвинского района по вопросам казачества, спорту, молодежи и делам ГО и ЧС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Взаимодействие Администрации района с общественными организациями, диаспорами по вопросам противодействия коррупции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1.7</w:t>
            </w:r>
            <w:r w:rsidRPr="00842E7D">
              <w:rPr>
                <w:rFonts w:cs="Times New Roman"/>
              </w:rPr>
              <w:t>.</w:t>
            </w:r>
          </w:p>
          <w:p w:rsidR="003000BB" w:rsidRPr="005D7F38" w:rsidRDefault="003000BB" w:rsidP="00606BB6">
            <w:pPr>
              <w:ind w:firstLine="567"/>
              <w:rPr>
                <w:b/>
                <w:sz w:val="28"/>
                <w:szCs w:val="28"/>
              </w:rPr>
            </w:pPr>
            <w:r w:rsidRPr="00842E7D">
              <w:t xml:space="preserve">Рассмотрение вопросов противодействия коррупции на заседаниях </w:t>
            </w:r>
            <w:r w:rsidRPr="005D7F38">
              <w:t xml:space="preserve">консультативного Совета по межнациональным и межконфессиональным отношениям при Администрации </w:t>
            </w:r>
            <w:r w:rsidRPr="005D7F38">
              <w:lastRenderedPageBreak/>
              <w:t>Белокалитвинского района</w:t>
            </w:r>
            <w:r>
              <w:t>, Общественного совета при Администрации Белокалитвинского района</w:t>
            </w:r>
          </w:p>
          <w:p w:rsidR="003000BB" w:rsidRPr="00842E7D" w:rsidRDefault="003000BB" w:rsidP="00606BB6"/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Тимошенко Н.А..- заместитель главы Администрации Белокалитвинского района по вопросам казачества, спорту, молодежи и делам ГО и ЧС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Повышение активности граждан, общественных объединений, диаспор в деятельности по формированию в обществу нетерпимости к коррупционному поведению.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3000BB" w:rsidRPr="00331F89" w:rsidRDefault="003000BB" w:rsidP="00606BB6">
            <w:pPr>
              <w:spacing w:line="216" w:lineRule="auto"/>
              <w:rPr>
                <w:kern w:val="2"/>
              </w:rPr>
            </w:pPr>
            <w:r w:rsidRPr="00331F89">
              <w:rPr>
                <w:kern w:val="2"/>
              </w:rPr>
              <w:t xml:space="preserve">Основное мероприятие 1.8. </w:t>
            </w:r>
          </w:p>
          <w:p w:rsidR="003000BB" w:rsidRPr="00331F89" w:rsidRDefault="003000BB" w:rsidP="00606BB6">
            <w:pPr>
              <w:spacing w:line="216" w:lineRule="auto"/>
              <w:contextualSpacing/>
              <w:rPr>
                <w:kern w:val="2"/>
              </w:rPr>
            </w:pPr>
            <w:r w:rsidRPr="00331F89">
              <w:t>Участие в обеспечении профессионального образования и дополнитель</w:t>
            </w:r>
            <w:r w:rsidRPr="00331F89">
              <w:softHyphen/>
              <w:t>ного профессионального образования муници</w:t>
            </w:r>
            <w:r>
              <w:t>паль</w:t>
            </w:r>
            <w:r w:rsidRPr="00331F89">
              <w:t xml:space="preserve">ных служащих </w:t>
            </w:r>
            <w:r>
              <w:t>Белокалитвинского района</w:t>
            </w:r>
            <w:r w:rsidRPr="00331F89">
              <w:t xml:space="preserve">, </w:t>
            </w:r>
            <w:r w:rsidRPr="00331F89">
              <w:rPr>
                <w:spacing w:val="-4"/>
              </w:rPr>
              <w:t>в должностные  обязанности</w:t>
            </w:r>
            <w:r w:rsidRPr="00331F89">
              <w:t xml:space="preserve"> которых входит участие  в 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EE3708">
              <w:rPr>
                <w:rFonts w:cs="Times New Roman"/>
                <w:color w:val="000000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3000BB" w:rsidRDefault="003000BB" w:rsidP="00606BB6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>Контрольное событие 1.8.</w:t>
            </w:r>
          </w:p>
          <w:p w:rsidR="003000BB" w:rsidRPr="00331F89" w:rsidRDefault="003000BB" w:rsidP="00606BB6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 xml:space="preserve">Прохождение муниципальными служащими курсов повышения квалификации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DB227A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EE3708" w:rsidRDefault="003000BB" w:rsidP="00606BB6">
            <w:pPr>
              <w:pStyle w:val="af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Отчет о реализации мероприятия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3000BB" w:rsidRPr="004B4361" w:rsidRDefault="003000BB" w:rsidP="00606BB6">
            <w:pPr>
              <w:spacing w:line="216" w:lineRule="auto"/>
              <w:rPr>
                <w:kern w:val="2"/>
              </w:rPr>
            </w:pPr>
            <w:r w:rsidRPr="004B4361">
              <w:rPr>
                <w:kern w:val="2"/>
              </w:rPr>
              <w:t>Основное мероприятие 1.9.</w:t>
            </w:r>
          </w:p>
          <w:p w:rsidR="003000BB" w:rsidRPr="00331F89" w:rsidRDefault="003000BB" w:rsidP="00606BB6">
            <w:pPr>
              <w:spacing w:line="216" w:lineRule="auto"/>
              <w:rPr>
                <w:kern w:val="2"/>
              </w:rPr>
            </w:pPr>
            <w:r w:rsidRPr="004B4361">
              <w:rPr>
                <w:kern w:val="2"/>
              </w:rPr>
              <w:t>Проведение районного конкурса социальной рекламы (плакат, анимационный ролик) «Чистые руки»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Начальник службы по </w:t>
            </w:r>
            <w:r w:rsidRPr="00DB227A">
              <w:rPr>
                <w:rFonts w:cs="Times New Roman"/>
              </w:rPr>
              <w:t xml:space="preserve">ФКС и делам </w:t>
            </w:r>
            <w:r>
              <w:rPr>
                <w:rFonts w:cs="Times New Roman"/>
              </w:rPr>
              <w:t xml:space="preserve">молодежи Администрации района </w:t>
            </w:r>
          </w:p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DB227A">
              <w:rPr>
                <w:rFonts w:cs="Times New Roman"/>
              </w:rPr>
              <w:t>Чуваева Н.Ф.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  <w:color w:val="000000"/>
              </w:rPr>
            </w:pPr>
            <w:r w:rsidRPr="004B4361">
              <w:rPr>
                <w:rFonts w:cs="Times New Roman"/>
                <w:color w:val="000000"/>
              </w:rPr>
              <w:t>привлечение творческого потенциала молодежи к антикоррупцион</w:t>
            </w:r>
            <w:r w:rsidRPr="004B4361">
              <w:rPr>
                <w:rFonts w:cs="Times New Roman"/>
                <w:color w:val="000000"/>
              </w:rPr>
              <w:softHyphen/>
              <w:t>ной деятельности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Октябрь-ноябрь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2,6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2,6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3000BB" w:rsidRPr="004B4361" w:rsidRDefault="003000BB" w:rsidP="00606BB6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>Контрольное событие1.9</w:t>
            </w:r>
            <w:r w:rsidRPr="004B4361">
              <w:rPr>
                <w:kern w:val="2"/>
              </w:rPr>
              <w:t>.</w:t>
            </w:r>
          </w:p>
          <w:p w:rsidR="003000BB" w:rsidRPr="004B4361" w:rsidRDefault="003000BB" w:rsidP="00606BB6">
            <w:pPr>
              <w:spacing w:line="216" w:lineRule="auto"/>
              <w:rPr>
                <w:kern w:val="2"/>
              </w:rPr>
            </w:pPr>
            <w:r w:rsidRPr="004B4361">
              <w:rPr>
                <w:kern w:val="2"/>
              </w:rPr>
              <w:lastRenderedPageBreak/>
              <w:t>Подведение итогов муниципального конкурса «Чистые руки»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DB227A" w:rsidRDefault="003000BB" w:rsidP="00606BB6">
            <w:pPr>
              <w:pStyle w:val="af3"/>
              <w:rPr>
                <w:rFonts w:cs="Times New Roman"/>
              </w:rPr>
            </w:pPr>
            <w:r w:rsidRPr="00DB227A">
              <w:rPr>
                <w:rFonts w:cs="Times New Roman"/>
              </w:rPr>
              <w:lastRenderedPageBreak/>
              <w:t xml:space="preserve">Начальник службы по ФКС и делам молодежи </w:t>
            </w:r>
            <w:r w:rsidRPr="00DB227A">
              <w:rPr>
                <w:rFonts w:cs="Times New Roman"/>
              </w:rPr>
              <w:lastRenderedPageBreak/>
              <w:t xml:space="preserve">Администрации района </w:t>
            </w:r>
          </w:p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DB227A">
              <w:rPr>
                <w:rFonts w:cs="Times New Roman"/>
              </w:rPr>
              <w:t>Чуваева Н.Ф.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4B4361" w:rsidRDefault="003000BB" w:rsidP="00606BB6">
            <w:pPr>
              <w:pStyle w:val="af3"/>
              <w:rPr>
                <w:rFonts w:cs="Times New Roman"/>
                <w:color w:val="000000"/>
              </w:rPr>
            </w:pPr>
            <w:r w:rsidRPr="004B4361">
              <w:rPr>
                <w:rFonts w:cs="Times New Roman"/>
                <w:color w:val="000000"/>
              </w:rPr>
              <w:lastRenderedPageBreak/>
              <w:t>Награждение победителей конкурса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Ноябрь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2,6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2,6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4B4361">
              <w:rPr>
                <w:rFonts w:cs="Times New Roman"/>
              </w:rPr>
              <w:t xml:space="preserve">Основное мероприятие 1.10. </w:t>
            </w:r>
            <w:r w:rsidRPr="004B4361">
              <w:rPr>
                <w:rFonts w:cs="Times New Roman"/>
                <w:bCs/>
              </w:rPr>
              <w:t>Издание социальной рекламной продукции, направленной на создание в обществе нетерпимости к коррупционному поведению и размещение ее в качестве наружной рекламы</w:t>
            </w:r>
            <w:r w:rsidRPr="004B4361">
              <w:rPr>
                <w:rFonts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Повышение активности граждан, общественных объединений и СМИ в деятельности </w:t>
            </w:r>
            <w:proofErr w:type="spellStart"/>
            <w:r w:rsidRPr="00842E7D">
              <w:rPr>
                <w:rFonts w:cs="Times New Roman"/>
              </w:rPr>
              <w:t>деятельности</w:t>
            </w:r>
            <w:proofErr w:type="spellEnd"/>
            <w:r w:rsidRPr="00842E7D">
              <w:rPr>
                <w:rFonts w:cs="Times New Roman"/>
              </w:rPr>
              <w:t xml:space="preserve"> по формированию в обществе нетерпимости к коррупции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Второе полугодие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7,0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1.10</w:t>
            </w:r>
            <w:r w:rsidRPr="00842E7D">
              <w:rPr>
                <w:rFonts w:cs="Times New Roman"/>
              </w:rPr>
              <w:t>.</w:t>
            </w:r>
          </w:p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Размещение социальной рекламы, в том числе в СМИ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Формированию в обществе нетерпимости к коррупции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Второе полугодие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7,0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Подпрограмма 2.</w:t>
            </w:r>
          </w:p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«Профилактика экстремизма и терроризма в </w:t>
            </w:r>
            <w:proofErr w:type="spellStart"/>
            <w:r w:rsidRPr="00842E7D">
              <w:rPr>
                <w:rFonts w:cs="Times New Roman"/>
              </w:rPr>
              <w:t>Белокалитвинском</w:t>
            </w:r>
            <w:proofErr w:type="spellEnd"/>
            <w:r w:rsidRPr="00842E7D">
              <w:rPr>
                <w:rFonts w:cs="Times New Roman"/>
              </w:rPr>
              <w:t xml:space="preserve"> районе»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Тимошенко Н.А.- заместитель главы Администрации Белокалитвинского района по вопросам казачества, спорту, молодежи и делам ГО и ЧС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3247,1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2801,5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209,6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236,0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Основное мероприятие 2.1</w:t>
            </w:r>
          </w:p>
          <w:p w:rsidR="003000BB" w:rsidRPr="00842E7D" w:rsidRDefault="003000BB" w:rsidP="00606BB6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E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42E7D">
              <w:rPr>
                <w:rFonts w:ascii="Times New Roman" w:hAnsi="Times New Roman" w:cs="Times New Roman"/>
                <w:sz w:val="24"/>
                <w:szCs w:val="24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bookmarkStart w:id="4" w:name="__DdeLink__4056_378595163"/>
            <w:r w:rsidRPr="00842E7D">
              <w:rPr>
                <w:rFonts w:cs="Times New Roman"/>
              </w:rPr>
              <w:t xml:space="preserve">Ведущий специалист по работе с общественными организациями, противодействию экстремизму, терроризму — Е.В. </w:t>
            </w:r>
            <w:r w:rsidRPr="00842E7D">
              <w:rPr>
                <w:rFonts w:cs="Times New Roman"/>
              </w:rPr>
              <w:lastRenderedPageBreak/>
              <w:t>Бараева;</w:t>
            </w:r>
            <w:bookmarkEnd w:id="4"/>
            <w:r w:rsidRPr="00842E7D">
              <w:rPr>
                <w:rFonts w:cs="Times New Roman"/>
              </w:rPr>
              <w:t xml:space="preserve"> Отдел образования Администрации Б</w:t>
            </w:r>
            <w:r>
              <w:rPr>
                <w:rFonts w:cs="Times New Roman"/>
              </w:rPr>
              <w:t>елокалитвинского района; Служба</w:t>
            </w:r>
            <w:r w:rsidRPr="00842E7D">
              <w:rPr>
                <w:rFonts w:cs="Times New Roman"/>
              </w:rPr>
              <w:t xml:space="preserve"> по ФКС и делам молодежи Администрации района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Гармонизация межэтнических и межкультурных отношений; формирование толерантного сознания и поведения населения района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14,5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14,5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2.1.</w:t>
            </w:r>
          </w:p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Изготовление печатной продукции</w:t>
            </w:r>
            <w:r>
              <w:rPr>
                <w:rFonts w:cs="Times New Roman"/>
              </w:rPr>
              <w:t xml:space="preserve"> и рекламных баннеров правоохранительной направленности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Ведущий специалист по работе с общественными организациями, противодействию экстремизму, терроризму — Е.В. Бараева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Изг</w:t>
            </w:r>
            <w:r>
              <w:rPr>
                <w:rFonts w:cs="Times New Roman"/>
              </w:rPr>
              <w:t xml:space="preserve">отовление настольных </w:t>
            </w:r>
            <w:r w:rsidRPr="00842E7D">
              <w:rPr>
                <w:rFonts w:cs="Times New Roman"/>
              </w:rPr>
              <w:t xml:space="preserve"> календарей, пропагандистских плакатов,</w:t>
            </w:r>
            <w:r w:rsidRPr="00BF3CD9">
              <w:rPr>
                <w:rFonts w:cs="Times New Roman"/>
              </w:rPr>
              <w:t xml:space="preserve"> баннеров правоохранительной направленности</w:t>
            </w:r>
            <w:r>
              <w:rPr>
                <w:rFonts w:cs="Times New Roman"/>
              </w:rPr>
              <w:t>,</w:t>
            </w:r>
            <w:r w:rsidRPr="00842E7D">
              <w:rPr>
                <w:rFonts w:cs="Times New Roman"/>
              </w:rPr>
              <w:t xml:space="preserve"> размещение информации в газете «Перекресток» и на сайте Администрации Белокалитвинского района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Август - Декабрь</w:t>
            </w:r>
          </w:p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14,5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14,5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ConsPlusCell"/>
              <w:widowControl/>
              <w:numPr>
                <w:ilvl w:val="0"/>
                <w:numId w:val="13"/>
              </w:num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мероприятие 2.2. </w:t>
            </w:r>
            <w:r w:rsidRPr="00BF3CD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выполнения функций муниципальными учреждениями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BF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объектами</w:t>
            </w:r>
            <w:r w:rsidRPr="00094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особой важности</w:t>
            </w:r>
            <w:r w:rsidRPr="00BF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части реализации комплекса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нтитеррористических мероприятий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094D45">
              <w:rPr>
                <w:rFonts w:cs="Times New Roman"/>
              </w:rPr>
              <w:t>Н.А. Тимошенко.- заместитель главы Администрации Белокалитвинского района по вопросам казачества, спорту, молодежи и делам ГО и ЧС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094D45">
              <w:rPr>
                <w:rFonts w:cs="Times New Roman"/>
              </w:rPr>
              <w:t>Обеспечение безопасности граждан и объектов, готовности сил и средств к действиям в очагах ЧС; координация действий органов местного самоуправления, сил и средств по защите населения от действий террористического характера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AE3AE8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AE3AE8">
              <w:rPr>
                <w:rFonts w:cs="Times New Roman"/>
              </w:rPr>
              <w:t>236,0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AE3AE8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AE3AE8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AE3AE8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AE3AE8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AE3AE8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AE3AE8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AE3AE8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AE3AE8">
              <w:rPr>
                <w:rFonts w:cs="Times New Roman"/>
              </w:rPr>
              <w:t>236,0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2.2.</w:t>
            </w:r>
          </w:p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Выполнение учреж</w:t>
            </w:r>
            <w:r>
              <w:rPr>
                <w:rFonts w:cs="Times New Roman"/>
              </w:rPr>
              <w:t xml:space="preserve">дениями социальной сферы требований </w:t>
            </w:r>
            <w:r w:rsidRPr="00842E7D">
              <w:rPr>
                <w:rFonts w:cs="Times New Roman"/>
              </w:rPr>
              <w:t xml:space="preserve">по </w:t>
            </w:r>
            <w:r>
              <w:rPr>
                <w:rFonts w:cs="Times New Roman"/>
              </w:rPr>
              <w:t xml:space="preserve">антитеррористической </w:t>
            </w:r>
            <w:r>
              <w:rPr>
                <w:rFonts w:cs="Times New Roman"/>
              </w:rPr>
              <w:lastRenderedPageBreak/>
              <w:t>защищенности, о</w:t>
            </w:r>
            <w:r w:rsidRPr="00842E7D">
              <w:rPr>
                <w:rFonts w:cs="Times New Roman"/>
              </w:rPr>
              <w:t>ценка результатов проведения комплексных обследований объектов жизнеобеспечения, повышенной опасности, потенциально опасных и мест с массовым пребыванием людей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proofErr w:type="spellStart"/>
            <w:proofErr w:type="gramStart"/>
            <w:r w:rsidRPr="00842E7D">
              <w:rPr>
                <w:rFonts w:cs="Times New Roman"/>
              </w:rPr>
              <w:lastRenderedPageBreak/>
              <w:t>Н.А.Тимошенко</w:t>
            </w:r>
            <w:proofErr w:type="spellEnd"/>
            <w:r w:rsidRPr="00842E7D">
              <w:rPr>
                <w:rFonts w:cs="Times New Roman"/>
              </w:rPr>
              <w:t>.-</w:t>
            </w:r>
            <w:proofErr w:type="gramEnd"/>
            <w:r w:rsidRPr="00842E7D">
              <w:rPr>
                <w:rFonts w:cs="Times New Roman"/>
              </w:rPr>
              <w:t xml:space="preserve"> заместитель главы Администрации Белокалитвинского </w:t>
            </w:r>
            <w:r w:rsidRPr="00842E7D">
              <w:rPr>
                <w:rFonts w:cs="Times New Roman"/>
              </w:rPr>
              <w:lastRenderedPageBreak/>
              <w:t>района по вопросам казачества, спорту, молодежи и делам ГО и ЧС;</w:t>
            </w:r>
          </w:p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Отдел образования Администрации района — Т.С. Доманова;</w:t>
            </w:r>
          </w:p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главный врач МБУЗ ЦРБ — Г.А. Федорченко;</w:t>
            </w:r>
          </w:p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Начальник отдела культуры Администрации района — Т.В. Яцкова; </w:t>
            </w:r>
          </w:p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Директор МБУ ЦСО — С.В. Харченко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Проведение анализов отчетов исполнителей</w:t>
            </w:r>
            <w:r>
              <w:rPr>
                <w:rFonts w:cs="Times New Roman"/>
              </w:rPr>
              <w:t xml:space="preserve"> о результатах выполнения требований, п</w:t>
            </w:r>
            <w:r w:rsidRPr="00842E7D">
              <w:rPr>
                <w:rFonts w:cs="Times New Roman"/>
              </w:rPr>
              <w:t xml:space="preserve">роведение </w:t>
            </w:r>
            <w:r w:rsidRPr="00842E7D">
              <w:rPr>
                <w:rFonts w:cs="Times New Roman"/>
              </w:rPr>
              <w:lastRenderedPageBreak/>
              <w:t>анализов отчетов исполнителей о результатах проведенного обследования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29 декабря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AE3AE8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AE3AE8">
              <w:rPr>
                <w:rFonts w:cs="Times New Roman"/>
              </w:rPr>
              <w:t>236,0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AE3AE8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AE3AE8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AE3AE8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AE3AE8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AE3AE8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AE3AE8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AE3AE8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AE3AE8">
              <w:rPr>
                <w:rFonts w:cs="Times New Roman"/>
              </w:rPr>
              <w:t>236,0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Основное мероприятие 2.3. Мероприятия по устройству ограж</w:t>
            </w:r>
            <w:r w:rsidRPr="00573196">
              <w:rPr>
                <w:rFonts w:cs="Times New Roman"/>
                <w:bCs/>
              </w:rPr>
              <w:t>дений территорий му</w:t>
            </w:r>
            <w:r w:rsidRPr="00573196">
              <w:rPr>
                <w:rFonts w:cs="Times New Roman"/>
                <w:bCs/>
              </w:rPr>
              <w:softHyphen/>
              <w:t>ниципальных общеобразова</w:t>
            </w:r>
            <w:r w:rsidRPr="00573196">
              <w:rPr>
                <w:rFonts w:cs="Times New Roman"/>
                <w:bCs/>
              </w:rPr>
              <w:softHyphen/>
              <w:t>тельных организаций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Начальник о</w:t>
            </w:r>
            <w:r w:rsidRPr="00094D45">
              <w:rPr>
                <w:rFonts w:cs="Times New Roman"/>
              </w:rPr>
              <w:t>тдел образования Адми</w:t>
            </w:r>
            <w:r>
              <w:rPr>
                <w:rFonts w:cs="Times New Roman"/>
              </w:rPr>
              <w:t xml:space="preserve">нистрации района — И.А. </w:t>
            </w:r>
            <w:proofErr w:type="spellStart"/>
            <w:r>
              <w:rPr>
                <w:rFonts w:cs="Times New Roman"/>
              </w:rPr>
              <w:t>Кащеева</w:t>
            </w:r>
            <w:proofErr w:type="spellEnd"/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573196">
              <w:rPr>
                <w:rFonts w:cs="Times New Roman"/>
              </w:rPr>
              <w:t>Повышение антитеррористической защищенности объектов</w:t>
            </w:r>
            <w:r>
              <w:rPr>
                <w:rFonts w:cs="Times New Roman"/>
              </w:rPr>
              <w:t xml:space="preserve"> образования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2996,6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2801,5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195,1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Default="003000BB" w:rsidP="00606BB6">
            <w:pPr>
              <w:pStyle w:val="af3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Контрольное событие 2.3.</w:t>
            </w:r>
          </w:p>
          <w:p w:rsidR="003000BB" w:rsidRPr="00573196" w:rsidRDefault="003000BB" w:rsidP="00606BB6">
            <w:pPr>
              <w:pStyle w:val="af3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Установка ограждения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094D45">
              <w:rPr>
                <w:rFonts w:cs="Times New Roman"/>
              </w:rPr>
              <w:t>Отдел образования Администрации района —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Кащеева</w:t>
            </w:r>
            <w:proofErr w:type="spellEnd"/>
            <w:r>
              <w:rPr>
                <w:rFonts w:cs="Times New Roman"/>
              </w:rPr>
              <w:t xml:space="preserve"> И.А.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573196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Отчет о реализации мероприятия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2996,6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2801,5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195,1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573196">
              <w:rPr>
                <w:rFonts w:cs="Times New Roman"/>
                <w:bCs/>
              </w:rPr>
              <w:t xml:space="preserve">Основное мероприятие 2.4. </w:t>
            </w:r>
            <w:r w:rsidRPr="00573196">
              <w:rPr>
                <w:rFonts w:cs="Times New Roman"/>
              </w:rPr>
              <w:t>Проведение работ по выявлению признаков эк</w:t>
            </w:r>
            <w:r>
              <w:rPr>
                <w:rFonts w:cs="Times New Roman"/>
              </w:rPr>
              <w:t>стремизма и пропаганды террорис</w:t>
            </w:r>
            <w:r w:rsidRPr="00573196">
              <w:rPr>
                <w:rFonts w:cs="Times New Roman"/>
              </w:rPr>
              <w:t xml:space="preserve">тической идеологии в информационных материалах, </w:t>
            </w:r>
            <w:r w:rsidRPr="00573196">
              <w:rPr>
                <w:rFonts w:cs="Times New Roman"/>
              </w:rPr>
              <w:lastRenderedPageBreak/>
              <w:t xml:space="preserve">в </w:t>
            </w:r>
            <w:proofErr w:type="spellStart"/>
            <w:r w:rsidRPr="00573196">
              <w:rPr>
                <w:rFonts w:cs="Times New Roman"/>
              </w:rPr>
              <w:t>т.ч</w:t>
            </w:r>
            <w:proofErr w:type="spellEnd"/>
            <w:r w:rsidRPr="00573196">
              <w:rPr>
                <w:rFonts w:cs="Times New Roman"/>
              </w:rPr>
              <w:t>. в сети «Интернет»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526E3B">
              <w:rPr>
                <w:rFonts w:cs="Times New Roman"/>
              </w:rPr>
              <w:lastRenderedPageBreak/>
              <w:t xml:space="preserve">Ведущий специалист по работе с общественными организациями, противодействию экстремизму, </w:t>
            </w:r>
            <w:r w:rsidRPr="00526E3B">
              <w:rPr>
                <w:rFonts w:cs="Times New Roman"/>
              </w:rPr>
              <w:lastRenderedPageBreak/>
              <w:t>терроризму —</w:t>
            </w:r>
            <w:r>
              <w:rPr>
                <w:rFonts w:cs="Times New Roman"/>
              </w:rPr>
              <w:t>Бараева Е.В.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466275">
              <w:rPr>
                <w:rFonts w:cs="Times New Roman"/>
              </w:rPr>
              <w:lastRenderedPageBreak/>
              <w:t>повышение эффе</w:t>
            </w:r>
            <w:r>
              <w:rPr>
                <w:rFonts w:cs="Times New Roman"/>
              </w:rPr>
              <w:t>ктивности выявления информацион</w:t>
            </w:r>
            <w:r w:rsidRPr="00466275">
              <w:rPr>
                <w:rFonts w:cs="Times New Roman"/>
              </w:rPr>
              <w:t>ных материалов, содерж</w:t>
            </w:r>
            <w:r>
              <w:rPr>
                <w:rFonts w:cs="Times New Roman"/>
              </w:rPr>
              <w:t>ащих признаки экстремизма и пропаганды террори</w:t>
            </w:r>
            <w:r w:rsidRPr="00466275">
              <w:rPr>
                <w:rFonts w:cs="Times New Roman"/>
              </w:rPr>
              <w:t>стиче</w:t>
            </w:r>
            <w:r w:rsidRPr="00466275">
              <w:rPr>
                <w:rFonts w:cs="Times New Roman"/>
              </w:rPr>
              <w:softHyphen/>
              <w:t>ской идеологии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573196" w:rsidRDefault="003000BB" w:rsidP="00606BB6">
            <w:pPr>
              <w:pStyle w:val="af3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Контрольное событие 2.4.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526E3B">
              <w:rPr>
                <w:rFonts w:cs="Times New Roman"/>
              </w:rPr>
              <w:t>Ведущий специалист по работе с общественными организациями, противодействию экстремизму, терроризму —</w:t>
            </w:r>
            <w:r>
              <w:rPr>
                <w:rFonts w:cs="Times New Roman"/>
              </w:rPr>
              <w:t>Бараева Е.В.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Отчет о количестве информацион</w:t>
            </w:r>
            <w:r w:rsidRPr="00466275">
              <w:rPr>
                <w:rFonts w:cs="Times New Roman"/>
              </w:rPr>
              <w:t>ных материалов, содерж</w:t>
            </w:r>
            <w:r>
              <w:rPr>
                <w:rFonts w:cs="Times New Roman"/>
              </w:rPr>
              <w:t>ащих признаки экстремизма и пропаганды террори</w:t>
            </w:r>
            <w:r w:rsidRPr="00466275">
              <w:rPr>
                <w:rFonts w:cs="Times New Roman"/>
              </w:rPr>
              <w:t>стиче</w:t>
            </w:r>
            <w:r w:rsidRPr="00466275">
              <w:rPr>
                <w:rFonts w:cs="Times New Roman"/>
              </w:rPr>
              <w:softHyphen/>
              <w:t>ской идеологии</w:t>
            </w:r>
            <w:r>
              <w:rPr>
                <w:rFonts w:cs="Times New Roman"/>
              </w:rPr>
              <w:t xml:space="preserve"> с докладом на заседании АТК района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466275" w:rsidRDefault="003000BB" w:rsidP="00606BB6">
            <w:pPr>
              <w:pStyle w:val="af3"/>
              <w:rPr>
                <w:rFonts w:cs="Times New Roman"/>
                <w:bCs/>
              </w:rPr>
            </w:pPr>
            <w:r w:rsidRPr="00466275">
              <w:rPr>
                <w:rFonts w:cs="Times New Roman"/>
                <w:bCs/>
              </w:rPr>
              <w:t>Основное мероприятие 2. 5</w:t>
            </w:r>
          </w:p>
          <w:p w:rsidR="003000BB" w:rsidRPr="00573196" w:rsidRDefault="003000BB" w:rsidP="00606BB6">
            <w:pPr>
              <w:pStyle w:val="af3"/>
              <w:rPr>
                <w:rFonts w:cs="Times New Roman"/>
                <w:bCs/>
              </w:rPr>
            </w:pPr>
            <w:r w:rsidRPr="00466275">
              <w:rPr>
                <w:rFonts w:cs="Times New Roman"/>
                <w:bCs/>
              </w:rPr>
              <w:t>Проведение опроса граждан в целях выявления общественного мнения о состоянии межнациональных и межэтнических отношений на территории Белокалитвинского района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526E3B">
              <w:rPr>
                <w:rFonts w:cs="Times New Roman"/>
              </w:rPr>
              <w:t xml:space="preserve">Ведущий специалист по работе с общественными организациями, противодействию экстремизму, терроризму — </w:t>
            </w:r>
            <w:r>
              <w:rPr>
                <w:rFonts w:cs="Times New Roman"/>
              </w:rPr>
              <w:t>Бараева Е.В.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466275">
              <w:rPr>
                <w:rFonts w:cs="Times New Roman"/>
              </w:rPr>
              <w:t>Предотвращение возникновения и эскалации конфликтов на межнациональной, межэтнической и межконфессиональной почве на территории Белокалитвинского района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Подпрограмма 3.</w:t>
            </w:r>
          </w:p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«Комплексные меры противодействия злоупотреблению наркотиками  их незаконному обороту»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Тимошенко Н.А.- заместитель главы Администрации Белокалитвинского района по вопросам казачества, спорту, молодежи и делам ГО и ЧС;</w:t>
            </w:r>
          </w:p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</w:p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 xml:space="preserve">ФКС и делам молодежи 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77,6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77,6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suppressLineNumbers/>
              <w:jc w:val="center"/>
              <w:rPr>
                <w:kern w:val="1"/>
              </w:rPr>
            </w:pPr>
            <w:r w:rsidRPr="00842E7D"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466275">
              <w:rPr>
                <w:rFonts w:cs="Times New Roman"/>
              </w:rPr>
              <w:t xml:space="preserve">Основное мероприятие 3.1. </w:t>
            </w:r>
            <w:r w:rsidRPr="00466275">
              <w:rPr>
                <w:rFonts w:cs="Times New Roman"/>
              </w:rPr>
              <w:lastRenderedPageBreak/>
              <w:t xml:space="preserve">Проведение мониторинга </w:t>
            </w:r>
            <w:proofErr w:type="spellStart"/>
            <w:r w:rsidRPr="00466275">
              <w:rPr>
                <w:rFonts w:cs="Times New Roman"/>
              </w:rPr>
              <w:t>наркоситуации</w:t>
            </w:r>
            <w:proofErr w:type="spellEnd"/>
            <w:r w:rsidRPr="00466275">
              <w:rPr>
                <w:rFonts w:cs="Times New Roman"/>
              </w:rPr>
              <w:t xml:space="preserve"> и работы по организации профилактики наркомании в </w:t>
            </w:r>
            <w:proofErr w:type="spellStart"/>
            <w:r w:rsidRPr="00466275">
              <w:rPr>
                <w:rFonts w:cs="Times New Roman"/>
              </w:rPr>
              <w:t>Белокалитвинском</w:t>
            </w:r>
            <w:proofErr w:type="spellEnd"/>
            <w:r w:rsidRPr="00466275">
              <w:rPr>
                <w:rFonts w:cs="Times New Roman"/>
              </w:rPr>
              <w:t xml:space="preserve"> районе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 xml:space="preserve">Тимошенко Н.А.- </w:t>
            </w:r>
            <w:r w:rsidRPr="00842E7D">
              <w:rPr>
                <w:rFonts w:cs="Times New Roman"/>
              </w:rPr>
              <w:lastRenderedPageBreak/>
              <w:t>заместитель главы Администрации Белокалитвинского района по вопросам казачества, спорту, молодежи и делам ГО и ЧС;</w:t>
            </w:r>
          </w:p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Администрация Белокалитвинского района</w:t>
            </w:r>
            <w:r>
              <w:rPr>
                <w:rFonts w:cs="Times New Roman"/>
              </w:rPr>
              <w:t xml:space="preserve">, 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 xml:space="preserve">Формирование эффективной </w:t>
            </w:r>
            <w:r w:rsidRPr="00842E7D">
              <w:rPr>
                <w:rFonts w:cs="Times New Roman"/>
              </w:rPr>
              <w:lastRenderedPageBreak/>
              <w:t xml:space="preserve">государственной политики на территории </w:t>
            </w:r>
            <w:proofErr w:type="spellStart"/>
            <w:r w:rsidRPr="00842E7D">
              <w:rPr>
                <w:rFonts w:cs="Times New Roman"/>
              </w:rPr>
              <w:t>Белокалитвинсого</w:t>
            </w:r>
            <w:proofErr w:type="spellEnd"/>
            <w:r w:rsidRPr="00842E7D">
              <w:rPr>
                <w:rFonts w:cs="Times New Roman"/>
              </w:rPr>
              <w:t xml:space="preserve">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 w:rsidRPr="00842E7D">
              <w:rPr>
                <w:rFonts w:cs="Times New Roman"/>
              </w:rPr>
              <w:t>наркоситуации</w:t>
            </w:r>
            <w:proofErr w:type="spellEnd"/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 xml:space="preserve">В течении </w:t>
            </w:r>
            <w:r w:rsidRPr="00842E7D">
              <w:rPr>
                <w:rFonts w:cs="Times New Roman"/>
              </w:rPr>
              <w:lastRenderedPageBreak/>
              <w:t>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3.1.</w:t>
            </w:r>
          </w:p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Подготовка ежегодной информационно-аналитической справки о </w:t>
            </w:r>
            <w:proofErr w:type="spellStart"/>
            <w:r w:rsidRPr="00842E7D">
              <w:rPr>
                <w:rFonts w:cs="Times New Roman"/>
              </w:rPr>
              <w:t>наркоситуации</w:t>
            </w:r>
            <w:proofErr w:type="spellEnd"/>
            <w:r w:rsidRPr="00842E7D">
              <w:rPr>
                <w:rFonts w:cs="Times New Roman"/>
              </w:rPr>
              <w:t xml:space="preserve"> в районе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Разработка предложений по внедрению новых практик по улучшению </w:t>
            </w:r>
            <w:proofErr w:type="spellStart"/>
            <w:r w:rsidRPr="00842E7D">
              <w:rPr>
                <w:rFonts w:cs="Times New Roman"/>
              </w:rPr>
              <w:t>наркоситуации</w:t>
            </w:r>
            <w:proofErr w:type="spellEnd"/>
            <w:r w:rsidRPr="00842E7D">
              <w:rPr>
                <w:rFonts w:cs="Times New Roman"/>
              </w:rPr>
              <w:t xml:space="preserve"> в районе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февраль 2020</w:t>
            </w:r>
            <w:r w:rsidRPr="00842E7D">
              <w:rPr>
                <w:rFonts w:cs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466275">
              <w:rPr>
                <w:rFonts w:cs="Times New Roman"/>
              </w:rPr>
              <w:t xml:space="preserve">Основное мероприятие 3.2.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 w:rsidRPr="00466275">
              <w:rPr>
                <w:rFonts w:cs="Times New Roman"/>
              </w:rPr>
              <w:t>психоактивными</w:t>
            </w:r>
            <w:proofErr w:type="spellEnd"/>
            <w:r w:rsidRPr="00466275">
              <w:rPr>
                <w:rFonts w:cs="Times New Roman"/>
              </w:rPr>
              <w:t xml:space="preserve"> веществами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466275">
              <w:rPr>
                <w:rFonts w:cs="Times New Roman"/>
              </w:rPr>
              <w:t>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</w:t>
            </w:r>
            <w:r>
              <w:rPr>
                <w:rFonts w:cs="Times New Roman"/>
              </w:rPr>
              <w:t>е</w:t>
            </w:r>
            <w:r w:rsidRPr="00842E7D">
              <w:rPr>
                <w:rFonts w:cs="Times New Roman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9458BA" w:rsidRDefault="003000BB" w:rsidP="00606BB6">
            <w:pPr>
              <w:pStyle w:val="af3"/>
              <w:rPr>
                <w:rFonts w:cs="Times New Roman"/>
              </w:rPr>
            </w:pPr>
            <w:r w:rsidRPr="009458BA">
              <w:rPr>
                <w:rFonts w:cs="Times New Roman"/>
              </w:rPr>
              <w:t>Контрольное событие 3.2.</w:t>
            </w:r>
          </w:p>
          <w:p w:rsidR="003000BB" w:rsidRPr="009458BA" w:rsidRDefault="003000BB" w:rsidP="00606BB6">
            <w:pPr>
              <w:pStyle w:val="af3"/>
              <w:rPr>
                <w:rFonts w:cs="Times New Roman"/>
              </w:rPr>
            </w:pPr>
            <w:r w:rsidRPr="009458BA">
              <w:rPr>
                <w:rFonts w:cs="Times New Roman"/>
              </w:rPr>
              <w:t xml:space="preserve">Участие специалистов системы профилактики в </w:t>
            </w:r>
            <w:r w:rsidRPr="009458BA">
              <w:rPr>
                <w:rFonts w:cs="Times New Roman"/>
              </w:rPr>
              <w:lastRenderedPageBreak/>
              <w:t>работе межведомственной  лекторской группе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9458BA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9458BA">
              <w:rPr>
                <w:rFonts w:cs="Times New Roman"/>
              </w:rPr>
              <w:lastRenderedPageBreak/>
              <w:t xml:space="preserve">Савченко О.В. - главный специалист службы по ФКС и </w:t>
            </w:r>
            <w:r w:rsidRPr="009458BA">
              <w:rPr>
                <w:rFonts w:cs="Times New Roman"/>
              </w:rPr>
              <w:lastRenderedPageBreak/>
              <w:t>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9458BA" w:rsidRDefault="003000BB" w:rsidP="00606BB6">
            <w:pPr>
              <w:pStyle w:val="af3"/>
              <w:rPr>
                <w:rFonts w:cs="Times New Roman"/>
              </w:rPr>
            </w:pPr>
            <w:r w:rsidRPr="009458BA">
              <w:rPr>
                <w:rFonts w:cs="Times New Roman"/>
              </w:rPr>
              <w:lastRenderedPageBreak/>
              <w:t xml:space="preserve">Применение специалистами полученных знаний и навыков в сфере </w:t>
            </w:r>
            <w:r w:rsidRPr="009458BA">
              <w:rPr>
                <w:rFonts w:cs="Times New Roman"/>
              </w:rPr>
              <w:lastRenderedPageBreak/>
              <w:t>профилактики наркомании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9458BA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9458BA">
              <w:rPr>
                <w:rFonts w:cs="Times New Roman"/>
              </w:rPr>
              <w:lastRenderedPageBreak/>
              <w:t>В течение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9458BA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9458BA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9458BA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9458BA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9458BA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9458BA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9458BA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9458BA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9458BA"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66275" w:rsidRDefault="003000BB" w:rsidP="00606BB6">
            <w:pPr>
              <w:pStyle w:val="af3"/>
              <w:rPr>
                <w:rFonts w:cs="Times New Roman"/>
              </w:rPr>
            </w:pPr>
            <w:r w:rsidRPr="00466275">
              <w:rPr>
                <w:rFonts w:cs="Times New Roman"/>
              </w:rPr>
              <w:t>Основное мероприятие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</w:t>
            </w:r>
            <w:r>
              <w:rPr>
                <w:rFonts w:cs="Times New Roman"/>
              </w:rPr>
              <w:t>е</w:t>
            </w:r>
            <w:r w:rsidRPr="00842E7D">
              <w:rPr>
                <w:rFonts w:cs="Times New Roman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9045E1" w:rsidRDefault="003000BB" w:rsidP="00606BB6">
            <w:pPr>
              <w:pStyle w:val="af3"/>
              <w:rPr>
                <w:rFonts w:cs="Times New Roman"/>
              </w:rPr>
            </w:pPr>
            <w:r w:rsidRPr="009045E1">
              <w:rPr>
                <w:rFonts w:cs="Times New Roman"/>
              </w:rPr>
              <w:t>Контрольное событие 3.3.</w:t>
            </w:r>
          </w:p>
          <w:p w:rsidR="003000BB" w:rsidRPr="009045E1" w:rsidRDefault="003000BB" w:rsidP="00606BB6">
            <w:pPr>
              <w:pStyle w:val="af3"/>
              <w:rPr>
                <w:rFonts w:cs="Times New Roman"/>
              </w:rPr>
            </w:pPr>
            <w:r w:rsidRPr="009045E1">
              <w:rPr>
                <w:rFonts w:cs="Times New Roman"/>
              </w:rPr>
              <w:t>Проведение мероприятий, в соответствии с планом работы межведомственной лекторской группы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9045E1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9045E1">
              <w:rPr>
                <w:rFonts w:cs="Times New Roman"/>
              </w:rPr>
              <w:t>Савченко О.В. - главный специалист службы по 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Сокращение интереса к потреблению наркотиков, формирование устойчивого неприятия среди школьников и студентов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</w:t>
            </w:r>
            <w:r>
              <w:rPr>
                <w:rFonts w:cs="Times New Roman"/>
              </w:rPr>
              <w:t>е</w:t>
            </w:r>
            <w:r w:rsidRPr="00842E7D">
              <w:rPr>
                <w:rFonts w:cs="Times New Roman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66275" w:rsidRDefault="003000BB" w:rsidP="00606BB6">
            <w:pPr>
              <w:pStyle w:val="af3"/>
              <w:rPr>
                <w:rFonts w:cs="Times New Roman"/>
              </w:rPr>
            </w:pPr>
            <w:r w:rsidRPr="00466275">
              <w:rPr>
                <w:rFonts w:cs="Times New Roman"/>
              </w:rPr>
              <w:t>Основное мероприятие 3.4.</w:t>
            </w:r>
          </w:p>
          <w:p w:rsidR="003000BB" w:rsidRPr="00466275" w:rsidRDefault="003000BB" w:rsidP="00606BB6">
            <w:pPr>
              <w:pStyle w:val="af3"/>
              <w:rPr>
                <w:rFonts w:cs="Times New Roman"/>
              </w:rPr>
            </w:pPr>
            <w:r w:rsidRPr="00466275">
              <w:rPr>
                <w:rFonts w:cs="Times New Roman"/>
              </w:rPr>
              <w:t>Проведение спартакиады для подростков</w:t>
            </w:r>
            <w:r>
              <w:rPr>
                <w:rFonts w:cs="Times New Roman"/>
              </w:rPr>
              <w:t>,</w:t>
            </w:r>
            <w:r w:rsidRPr="00466275">
              <w:rPr>
                <w:rFonts w:cs="Times New Roman"/>
              </w:rPr>
              <w:t xml:space="preserve"> оказавшихся в сложной жизненной ситуации «Здоровый выбор»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увеличение числа подростков и молодежи, участвующих в 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Январь –март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3.4.</w:t>
            </w:r>
          </w:p>
          <w:p w:rsidR="003000BB" w:rsidRPr="00466275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Подведение итогов </w:t>
            </w:r>
            <w:r w:rsidRPr="00466275">
              <w:rPr>
                <w:rFonts w:cs="Times New Roman"/>
              </w:rPr>
              <w:t>спартакиады для подростков</w:t>
            </w:r>
            <w:r>
              <w:rPr>
                <w:rFonts w:cs="Times New Roman"/>
              </w:rPr>
              <w:t>,</w:t>
            </w:r>
            <w:r w:rsidRPr="00466275">
              <w:rPr>
                <w:rFonts w:cs="Times New Roman"/>
              </w:rPr>
              <w:t xml:space="preserve"> оказавшихся в сложной жизненной ситуации «Здоровый выбор»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награждение победителей </w:t>
            </w:r>
            <w:r w:rsidRPr="00466275">
              <w:rPr>
                <w:rFonts w:cs="Times New Roman"/>
              </w:rPr>
              <w:t>спартакиады для подростков</w:t>
            </w:r>
            <w:r>
              <w:rPr>
                <w:rFonts w:cs="Times New Roman"/>
              </w:rPr>
              <w:t>,</w:t>
            </w:r>
            <w:r w:rsidRPr="00466275">
              <w:rPr>
                <w:rFonts w:cs="Times New Roman"/>
              </w:rPr>
              <w:t xml:space="preserve"> оказавшихся в сложной жизненной ситуации «Здоровый выбор»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Март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66275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 xml:space="preserve">Основное мероприятие 3.5. Проведение фестиваля студенческого творчества </w:t>
            </w:r>
            <w:r w:rsidRPr="00405FD8">
              <w:rPr>
                <w:rFonts w:cs="Times New Roman"/>
              </w:rPr>
              <w:lastRenderedPageBreak/>
              <w:t>«Донской земле - здоровое поколение»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 xml:space="preserve">ФКС и </w:t>
            </w:r>
            <w:r w:rsidRPr="00842E7D">
              <w:rPr>
                <w:rFonts w:cs="Times New Roman"/>
              </w:rPr>
              <w:lastRenderedPageBreak/>
              <w:t>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lastRenderedPageBreak/>
              <w:t xml:space="preserve">популяризация массового спорта и вовлечение детей и подростков в </w:t>
            </w:r>
            <w:r w:rsidRPr="00405FD8">
              <w:rPr>
                <w:rFonts w:cs="Times New Roman"/>
              </w:rPr>
              <w:lastRenderedPageBreak/>
              <w:t>систематические занятия физической культурой и спортом; пропаганда семейных ценностей, формирование семейной профилактики наркомании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Ноябрь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3.5.</w:t>
            </w:r>
          </w:p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Подведение итогов </w:t>
            </w:r>
            <w:r w:rsidRPr="00842E7D">
              <w:rPr>
                <w:rFonts w:cs="Times New Roman"/>
              </w:rPr>
              <w:t xml:space="preserve">районного </w:t>
            </w:r>
            <w:r w:rsidRPr="00842E7D">
              <w:rPr>
                <w:rFonts w:cs="Times New Roman"/>
                <w:kern w:val="1"/>
              </w:rPr>
              <w:t>Фестиваля</w:t>
            </w:r>
            <w:r w:rsidRPr="00842E7D">
              <w:rPr>
                <w:rFonts w:eastAsia="SimSun" w:cs="Times New Roman"/>
                <w:kern w:val="1"/>
              </w:rPr>
              <w:t xml:space="preserve"> </w:t>
            </w:r>
            <w:r w:rsidRPr="00842E7D">
              <w:rPr>
                <w:rFonts w:cs="Times New Roman"/>
                <w:kern w:val="1"/>
              </w:rPr>
              <w:t>молодежного</w:t>
            </w:r>
            <w:r w:rsidRPr="00842E7D">
              <w:rPr>
                <w:rFonts w:eastAsia="SimSun" w:cs="Times New Roman"/>
                <w:kern w:val="1"/>
              </w:rPr>
              <w:t xml:space="preserve"> творчества «Донской земл</w:t>
            </w:r>
            <w:r w:rsidRPr="00842E7D">
              <w:rPr>
                <w:rFonts w:cs="Times New Roman"/>
                <w:kern w:val="1"/>
              </w:rPr>
              <w:t xml:space="preserve">е- </w:t>
            </w:r>
            <w:r w:rsidRPr="00842E7D">
              <w:rPr>
                <w:rFonts w:eastAsia="SimSun" w:cs="Times New Roman"/>
                <w:kern w:val="1"/>
              </w:rPr>
              <w:t>здоровое поколение</w:t>
            </w:r>
            <w:r w:rsidRPr="00842E7D">
              <w:rPr>
                <w:rFonts w:cs="Times New Roman"/>
                <w:kern w:val="1"/>
              </w:rPr>
              <w:t>»</w:t>
            </w:r>
          </w:p>
          <w:p w:rsidR="003000BB" w:rsidRPr="00842E7D" w:rsidRDefault="003000BB" w:rsidP="00606BB6">
            <w:pPr>
              <w:suppressLineNumbers/>
              <w:jc w:val="center"/>
              <w:rPr>
                <w:kern w:val="1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suppressLineNumbers/>
              <w:jc w:val="center"/>
              <w:rPr>
                <w:kern w:val="1"/>
              </w:rPr>
            </w:pPr>
            <w:r>
              <w:t xml:space="preserve">Савченко О.В. - главный </w:t>
            </w:r>
            <w:r>
              <w:rPr>
                <w:kern w:val="1"/>
              </w:rPr>
              <w:t xml:space="preserve">специалист службы по </w:t>
            </w:r>
            <w:r w:rsidRPr="00842E7D">
              <w:rPr>
                <w:kern w:val="1"/>
              </w:rPr>
              <w:t>ФКС и делам молодежи;</w:t>
            </w:r>
          </w:p>
          <w:p w:rsidR="003000BB" w:rsidRPr="00842E7D" w:rsidRDefault="003000BB" w:rsidP="00606BB6">
            <w:pPr>
              <w:suppressLineNumbers/>
              <w:jc w:val="center"/>
              <w:rPr>
                <w:kern w:val="1"/>
              </w:rPr>
            </w:pPr>
            <w:r w:rsidRPr="00842E7D">
              <w:rPr>
                <w:kern w:val="1"/>
              </w:rPr>
              <w:t>Чуваева Н.Ф. –</w:t>
            </w:r>
            <w:r>
              <w:rPr>
                <w:kern w:val="1"/>
              </w:rPr>
              <w:t xml:space="preserve"> начальник службы </w:t>
            </w:r>
            <w:r w:rsidRPr="00842E7D">
              <w:rPr>
                <w:kern w:val="1"/>
              </w:rPr>
              <w:t>по ФКС и делам молодежи;</w:t>
            </w:r>
          </w:p>
          <w:p w:rsidR="003000BB" w:rsidRPr="00842E7D" w:rsidRDefault="003000BB" w:rsidP="00606BB6">
            <w:pPr>
              <w:suppressLineNumbers/>
              <w:jc w:val="center"/>
              <w:rPr>
                <w:kern w:val="1"/>
              </w:rPr>
            </w:pPr>
            <w:r w:rsidRPr="00842E7D">
              <w:rPr>
                <w:kern w:val="1"/>
              </w:rPr>
              <w:t>Яцкова Т.В. - начальник отдела культуры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rPr>
                <w:rFonts w:cs="Times New Roman"/>
                <w:kern w:val="1"/>
              </w:rPr>
            </w:pPr>
            <w:r>
              <w:rPr>
                <w:rFonts w:cs="Times New Roman"/>
              </w:rPr>
              <w:t xml:space="preserve">Награждение победителей </w:t>
            </w:r>
            <w:r w:rsidRPr="00842E7D">
              <w:rPr>
                <w:rFonts w:cs="Times New Roman"/>
              </w:rPr>
              <w:t xml:space="preserve">районного </w:t>
            </w:r>
            <w:r w:rsidRPr="00842E7D">
              <w:rPr>
                <w:rFonts w:cs="Times New Roman"/>
                <w:kern w:val="1"/>
              </w:rPr>
              <w:t>Фестиваля</w:t>
            </w:r>
            <w:r w:rsidRPr="00842E7D">
              <w:rPr>
                <w:rFonts w:eastAsia="SimSun" w:cs="Times New Roman"/>
                <w:kern w:val="1"/>
              </w:rPr>
              <w:t xml:space="preserve"> </w:t>
            </w:r>
            <w:r w:rsidRPr="00842E7D">
              <w:rPr>
                <w:rFonts w:cs="Times New Roman"/>
                <w:kern w:val="1"/>
              </w:rPr>
              <w:t>молодежного</w:t>
            </w:r>
            <w:r w:rsidRPr="00842E7D">
              <w:rPr>
                <w:rFonts w:eastAsia="SimSun" w:cs="Times New Roman"/>
                <w:kern w:val="1"/>
              </w:rPr>
              <w:t xml:space="preserve"> творчества «Донской земл</w:t>
            </w:r>
            <w:r w:rsidRPr="00842E7D">
              <w:rPr>
                <w:rFonts w:cs="Times New Roman"/>
                <w:kern w:val="1"/>
              </w:rPr>
              <w:t xml:space="preserve">е- </w:t>
            </w:r>
            <w:r w:rsidRPr="00842E7D">
              <w:rPr>
                <w:rFonts w:eastAsia="SimSun" w:cs="Times New Roman"/>
                <w:kern w:val="1"/>
              </w:rPr>
              <w:t>здоровое поколение</w:t>
            </w:r>
            <w:r w:rsidRPr="00842E7D">
              <w:rPr>
                <w:rFonts w:cs="Times New Roman"/>
                <w:kern w:val="1"/>
              </w:rPr>
              <w:t>»</w:t>
            </w:r>
            <w:r>
              <w:rPr>
                <w:rFonts w:cs="Times New Roman"/>
                <w:kern w:val="1"/>
              </w:rPr>
              <w:t xml:space="preserve"> (</w:t>
            </w:r>
            <w:r w:rsidRPr="00842E7D">
              <w:rPr>
                <w:rFonts w:cs="Times New Roman"/>
                <w:kern w:val="1"/>
              </w:rPr>
              <w:t>не менее 20 творческих коллективов и индивидуальных исполнителей</w:t>
            </w:r>
            <w:r>
              <w:rPr>
                <w:rFonts w:cs="Times New Roman"/>
                <w:kern w:val="1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jc w:val="center"/>
            </w:pPr>
            <w:r w:rsidRPr="00842E7D">
              <w:t>Ноябрь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 xml:space="preserve">Основное мероприятие 3.6. </w:t>
            </w:r>
            <w:r w:rsidRPr="00FC5078">
              <w:rPr>
                <w:rFonts w:cs="Times New Roman"/>
              </w:rPr>
              <w:t>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мотивирование жителей Белокали</w:t>
            </w:r>
            <w:r w:rsidRPr="00405FD8">
              <w:rPr>
                <w:rFonts w:cs="Times New Roman"/>
              </w:rPr>
              <w:t xml:space="preserve">твинского района на участие в профилактике наркомании, </w:t>
            </w:r>
          </w:p>
          <w:p w:rsidR="003000BB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на отказ от потребления наркотиков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3.6.</w:t>
            </w:r>
          </w:p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Р</w:t>
            </w:r>
            <w:r w:rsidRPr="000A721C">
              <w:rPr>
                <w:rFonts w:cs="Times New Roman"/>
              </w:rPr>
              <w:t xml:space="preserve">аспространение при проведении массовых </w:t>
            </w:r>
            <w:r>
              <w:rPr>
                <w:rFonts w:cs="Times New Roman"/>
              </w:rPr>
              <w:t>культурно-</w:t>
            </w:r>
            <w:r w:rsidRPr="000A721C">
              <w:rPr>
                <w:rFonts w:cs="Times New Roman"/>
              </w:rPr>
              <w:t>спортивных</w:t>
            </w:r>
            <w:r>
              <w:rPr>
                <w:rFonts w:cs="Times New Roman"/>
              </w:rPr>
              <w:t>, молодежных</w:t>
            </w:r>
            <w:r w:rsidRPr="000A721C">
              <w:rPr>
                <w:rFonts w:cs="Times New Roman"/>
              </w:rPr>
              <w:t xml:space="preserve"> мероприятий информационных материалов, пропагандирующих здоровый образ жизни, социально </w:t>
            </w:r>
            <w:r w:rsidRPr="000A721C">
              <w:rPr>
                <w:rFonts w:cs="Times New Roman"/>
              </w:rPr>
              <w:lastRenderedPageBreak/>
              <w:t>полезное и законопослушное поведение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Савченко О.В. - главный </w:t>
            </w:r>
            <w:r w:rsidRPr="000A721C">
              <w:rPr>
                <w:rFonts w:cs="Times New Roman"/>
              </w:rPr>
              <w:t>специалист службы по 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Отчет о реализации мероприятия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A06CCC" w:rsidRDefault="003000BB" w:rsidP="00606BB6">
            <w:r>
              <w:t>Декабрь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A06CCC" w:rsidRDefault="003000BB" w:rsidP="00606BB6">
            <w:pPr>
              <w:jc w:val="center"/>
            </w:pPr>
            <w:r>
              <w:t>13,8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A06CCC" w:rsidRDefault="003000BB" w:rsidP="00606BB6">
            <w:r w:rsidRPr="00A06CCC"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A06CCC" w:rsidRDefault="003000BB" w:rsidP="00606BB6">
            <w:r w:rsidRPr="00A06CCC"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A06CCC" w:rsidRDefault="003000BB" w:rsidP="00606BB6">
            <w:pPr>
              <w:jc w:val="center"/>
            </w:pPr>
            <w:r>
              <w:t>13,8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Default="003000BB" w:rsidP="00606BB6">
            <w:r w:rsidRPr="00A06CCC"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3.7.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3.7.</w:t>
            </w:r>
          </w:p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Проведение информационно-профилактических мероприятий </w:t>
            </w:r>
            <w:r w:rsidRPr="00405FD8">
              <w:rPr>
                <w:rFonts w:cs="Times New Roman"/>
              </w:rPr>
              <w:t>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Сокращение интереса к потреблению наркотиков, формирование устойчивого неприятия среди детей, </w:t>
            </w:r>
            <w:r w:rsidRPr="00405FD8">
              <w:rPr>
                <w:rFonts w:cs="Times New Roman"/>
              </w:rPr>
              <w:t>оказавши</w:t>
            </w:r>
            <w:r>
              <w:rPr>
                <w:rFonts w:cs="Times New Roman"/>
              </w:rPr>
              <w:t>х</w:t>
            </w:r>
            <w:r w:rsidRPr="00405FD8">
              <w:rPr>
                <w:rFonts w:cs="Times New Roman"/>
              </w:rPr>
              <w:t>ся в трудной жизненной ситуации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5A5E60" w:rsidRDefault="003000BB" w:rsidP="00606BB6">
            <w:pPr>
              <w:pStyle w:val="af3"/>
              <w:rPr>
                <w:rFonts w:cs="Times New Roman"/>
              </w:rPr>
            </w:pPr>
            <w:r w:rsidRPr="005A5E60">
              <w:rPr>
                <w:rFonts w:cs="Times New Roman"/>
              </w:rPr>
              <w:t xml:space="preserve">Основное мероприятие 3.8. Медицинская  реабилитация и лечение </w:t>
            </w:r>
            <w:proofErr w:type="spellStart"/>
            <w:r w:rsidRPr="005A5E60">
              <w:rPr>
                <w:rFonts w:cs="Times New Roman"/>
              </w:rPr>
              <w:t>наркопотребителей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0A0C26">
              <w:rPr>
                <w:rFonts w:cs="Times New Roman"/>
              </w:rPr>
              <w:t>главный врач МБУЗ ЦРБ — Г.А. Федорченко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5A5E60" w:rsidRDefault="003000BB" w:rsidP="00606BB6">
            <w:pPr>
              <w:pStyle w:val="af3"/>
              <w:rPr>
                <w:rFonts w:cs="Times New Roman"/>
              </w:rPr>
            </w:pPr>
            <w:r w:rsidRPr="005A5E60">
              <w:rPr>
                <w:rFonts w:cs="Times New Roman"/>
              </w:rPr>
              <w:t>Контрольное событие 3.8.</w:t>
            </w:r>
          </w:p>
          <w:p w:rsidR="003000BB" w:rsidRPr="005A5E60" w:rsidRDefault="003000BB" w:rsidP="00606BB6">
            <w:pPr>
              <w:pStyle w:val="af3"/>
              <w:rPr>
                <w:rFonts w:cs="Times New Roman"/>
              </w:rPr>
            </w:pPr>
            <w:r w:rsidRPr="005A5E60">
              <w:rPr>
                <w:rFonts w:cs="Times New Roman"/>
              </w:rPr>
              <w:t xml:space="preserve">Медицинская  реабилитация и лечение </w:t>
            </w:r>
            <w:proofErr w:type="spellStart"/>
            <w:r w:rsidRPr="005A5E60">
              <w:rPr>
                <w:rFonts w:cs="Times New Roman"/>
              </w:rPr>
              <w:t>наркопотребителей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0A0C26">
              <w:rPr>
                <w:rFonts w:cs="Times New Roman"/>
              </w:rPr>
              <w:t>главный врач МБУЗ ЦРБ — Г.А. Федорченко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 xml:space="preserve">Основное мероприятие 3.9. Ликвидация местной  сырьевой базы для изготовления и производства </w:t>
            </w:r>
            <w:r w:rsidRPr="00405FD8">
              <w:rPr>
                <w:rFonts w:cs="Times New Roman"/>
              </w:rPr>
              <w:lastRenderedPageBreak/>
              <w:t>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lastRenderedPageBreak/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В течение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3.9.</w:t>
            </w:r>
          </w:p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Проведение Единого дня борьбы с дикорастущей коноплей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 xml:space="preserve">Ликвидация очагов произрастания </w:t>
            </w:r>
            <w:proofErr w:type="spellStart"/>
            <w:r>
              <w:rPr>
                <w:rFonts w:cs="Times New Roman"/>
              </w:rPr>
              <w:t>наркосодержащих</w:t>
            </w:r>
            <w:proofErr w:type="spellEnd"/>
            <w:r>
              <w:rPr>
                <w:rFonts w:cs="Times New Roman"/>
              </w:rPr>
              <w:t xml:space="preserve"> растений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 xml:space="preserve">Основное мероприятие 3.10. 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405FD8">
              <w:rPr>
                <w:rFonts w:cs="Times New Roman"/>
              </w:rPr>
              <w:t>психоактивных</w:t>
            </w:r>
            <w:proofErr w:type="spellEnd"/>
            <w:r w:rsidRPr="00405FD8">
              <w:rPr>
                <w:rFonts w:cs="Times New Roman"/>
              </w:rPr>
              <w:t xml:space="preserve"> веществ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– главный    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 течение года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3000BB" w:rsidRPr="00842E7D" w:rsidTr="00606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3.10.</w:t>
            </w:r>
          </w:p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Проведение акций «Жить здорово!» по закрашиванию надписей, содержащих информацию о распространении наркотиков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– главный    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Ликвидация рекламы распространения наркотиков через сеть «Интернет»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 течение года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Программа 4.</w:t>
            </w:r>
          </w:p>
          <w:p w:rsidR="003000BB" w:rsidRPr="00842E7D" w:rsidRDefault="003000BB" w:rsidP="00606BB6">
            <w:pPr>
              <w:spacing w:line="228" w:lineRule="auto"/>
            </w:pPr>
            <w:r w:rsidRPr="00842E7D">
              <w:t>«Профилактика безнадзорности и правонарушений несовершеннолетних»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Начальник отдела образования Администрации района —Т.С. Доманова;</w:t>
            </w:r>
          </w:p>
          <w:p w:rsidR="003000BB" w:rsidRPr="00842E7D" w:rsidRDefault="003000BB" w:rsidP="00606BB6">
            <w:pPr>
              <w:jc w:val="center"/>
            </w:pPr>
            <w:r w:rsidRPr="00842E7D">
              <w:rPr>
                <w:rStyle w:val="ae"/>
              </w:rPr>
              <w:lastRenderedPageBreak/>
              <w:t>Директор ГКУ РО «Центр занятости населения города Белая Калитва» - Тарасенко Д.Г.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405FD8">
              <w:rPr>
                <w:rFonts w:cs="Times New Roman"/>
              </w:rPr>
              <w:lastRenderedPageBreak/>
              <w:t>Снижение уровня преступности среди несовершеннолетних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 В течени</w:t>
            </w:r>
            <w:r>
              <w:rPr>
                <w:rFonts w:cs="Times New Roman"/>
              </w:rPr>
              <w:t>е</w:t>
            </w:r>
            <w:r w:rsidRPr="00842E7D">
              <w:rPr>
                <w:rFonts w:cs="Times New Roman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481,4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481,4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4.1.</w:t>
            </w:r>
          </w:p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Создание комплексной системы профилактической, коррекционной и реабилитационной работы с детьми «группы риска»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980D1D" w:rsidRDefault="003000BB" w:rsidP="00606BB6">
            <w:pPr>
              <w:pStyle w:val="af3"/>
              <w:rPr>
                <w:rFonts w:cs="Times New Roman"/>
              </w:rPr>
            </w:pPr>
            <w:r w:rsidRPr="00980D1D">
              <w:rPr>
                <w:rFonts w:cs="Times New Roman"/>
              </w:rPr>
              <w:t>Заместит</w:t>
            </w:r>
            <w:r>
              <w:rPr>
                <w:rFonts w:cs="Times New Roman"/>
              </w:rPr>
              <w:t>ель главы Администрации района – Тимошенко Н.А.</w:t>
            </w:r>
            <w:r w:rsidRPr="00980D1D">
              <w:rPr>
                <w:rFonts w:cs="Times New Roman"/>
              </w:rPr>
              <w:t>;</w:t>
            </w:r>
          </w:p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Pr="00980D1D">
              <w:rPr>
                <w:rFonts w:cs="Times New Roman"/>
              </w:rPr>
              <w:t xml:space="preserve">ачальник отдела образования Администрации района — </w:t>
            </w:r>
            <w:r>
              <w:rPr>
                <w:rFonts w:cs="Times New Roman"/>
              </w:rPr>
              <w:t xml:space="preserve">И.А. </w:t>
            </w:r>
            <w:proofErr w:type="spellStart"/>
            <w:r>
              <w:rPr>
                <w:rFonts w:cs="Times New Roman"/>
              </w:rPr>
              <w:t>Кащеева</w:t>
            </w:r>
            <w:proofErr w:type="spellEnd"/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spacing w:line="228" w:lineRule="auto"/>
            </w:pPr>
            <w:r w:rsidRPr="00842E7D">
              <w:t>Создание комплексной системы профилактической, коррекционной и реабилитационной работы с детьми «группы риска»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</w:t>
            </w:r>
            <w:r>
              <w:rPr>
                <w:rFonts w:cs="Times New Roman"/>
              </w:rPr>
              <w:t>е</w:t>
            </w:r>
            <w:r w:rsidRPr="00842E7D">
              <w:rPr>
                <w:rFonts w:cs="Times New Roman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4.1</w:t>
            </w:r>
            <w:r w:rsidRPr="00842E7D">
              <w:rPr>
                <w:rFonts w:cs="Times New Roman"/>
              </w:rPr>
              <w:t>.</w:t>
            </w:r>
          </w:p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Анализ работы по повышению эффективного развития системы профилактики правонарушений и преступлений несовершеннолетних, обеспечение оперативного руководства и координации действий всех субъектов профилактики, создание условий для повышения эффективности деятельности органов и учреждений по профилактике безнадзорности и правонарушений.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Заместитель главы Администрации района (</w:t>
            </w:r>
            <w:proofErr w:type="spellStart"/>
            <w:r w:rsidRPr="00842E7D">
              <w:rPr>
                <w:rFonts w:cs="Times New Roman"/>
              </w:rPr>
              <w:t>Керенцева</w:t>
            </w:r>
            <w:proofErr w:type="spellEnd"/>
            <w:r w:rsidRPr="00842E7D">
              <w:rPr>
                <w:rFonts w:cs="Times New Roman"/>
              </w:rPr>
              <w:t xml:space="preserve"> Е.Н.);</w:t>
            </w:r>
          </w:p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Начальник отдела образования Администрации района — </w:t>
            </w:r>
            <w:r>
              <w:rPr>
                <w:rFonts w:cs="Times New Roman"/>
              </w:rPr>
              <w:t xml:space="preserve">И.А. </w:t>
            </w:r>
            <w:proofErr w:type="spellStart"/>
            <w:r>
              <w:rPr>
                <w:rFonts w:cs="Times New Roman"/>
              </w:rPr>
              <w:t>Кащеева</w:t>
            </w:r>
            <w:proofErr w:type="spellEnd"/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Отчет о проведенной работе по повышению эффективного развития системы профилактики правонарушений и преступлений несовершеннолетних, обеспечение оперативного руководства и координации действий всех субъектов профилактики, создание условий для повышения эффективности деятельности органов и учреждений по профилактике безнадзорности и правонарушений.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29 декабря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405FD8" w:rsidRDefault="003000BB" w:rsidP="00606BB6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4.2.</w:t>
            </w:r>
          </w:p>
          <w:p w:rsidR="003000BB" w:rsidRPr="00842E7D" w:rsidRDefault="003000BB" w:rsidP="00606BB6">
            <w:pPr>
              <w:spacing w:line="228" w:lineRule="auto"/>
            </w:pPr>
            <w:r w:rsidRPr="00405FD8">
              <w:lastRenderedPageBreak/>
              <w:t>Создание временных рабочих мест для несовершеннолетних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 xml:space="preserve">Начальник отдела образования </w:t>
            </w:r>
            <w:r w:rsidRPr="00842E7D">
              <w:rPr>
                <w:rFonts w:cs="Times New Roman"/>
              </w:rPr>
              <w:lastRenderedPageBreak/>
              <w:t>Администрации района — Н.А. Тимошенко;</w:t>
            </w:r>
          </w:p>
          <w:p w:rsidR="003000BB" w:rsidRPr="00842E7D" w:rsidRDefault="003000BB" w:rsidP="00606BB6">
            <w:pPr>
              <w:jc w:val="center"/>
            </w:pPr>
            <w:r w:rsidRPr="00842E7D">
              <w:rPr>
                <w:rStyle w:val="ae"/>
              </w:rPr>
              <w:t>Директор ГКУ РО «Центр занятости населения города Белая Калитва» - Тарасенко Д.Г.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spacing w:line="228" w:lineRule="auto"/>
            </w:pPr>
            <w:r w:rsidRPr="00842E7D">
              <w:lastRenderedPageBreak/>
              <w:t>Создание временных рабочих мест для подростков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481,4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481,4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4.2</w:t>
            </w:r>
            <w:r w:rsidRPr="00842E7D">
              <w:rPr>
                <w:rFonts w:cs="Times New Roman"/>
              </w:rPr>
              <w:t>.</w:t>
            </w:r>
          </w:p>
          <w:p w:rsidR="003000BB" w:rsidRPr="00842E7D" w:rsidRDefault="003000BB" w:rsidP="00606BB6">
            <w:pPr>
              <w:spacing w:line="228" w:lineRule="auto"/>
            </w:pPr>
            <w:r>
              <w:t xml:space="preserve">Создание временных рабочих </w:t>
            </w:r>
            <w:r w:rsidRPr="00842E7D">
              <w:t>мест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Начальник отдела образования Администрации района — </w:t>
            </w:r>
            <w:r>
              <w:rPr>
                <w:rFonts w:cs="Times New Roman"/>
              </w:rPr>
              <w:t xml:space="preserve">И.А. </w:t>
            </w:r>
            <w:proofErr w:type="spellStart"/>
            <w:r>
              <w:rPr>
                <w:rFonts w:cs="Times New Roman"/>
              </w:rPr>
              <w:t>Кащеева</w:t>
            </w:r>
            <w:proofErr w:type="spellEnd"/>
          </w:p>
          <w:p w:rsidR="003000BB" w:rsidRPr="00842E7D" w:rsidRDefault="003000BB" w:rsidP="00606BB6">
            <w:pPr>
              <w:jc w:val="center"/>
            </w:pPr>
            <w:r w:rsidRPr="00842E7D">
              <w:rPr>
                <w:rStyle w:val="ae"/>
              </w:rPr>
              <w:t>Директор ГКУ РО «Центр занятости населения города Белая Калитва» - Тарасенко Д.Г.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Отчет об исполнении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29 декабря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481,4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481,4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3000BB" w:rsidRPr="00842E7D" w:rsidTr="00606BB6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3000BB" w:rsidRPr="00842E7D" w:rsidRDefault="003000BB" w:rsidP="003000BB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3815,7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2801,5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778,2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3000BB" w:rsidRPr="00842E7D" w:rsidRDefault="003000BB" w:rsidP="00606BB6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236,0</w:t>
            </w:r>
          </w:p>
        </w:tc>
      </w:tr>
    </w:tbl>
    <w:p w:rsidR="003000BB" w:rsidRDefault="003000BB" w:rsidP="003000BB">
      <w:pPr>
        <w:ind w:left="567"/>
        <w:jc w:val="both"/>
      </w:pPr>
    </w:p>
    <w:p w:rsidR="003000BB" w:rsidRDefault="003000BB" w:rsidP="003000BB">
      <w:pPr>
        <w:ind w:left="567"/>
        <w:jc w:val="both"/>
        <w:rPr>
          <w:sz w:val="28"/>
          <w:szCs w:val="28"/>
        </w:rPr>
      </w:pPr>
    </w:p>
    <w:p w:rsidR="003000BB" w:rsidRDefault="003000BB" w:rsidP="003000BB">
      <w:pPr>
        <w:ind w:left="567"/>
        <w:jc w:val="both"/>
        <w:rPr>
          <w:sz w:val="28"/>
          <w:szCs w:val="28"/>
        </w:rPr>
      </w:pPr>
    </w:p>
    <w:p w:rsidR="003000BB" w:rsidRDefault="003000BB" w:rsidP="003000BB">
      <w:pPr>
        <w:ind w:left="567"/>
        <w:jc w:val="both"/>
      </w:pPr>
      <w:r>
        <w:rPr>
          <w:sz w:val="28"/>
          <w:szCs w:val="28"/>
        </w:rPr>
        <w:t xml:space="preserve">Управляющий делами                                                                                                                                             Л.Г. Василенко  </w:t>
      </w:r>
    </w:p>
    <w:p w:rsidR="003000BB" w:rsidRPr="001B152D" w:rsidRDefault="003000BB" w:rsidP="00835273">
      <w:pPr>
        <w:rPr>
          <w:sz w:val="28"/>
          <w:szCs w:val="28"/>
        </w:rPr>
      </w:pPr>
    </w:p>
    <w:sectPr w:rsidR="003000BB" w:rsidRPr="001B152D" w:rsidSect="005D3EEB">
      <w:pgSz w:w="16838" w:h="11906" w:orient="landscape"/>
      <w:pgMar w:top="709" w:right="1134" w:bottom="1121" w:left="1134" w:header="51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8D8" w:rsidRDefault="003A08D8">
      <w:r>
        <w:separator/>
      </w:r>
    </w:p>
  </w:endnote>
  <w:endnote w:type="continuationSeparator" w:id="0">
    <w:p w:rsidR="003A08D8" w:rsidRDefault="003A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D3EEB" w:rsidRPr="005D3EE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D3EEB">
      <w:rPr>
        <w:noProof/>
        <w:sz w:val="14"/>
        <w:lang w:val="en-US"/>
      </w:rPr>
      <w:t>C</w:t>
    </w:r>
    <w:r w:rsidR="005D3EEB" w:rsidRPr="005D3EEB">
      <w:rPr>
        <w:noProof/>
        <w:sz w:val="14"/>
      </w:rPr>
      <w:t>:\</w:t>
    </w:r>
    <w:r w:rsidR="005D3EEB">
      <w:rPr>
        <w:noProof/>
        <w:sz w:val="14"/>
        <w:lang w:val="en-US"/>
      </w:rPr>
      <w:t>Users</w:t>
    </w:r>
    <w:r w:rsidR="005D3EEB" w:rsidRPr="005D3EEB">
      <w:rPr>
        <w:noProof/>
        <w:sz w:val="14"/>
      </w:rPr>
      <w:t>\</w:t>
    </w:r>
    <w:r w:rsidR="005D3EEB">
      <w:rPr>
        <w:noProof/>
        <w:sz w:val="14"/>
        <w:lang w:val="en-US"/>
      </w:rPr>
      <w:t>eio</w:t>
    </w:r>
    <w:r w:rsidR="005D3EEB" w:rsidRPr="005D3EEB">
      <w:rPr>
        <w:noProof/>
        <w:sz w:val="14"/>
      </w:rPr>
      <w:t>3\Сохранения Алентьева\Мои документы\Постановления\План_реализ-Общ-пор-2020.</w:t>
    </w:r>
    <w:r w:rsidR="005D3EE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4482B" w:rsidRPr="0024482B">
      <w:rPr>
        <w:noProof/>
        <w:sz w:val="14"/>
      </w:rPr>
      <w:t>6/18/2020 4:43:00</w:t>
    </w:r>
    <w:r w:rsidR="0024482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4482B">
      <w:rPr>
        <w:noProof/>
        <w:sz w:val="14"/>
        <w:lang w:val="en-US"/>
      </w:rPr>
      <w:t>17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4482B">
      <w:rPr>
        <w:noProof/>
        <w:sz w:val="14"/>
      </w:rPr>
      <w:t>17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D3EEB" w:rsidRPr="005D3EE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D3EEB">
      <w:rPr>
        <w:noProof/>
        <w:sz w:val="14"/>
        <w:lang w:val="en-US"/>
      </w:rPr>
      <w:t>C</w:t>
    </w:r>
    <w:r w:rsidR="005D3EEB" w:rsidRPr="005D3EEB">
      <w:rPr>
        <w:noProof/>
        <w:sz w:val="14"/>
      </w:rPr>
      <w:t>:\</w:t>
    </w:r>
    <w:r w:rsidR="005D3EEB">
      <w:rPr>
        <w:noProof/>
        <w:sz w:val="14"/>
        <w:lang w:val="en-US"/>
      </w:rPr>
      <w:t>Users</w:t>
    </w:r>
    <w:r w:rsidR="005D3EEB" w:rsidRPr="005D3EEB">
      <w:rPr>
        <w:noProof/>
        <w:sz w:val="14"/>
      </w:rPr>
      <w:t>\</w:t>
    </w:r>
    <w:r w:rsidR="005D3EEB">
      <w:rPr>
        <w:noProof/>
        <w:sz w:val="14"/>
        <w:lang w:val="en-US"/>
      </w:rPr>
      <w:t>eio</w:t>
    </w:r>
    <w:r w:rsidR="005D3EEB" w:rsidRPr="005D3EEB">
      <w:rPr>
        <w:noProof/>
        <w:sz w:val="14"/>
      </w:rPr>
      <w:t>3\Сохранения Алентьева\Мои документы\Постановления\План_реализ-Общ-пор-2020.</w:t>
    </w:r>
    <w:r w:rsidR="005D3EE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4482B" w:rsidRPr="0024482B">
      <w:rPr>
        <w:noProof/>
        <w:sz w:val="14"/>
      </w:rPr>
      <w:t>6/18/2020 4:43:00</w:t>
    </w:r>
    <w:r w:rsidR="0024482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8D8" w:rsidRDefault="003A08D8">
      <w:r>
        <w:separator/>
      </w:r>
    </w:p>
  </w:footnote>
  <w:footnote w:type="continuationSeparator" w:id="0">
    <w:p w:rsidR="003A08D8" w:rsidRDefault="003A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82B">
          <w:rPr>
            <w:noProof/>
          </w:rPr>
          <w:t>17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4EE4BD8"/>
    <w:multiLevelType w:val="hybridMultilevel"/>
    <w:tmpl w:val="03866B40"/>
    <w:lvl w:ilvl="0" w:tplc="44A266E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60DD0"/>
    <w:multiLevelType w:val="hybridMultilevel"/>
    <w:tmpl w:val="10ACFED6"/>
    <w:lvl w:ilvl="0" w:tplc="9FD40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24D18"/>
    <w:multiLevelType w:val="multilevel"/>
    <w:tmpl w:val="FB7EDE04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2E44B8E"/>
    <w:multiLevelType w:val="hybridMultilevel"/>
    <w:tmpl w:val="A470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E257C"/>
    <w:multiLevelType w:val="hybridMultilevel"/>
    <w:tmpl w:val="03866B40"/>
    <w:lvl w:ilvl="0" w:tplc="44A266E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10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82B"/>
    <w:rsid w:val="00244BD2"/>
    <w:rsid w:val="002D2F0F"/>
    <w:rsid w:val="002D4093"/>
    <w:rsid w:val="002F52FA"/>
    <w:rsid w:val="002F6558"/>
    <w:rsid w:val="003000BB"/>
    <w:rsid w:val="00316A76"/>
    <w:rsid w:val="00320F99"/>
    <w:rsid w:val="00326F6E"/>
    <w:rsid w:val="00334D2B"/>
    <w:rsid w:val="00346A95"/>
    <w:rsid w:val="00354895"/>
    <w:rsid w:val="0037568B"/>
    <w:rsid w:val="003818F3"/>
    <w:rsid w:val="003A08D8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D3EEB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91EC5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3000BB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3000BB"/>
    <w:rPr>
      <w:b/>
      <w:sz w:val="28"/>
    </w:rPr>
  </w:style>
  <w:style w:type="character" w:customStyle="1" w:styleId="-">
    <w:name w:val="Интернет-ссылка"/>
    <w:rsid w:val="003000BB"/>
    <w:rPr>
      <w:color w:val="0000FF"/>
      <w:u w:val="single"/>
    </w:rPr>
  </w:style>
  <w:style w:type="character" w:styleId="ae">
    <w:name w:val="Emphasis"/>
    <w:qFormat/>
    <w:rsid w:val="003000BB"/>
    <w:rPr>
      <w:i/>
      <w:iCs/>
    </w:rPr>
  </w:style>
  <w:style w:type="paragraph" w:styleId="af">
    <w:name w:val="Title"/>
    <w:basedOn w:val="a"/>
    <w:next w:val="ab"/>
    <w:link w:val="af0"/>
    <w:qFormat/>
    <w:rsid w:val="003000BB"/>
    <w:pPr>
      <w:keepNext/>
      <w:widowControl w:val="0"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  <w:lang w:eastAsia="zh-CN" w:bidi="hi-IN"/>
    </w:rPr>
  </w:style>
  <w:style w:type="character" w:customStyle="1" w:styleId="af0">
    <w:name w:val="Заголовок Знак"/>
    <w:basedOn w:val="a0"/>
    <w:link w:val="af"/>
    <w:rsid w:val="003000BB"/>
    <w:rPr>
      <w:rFonts w:ascii="Arial" w:eastAsia="Droid Sans Fallback" w:hAnsi="Arial" w:cs="FreeSans"/>
      <w:color w:val="00000A"/>
      <w:sz w:val="28"/>
      <w:szCs w:val="28"/>
      <w:lang w:eastAsia="zh-CN" w:bidi="hi-IN"/>
    </w:rPr>
  </w:style>
  <w:style w:type="paragraph" w:styleId="af1">
    <w:name w:val="List"/>
    <w:basedOn w:val="ab"/>
    <w:rsid w:val="003000BB"/>
    <w:pPr>
      <w:widowControl w:val="0"/>
      <w:tabs>
        <w:tab w:val="clear" w:pos="540"/>
      </w:tabs>
      <w:suppressAutoHyphens/>
      <w:spacing w:after="140" w:line="288" w:lineRule="auto"/>
      <w:jc w:val="left"/>
    </w:pPr>
    <w:rPr>
      <w:rFonts w:eastAsia="Droid Sans Fallback" w:cs="FreeSans"/>
      <w:color w:val="00000A"/>
      <w:sz w:val="24"/>
      <w:lang w:val="ru-RU"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rsid w:val="003000BB"/>
    <w:pPr>
      <w:widowControl w:val="0"/>
      <w:suppressAutoHyphens/>
      <w:ind w:left="240" w:hanging="240"/>
    </w:pPr>
    <w:rPr>
      <w:rFonts w:eastAsia="Droid Sans Fallback" w:cs="Mangal"/>
      <w:color w:val="00000A"/>
      <w:szCs w:val="21"/>
      <w:lang w:eastAsia="zh-CN" w:bidi="hi-IN"/>
    </w:rPr>
  </w:style>
  <w:style w:type="paragraph" w:styleId="af2">
    <w:name w:val="index heading"/>
    <w:basedOn w:val="a"/>
    <w:qFormat/>
    <w:rsid w:val="003000BB"/>
    <w:pPr>
      <w:widowControl w:val="0"/>
      <w:suppressLineNumbers/>
      <w:suppressAutoHyphens/>
    </w:pPr>
    <w:rPr>
      <w:rFonts w:eastAsia="Droid Sans Fallback" w:cs="FreeSans"/>
      <w:color w:val="00000A"/>
      <w:lang w:eastAsia="zh-CN" w:bidi="hi-IN"/>
    </w:rPr>
  </w:style>
  <w:style w:type="paragraph" w:styleId="23">
    <w:name w:val="Body Text Indent 2"/>
    <w:basedOn w:val="a"/>
    <w:link w:val="24"/>
    <w:qFormat/>
    <w:rsid w:val="003000BB"/>
    <w:pPr>
      <w:widowControl w:val="0"/>
      <w:suppressAutoHyphens/>
      <w:ind w:firstLine="720"/>
    </w:pPr>
    <w:rPr>
      <w:rFonts w:eastAsia="Droid Sans Fallback" w:cs="FreeSans"/>
      <w:color w:val="00000A"/>
      <w:szCs w:val="20"/>
      <w:lang w:eastAsia="zh-CN" w:bidi="hi-IN"/>
    </w:rPr>
  </w:style>
  <w:style w:type="character" w:customStyle="1" w:styleId="24">
    <w:name w:val="Основной текст с отступом 2 Знак"/>
    <w:basedOn w:val="a0"/>
    <w:link w:val="23"/>
    <w:rsid w:val="003000BB"/>
    <w:rPr>
      <w:rFonts w:eastAsia="Droid Sans Fallback" w:cs="FreeSans"/>
      <w:color w:val="00000A"/>
      <w:sz w:val="24"/>
      <w:lang w:eastAsia="zh-CN" w:bidi="hi-IN"/>
    </w:rPr>
  </w:style>
  <w:style w:type="paragraph" w:styleId="25">
    <w:name w:val="Body Text 2"/>
    <w:basedOn w:val="a"/>
    <w:link w:val="26"/>
    <w:qFormat/>
    <w:rsid w:val="003000BB"/>
    <w:pPr>
      <w:widowControl w:val="0"/>
      <w:suppressAutoHyphens/>
      <w:ind w:firstLine="720"/>
      <w:jc w:val="both"/>
    </w:pPr>
    <w:rPr>
      <w:rFonts w:eastAsia="Droid Sans Fallback" w:cs="FreeSans"/>
      <w:color w:val="00000A"/>
      <w:sz w:val="20"/>
      <w:szCs w:val="20"/>
      <w:lang w:eastAsia="zh-CN" w:bidi="hi-IN"/>
    </w:rPr>
  </w:style>
  <w:style w:type="character" w:customStyle="1" w:styleId="26">
    <w:name w:val="Основной текст 2 Знак"/>
    <w:basedOn w:val="a0"/>
    <w:link w:val="25"/>
    <w:rsid w:val="003000BB"/>
    <w:rPr>
      <w:rFonts w:eastAsia="Droid Sans Fallback" w:cs="FreeSans"/>
      <w:color w:val="00000A"/>
      <w:lang w:eastAsia="zh-CN" w:bidi="hi-IN"/>
    </w:rPr>
  </w:style>
  <w:style w:type="paragraph" w:customStyle="1" w:styleId="af3">
    <w:name w:val="Содержимое таблицы"/>
    <w:basedOn w:val="a"/>
    <w:qFormat/>
    <w:rsid w:val="003000BB"/>
    <w:pPr>
      <w:widowControl w:val="0"/>
      <w:suppressLineNumbers/>
      <w:suppressAutoHyphens/>
    </w:pPr>
    <w:rPr>
      <w:rFonts w:eastAsia="Droid Sans Fallback" w:cs="FreeSans"/>
      <w:color w:val="00000A"/>
      <w:lang w:eastAsia="zh-CN" w:bidi="hi-IN"/>
    </w:rPr>
  </w:style>
  <w:style w:type="paragraph" w:customStyle="1" w:styleId="ConsPlusCell">
    <w:name w:val="ConsPlusCell"/>
    <w:qFormat/>
    <w:rsid w:val="003000BB"/>
    <w:pPr>
      <w:widowControl w:val="0"/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styleId="af4">
    <w:name w:val="Normal (Web)"/>
    <w:basedOn w:val="a"/>
    <w:qFormat/>
    <w:rsid w:val="003000BB"/>
    <w:pPr>
      <w:spacing w:before="280" w:after="280"/>
      <w:ind w:firstLine="709"/>
      <w:jc w:val="both"/>
    </w:pPr>
    <w:rPr>
      <w:color w:val="00000A"/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000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3AAEE-6BFB-41A5-8268-04953342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3641</Words>
  <Characters>20755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2020-06-18T13:42:00Z</cp:lastPrinted>
  <dcterms:created xsi:type="dcterms:W3CDTF">2020-06-18T13:40:00Z</dcterms:created>
  <dcterms:modified xsi:type="dcterms:W3CDTF">2020-07-08T12:45:00Z</dcterms:modified>
</cp:coreProperties>
</file>