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F239EE">
        <w:rPr>
          <w:sz w:val="28"/>
          <w:szCs w:val="28"/>
        </w:rPr>
        <w:t>ПОСТАНОВЛЕНИЕ</w:t>
      </w:r>
    </w:p>
    <w:p w:rsidR="00872883" w:rsidRPr="00C96E82" w:rsidRDefault="00FD6051" w:rsidP="00872883">
      <w:pPr>
        <w:spacing w:before="120"/>
        <w:rPr>
          <w:sz w:val="28"/>
        </w:rPr>
      </w:pPr>
      <w:r>
        <w:rPr>
          <w:sz w:val="28"/>
        </w:rPr>
        <w:t>24</w:t>
      </w:r>
      <w:r w:rsidR="00C70947">
        <w:rPr>
          <w:sz w:val="28"/>
        </w:rPr>
        <w:t>.1</w:t>
      </w:r>
      <w:r w:rsidR="006C35C4">
        <w:rPr>
          <w:sz w:val="28"/>
        </w:rPr>
        <w:t>2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F239EE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 </w:t>
      </w:r>
      <w:r>
        <w:rPr>
          <w:sz w:val="28"/>
        </w:rPr>
        <w:t xml:space="preserve">            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>
        <w:rPr>
          <w:sz w:val="28"/>
        </w:rPr>
        <w:t>2207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3F111E" w:rsidRDefault="003F111E" w:rsidP="008612B5">
      <w:pPr>
        <w:ind w:right="5640"/>
        <w:jc w:val="both"/>
        <w:rPr>
          <w:sz w:val="28"/>
          <w:szCs w:val="28"/>
        </w:rPr>
      </w:pPr>
      <w:r w:rsidRPr="00191B6F">
        <w:rPr>
          <w:color w:val="000000"/>
          <w:sz w:val="28"/>
          <w:szCs w:val="28"/>
        </w:rPr>
        <w:t xml:space="preserve">Об утверждении </w:t>
      </w:r>
      <w:proofErr w:type="gramStart"/>
      <w:r w:rsidRPr="00191B6F">
        <w:rPr>
          <w:color w:val="000000"/>
          <w:sz w:val="28"/>
          <w:szCs w:val="28"/>
        </w:rPr>
        <w:t>муниципальной</w:t>
      </w:r>
      <w:r w:rsidR="008612B5">
        <w:rPr>
          <w:color w:val="000000"/>
          <w:sz w:val="28"/>
          <w:szCs w:val="28"/>
        </w:rPr>
        <w:t xml:space="preserve"> </w:t>
      </w:r>
      <w:r w:rsidRPr="00191B6F">
        <w:rPr>
          <w:sz w:val="28"/>
          <w:szCs w:val="28"/>
        </w:rPr>
        <w:t xml:space="preserve"> программы</w:t>
      </w:r>
      <w:proofErr w:type="gramEnd"/>
      <w:r w:rsidRPr="00191B6F">
        <w:rPr>
          <w:sz w:val="28"/>
          <w:szCs w:val="28"/>
        </w:rPr>
        <w:t xml:space="preserve"> </w:t>
      </w:r>
      <w:proofErr w:type="spellStart"/>
      <w:r w:rsidRPr="00191B6F">
        <w:rPr>
          <w:sz w:val="28"/>
          <w:szCs w:val="28"/>
        </w:rPr>
        <w:t>Белокалитвинского</w:t>
      </w:r>
      <w:proofErr w:type="spellEnd"/>
      <w:r w:rsidRPr="00191B6F">
        <w:rPr>
          <w:sz w:val="28"/>
          <w:szCs w:val="28"/>
        </w:rPr>
        <w:t xml:space="preserve"> района «Развитие здравоохранения»</w:t>
      </w:r>
    </w:p>
    <w:p w:rsidR="003F111E" w:rsidRPr="00191B6F" w:rsidRDefault="003F111E" w:rsidP="003F111E">
      <w:pPr>
        <w:ind w:left="360"/>
        <w:jc w:val="center"/>
        <w:rPr>
          <w:sz w:val="28"/>
          <w:szCs w:val="28"/>
        </w:rPr>
      </w:pPr>
    </w:p>
    <w:p w:rsidR="003F111E" w:rsidRPr="00A12A56" w:rsidRDefault="003F111E" w:rsidP="003F111E">
      <w:pPr>
        <w:ind w:firstLine="708"/>
        <w:jc w:val="both"/>
        <w:rPr>
          <w:sz w:val="28"/>
          <w:szCs w:val="20"/>
        </w:rPr>
      </w:pPr>
      <w:r w:rsidRPr="00A12A56">
        <w:rPr>
          <w:kern w:val="2"/>
          <w:sz w:val="28"/>
          <w:szCs w:val="28"/>
        </w:rPr>
        <w:t xml:space="preserve">В соответствии с постановлением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 от 26.02.2018 № 279 «Об утверждении Порядка разработки, реализации и оценки эффективности муниципальных программ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района»</w:t>
      </w:r>
      <w:r w:rsidRPr="00A12A56">
        <w:rPr>
          <w:kern w:val="2"/>
          <w:sz w:val="28"/>
          <w:szCs w:val="28"/>
        </w:rPr>
        <w:t xml:space="preserve">, </w:t>
      </w:r>
      <w:r w:rsidRPr="007F5AE9">
        <w:rPr>
          <w:kern w:val="2"/>
          <w:sz w:val="28"/>
          <w:szCs w:val="28"/>
        </w:rPr>
        <w:t xml:space="preserve">распоряжением Администрации </w:t>
      </w:r>
      <w:proofErr w:type="spellStart"/>
      <w:r w:rsidRPr="007F5AE9">
        <w:rPr>
          <w:kern w:val="2"/>
          <w:sz w:val="28"/>
          <w:szCs w:val="28"/>
        </w:rPr>
        <w:t>Белокалитвинского</w:t>
      </w:r>
      <w:proofErr w:type="spellEnd"/>
      <w:r w:rsidRPr="007F5AE9">
        <w:rPr>
          <w:kern w:val="2"/>
          <w:sz w:val="28"/>
          <w:szCs w:val="28"/>
        </w:rPr>
        <w:t xml:space="preserve"> района от 03.09.2018 № 110 «Об утверждении Перечня муниципальных программ </w:t>
      </w:r>
      <w:proofErr w:type="spellStart"/>
      <w:r w:rsidRPr="007F5AE9">
        <w:rPr>
          <w:kern w:val="2"/>
          <w:sz w:val="28"/>
          <w:szCs w:val="28"/>
        </w:rPr>
        <w:t>Белокалитвинского</w:t>
      </w:r>
      <w:proofErr w:type="spellEnd"/>
      <w:r w:rsidRPr="007F5AE9">
        <w:rPr>
          <w:kern w:val="2"/>
          <w:sz w:val="28"/>
          <w:szCs w:val="28"/>
        </w:rPr>
        <w:t xml:space="preserve"> района»</w:t>
      </w:r>
      <w:r w:rsidRPr="007F5AE9">
        <w:rPr>
          <w:sz w:val="28"/>
          <w:szCs w:val="28"/>
        </w:rPr>
        <w:t>,</w:t>
      </w:r>
      <w:r w:rsidRPr="00A12A56">
        <w:rPr>
          <w:sz w:val="28"/>
          <w:szCs w:val="28"/>
        </w:rPr>
        <w:t xml:space="preserve"> в целях приведения нормативных правовых актов </w:t>
      </w:r>
      <w:proofErr w:type="spellStart"/>
      <w:r w:rsidRPr="00A12A56">
        <w:rPr>
          <w:sz w:val="28"/>
          <w:szCs w:val="28"/>
        </w:rPr>
        <w:t>Белокалитвинского</w:t>
      </w:r>
      <w:proofErr w:type="spellEnd"/>
      <w:r w:rsidRPr="00A12A56">
        <w:rPr>
          <w:sz w:val="28"/>
          <w:szCs w:val="28"/>
        </w:rPr>
        <w:t xml:space="preserve"> района в соответствие с действующим законодательством,</w:t>
      </w:r>
    </w:p>
    <w:p w:rsidR="003F111E" w:rsidRDefault="003F111E" w:rsidP="003F111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3F111E" w:rsidRPr="003F111E" w:rsidRDefault="003F111E" w:rsidP="008612B5">
      <w:pPr>
        <w:pStyle w:val="23"/>
        <w:spacing w:after="0" w:line="240" w:lineRule="auto"/>
        <w:jc w:val="center"/>
        <w:rPr>
          <w:sz w:val="28"/>
          <w:szCs w:val="28"/>
        </w:rPr>
      </w:pPr>
      <w:r w:rsidRPr="003F111E">
        <w:rPr>
          <w:sz w:val="28"/>
          <w:szCs w:val="28"/>
        </w:rPr>
        <w:t>ПОСТАНОВЛЯЮ:</w:t>
      </w:r>
    </w:p>
    <w:p w:rsidR="003F111E" w:rsidRPr="003F111E" w:rsidRDefault="003F111E" w:rsidP="008612B5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 xml:space="preserve">1. Утвердить муниципальную программу </w:t>
      </w:r>
      <w:proofErr w:type="spellStart"/>
      <w:r w:rsidRPr="003F111E">
        <w:rPr>
          <w:sz w:val="28"/>
          <w:szCs w:val="28"/>
        </w:rPr>
        <w:t>Белокалитвинского</w:t>
      </w:r>
      <w:proofErr w:type="spellEnd"/>
      <w:r w:rsidRPr="003F111E">
        <w:rPr>
          <w:sz w:val="28"/>
          <w:szCs w:val="28"/>
        </w:rPr>
        <w:t xml:space="preserve"> района «Развитие здравоохранения» согласно приложению №</w:t>
      </w:r>
      <w:r w:rsidR="008612B5">
        <w:rPr>
          <w:sz w:val="28"/>
          <w:szCs w:val="28"/>
        </w:rPr>
        <w:t xml:space="preserve"> </w:t>
      </w:r>
      <w:r w:rsidRPr="003F111E">
        <w:rPr>
          <w:sz w:val="28"/>
          <w:szCs w:val="28"/>
        </w:rPr>
        <w:t>1.</w:t>
      </w:r>
    </w:p>
    <w:p w:rsidR="003F111E" w:rsidRPr="003F111E" w:rsidRDefault="003F111E" w:rsidP="00861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 xml:space="preserve">2. Признать утратившими силу постановления Администрации </w:t>
      </w:r>
      <w:proofErr w:type="spellStart"/>
      <w:r w:rsidRPr="003F111E">
        <w:rPr>
          <w:sz w:val="28"/>
          <w:szCs w:val="28"/>
        </w:rPr>
        <w:t>Белокалитвинского</w:t>
      </w:r>
      <w:proofErr w:type="spellEnd"/>
      <w:r w:rsidRPr="003F111E">
        <w:rPr>
          <w:sz w:val="28"/>
          <w:szCs w:val="28"/>
        </w:rPr>
        <w:t xml:space="preserve"> района по Перечню согласно приложению №</w:t>
      </w:r>
      <w:r w:rsidR="008612B5">
        <w:rPr>
          <w:sz w:val="28"/>
          <w:szCs w:val="28"/>
        </w:rPr>
        <w:t xml:space="preserve"> </w:t>
      </w:r>
      <w:r w:rsidRPr="003F111E">
        <w:rPr>
          <w:sz w:val="28"/>
          <w:szCs w:val="28"/>
        </w:rPr>
        <w:t>2.</w:t>
      </w:r>
    </w:p>
    <w:p w:rsidR="003F111E" w:rsidRPr="003F111E" w:rsidRDefault="003F111E" w:rsidP="008612B5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 xml:space="preserve">3. Настоящее постановление вступает в силу со дня его официального опубликования, но не </w:t>
      </w:r>
      <w:r w:rsidR="008612B5" w:rsidRPr="003F111E">
        <w:rPr>
          <w:sz w:val="28"/>
          <w:szCs w:val="28"/>
        </w:rPr>
        <w:t xml:space="preserve">ранее </w:t>
      </w:r>
      <w:r w:rsidR="008612B5">
        <w:rPr>
          <w:sz w:val="28"/>
          <w:szCs w:val="28"/>
        </w:rPr>
        <w:t>0</w:t>
      </w:r>
      <w:r w:rsidR="008612B5" w:rsidRPr="003F111E">
        <w:rPr>
          <w:sz w:val="28"/>
          <w:szCs w:val="28"/>
        </w:rPr>
        <w:t>1</w:t>
      </w:r>
      <w:r w:rsidRPr="003F111E">
        <w:rPr>
          <w:sz w:val="28"/>
          <w:szCs w:val="28"/>
        </w:rPr>
        <w:t xml:space="preserve"> января 2019 года и распространяется на правоотношения, возникающие начиная с составления проекта бюджета на 2019 год и на плановый период 2020 и 2021 годов.</w:t>
      </w:r>
    </w:p>
    <w:p w:rsidR="003F111E" w:rsidRPr="003F111E" w:rsidRDefault="003F111E" w:rsidP="008612B5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3F111E">
        <w:rPr>
          <w:sz w:val="28"/>
          <w:szCs w:val="28"/>
        </w:rPr>
        <w:t xml:space="preserve">4. Контроль за выполнением постановления возложить на заместителя главы Администрации </w:t>
      </w:r>
      <w:proofErr w:type="spellStart"/>
      <w:r w:rsidRPr="003F111E">
        <w:rPr>
          <w:sz w:val="28"/>
          <w:szCs w:val="28"/>
        </w:rPr>
        <w:t>Белокалитвинского</w:t>
      </w:r>
      <w:proofErr w:type="spellEnd"/>
      <w:r w:rsidRPr="003F111E">
        <w:rPr>
          <w:sz w:val="28"/>
          <w:szCs w:val="28"/>
        </w:rPr>
        <w:t xml:space="preserve"> района по </w:t>
      </w:r>
      <w:r w:rsidR="008612B5" w:rsidRPr="003F111E">
        <w:rPr>
          <w:sz w:val="28"/>
          <w:szCs w:val="28"/>
        </w:rPr>
        <w:t>социальным вопросам</w:t>
      </w:r>
      <w:r w:rsidRPr="003F111E">
        <w:rPr>
          <w:sz w:val="28"/>
          <w:szCs w:val="28"/>
        </w:rPr>
        <w:t xml:space="preserve"> </w:t>
      </w:r>
      <w:r w:rsidR="008612B5">
        <w:rPr>
          <w:sz w:val="28"/>
          <w:szCs w:val="28"/>
        </w:rPr>
        <w:t xml:space="preserve">                                         </w:t>
      </w:r>
      <w:r w:rsidRPr="003F111E">
        <w:rPr>
          <w:sz w:val="28"/>
          <w:szCs w:val="28"/>
        </w:rPr>
        <w:t>Е.Н.</w:t>
      </w:r>
      <w:r w:rsidR="008612B5">
        <w:rPr>
          <w:sz w:val="28"/>
          <w:szCs w:val="28"/>
        </w:rPr>
        <w:t xml:space="preserve"> </w:t>
      </w:r>
      <w:proofErr w:type="spellStart"/>
      <w:r w:rsidRPr="003F111E">
        <w:rPr>
          <w:sz w:val="28"/>
          <w:szCs w:val="28"/>
        </w:rPr>
        <w:t>Керенцеву</w:t>
      </w:r>
      <w:proofErr w:type="spellEnd"/>
      <w:r w:rsidRPr="003F111E">
        <w:rPr>
          <w:sz w:val="28"/>
          <w:szCs w:val="28"/>
        </w:rPr>
        <w:t xml:space="preserve">. </w:t>
      </w:r>
    </w:p>
    <w:p w:rsidR="005555A7" w:rsidRDefault="005555A7" w:rsidP="00872883">
      <w:pPr>
        <w:rPr>
          <w:b/>
          <w:sz w:val="28"/>
        </w:rPr>
      </w:pPr>
    </w:p>
    <w:p w:rsidR="005555A7" w:rsidRDefault="005555A7" w:rsidP="00872883">
      <w:pPr>
        <w:rPr>
          <w:b/>
          <w:sz w:val="28"/>
        </w:rPr>
      </w:pPr>
    </w:p>
    <w:p w:rsidR="00872883" w:rsidRPr="00C96E82" w:rsidRDefault="00334D2B" w:rsidP="00040C21">
      <w:pPr>
        <w:pStyle w:val="2"/>
        <w:ind w:firstLine="720"/>
        <w:rPr>
          <w:b w:val="0"/>
        </w:rPr>
      </w:pPr>
      <w:bookmarkStart w:id="2" w:name="Наименование"/>
      <w:bookmarkEnd w:id="2"/>
      <w:r>
        <w:rPr>
          <w:b w:val="0"/>
        </w:rPr>
        <w:t>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7E6F53" w:rsidRDefault="00872883" w:rsidP="00872883">
      <w:pPr>
        <w:rPr>
          <w:sz w:val="28"/>
        </w:rPr>
      </w:pPr>
      <w:r w:rsidRPr="007E6F53">
        <w:rPr>
          <w:sz w:val="28"/>
        </w:rPr>
        <w:t>Верно:</w:t>
      </w:r>
    </w:p>
    <w:p w:rsidR="003A39C2" w:rsidRPr="007E6F53" w:rsidRDefault="006C35C4" w:rsidP="00835273">
      <w:pPr>
        <w:rPr>
          <w:sz w:val="28"/>
        </w:rPr>
      </w:pPr>
      <w:r w:rsidRPr="007E6F53">
        <w:rPr>
          <w:sz w:val="28"/>
        </w:rPr>
        <w:t>У</w:t>
      </w:r>
      <w:r w:rsidR="00715C8D" w:rsidRPr="007E6F53">
        <w:rPr>
          <w:sz w:val="28"/>
        </w:rPr>
        <w:t>правляющ</w:t>
      </w:r>
      <w:r w:rsidRPr="007E6F53">
        <w:rPr>
          <w:sz w:val="28"/>
        </w:rPr>
        <w:t>ий</w:t>
      </w:r>
      <w:r w:rsidR="00042119" w:rsidRPr="007E6F53">
        <w:rPr>
          <w:sz w:val="28"/>
        </w:rPr>
        <w:t xml:space="preserve"> </w:t>
      </w:r>
      <w:r w:rsidR="00715C8D" w:rsidRPr="007E6F53">
        <w:rPr>
          <w:sz w:val="28"/>
        </w:rPr>
        <w:t xml:space="preserve"> </w:t>
      </w:r>
      <w:r w:rsidR="00F4755E" w:rsidRPr="007E6F53">
        <w:rPr>
          <w:sz w:val="28"/>
        </w:rPr>
        <w:t xml:space="preserve"> делами</w:t>
      </w:r>
      <w:r w:rsidR="00F4755E" w:rsidRPr="007E6F53">
        <w:rPr>
          <w:sz w:val="28"/>
        </w:rPr>
        <w:tab/>
      </w:r>
      <w:r w:rsidR="00F4755E" w:rsidRPr="007E6F53">
        <w:rPr>
          <w:sz w:val="28"/>
        </w:rPr>
        <w:tab/>
      </w:r>
      <w:r w:rsidR="00F4755E" w:rsidRPr="007E6F53">
        <w:rPr>
          <w:sz w:val="28"/>
        </w:rPr>
        <w:tab/>
      </w:r>
      <w:r w:rsidR="000C6CE8" w:rsidRPr="007E6F53">
        <w:rPr>
          <w:sz w:val="28"/>
        </w:rPr>
        <w:tab/>
      </w:r>
      <w:r w:rsidR="00F4755E" w:rsidRPr="007E6F53">
        <w:rPr>
          <w:sz w:val="28"/>
        </w:rPr>
        <w:tab/>
      </w:r>
      <w:r w:rsidR="00F4755E" w:rsidRPr="007E6F53">
        <w:rPr>
          <w:sz w:val="28"/>
        </w:rPr>
        <w:tab/>
      </w:r>
      <w:r w:rsidR="00042119" w:rsidRPr="007E6F53">
        <w:rPr>
          <w:sz w:val="28"/>
        </w:rPr>
        <w:tab/>
      </w:r>
      <w:r w:rsidRPr="007E6F53">
        <w:rPr>
          <w:sz w:val="28"/>
        </w:rPr>
        <w:tab/>
        <w:t>Л.Г. Василенко</w:t>
      </w:r>
    </w:p>
    <w:p w:rsidR="003F111E" w:rsidRDefault="003F111E" w:rsidP="00835273">
      <w:pPr>
        <w:rPr>
          <w:sz w:val="28"/>
        </w:rPr>
      </w:pPr>
    </w:p>
    <w:p w:rsidR="003F111E" w:rsidRDefault="003F111E" w:rsidP="00835273">
      <w:pPr>
        <w:rPr>
          <w:sz w:val="28"/>
          <w:szCs w:val="28"/>
        </w:rPr>
        <w:sectPr w:rsidR="003F111E" w:rsidSect="003A39C2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3F111E" w:rsidRPr="00494944" w:rsidRDefault="003F111E" w:rsidP="003F111E">
      <w:pPr>
        <w:pStyle w:val="ConsPlusNormal"/>
        <w:ind w:left="540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49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3F111E" w:rsidRPr="00494944" w:rsidRDefault="003F111E" w:rsidP="003F111E">
      <w:pPr>
        <w:rPr>
          <w:sz w:val="28"/>
          <w:szCs w:val="28"/>
        </w:rPr>
      </w:pPr>
      <w:r w:rsidRPr="0049494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</w:t>
      </w:r>
      <w:r w:rsidRPr="00494944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494944">
        <w:rPr>
          <w:sz w:val="28"/>
          <w:szCs w:val="28"/>
        </w:rPr>
        <w:t xml:space="preserve">остановлению Администрации </w:t>
      </w:r>
    </w:p>
    <w:p w:rsidR="003F111E" w:rsidRPr="00494944" w:rsidRDefault="003F111E" w:rsidP="003F111E">
      <w:pPr>
        <w:rPr>
          <w:sz w:val="28"/>
          <w:szCs w:val="28"/>
        </w:rPr>
      </w:pPr>
      <w:r w:rsidRPr="00494944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494944">
        <w:rPr>
          <w:sz w:val="28"/>
          <w:szCs w:val="28"/>
        </w:rPr>
        <w:t>Белокалитвинско</w:t>
      </w:r>
      <w:r>
        <w:rPr>
          <w:sz w:val="28"/>
          <w:szCs w:val="28"/>
        </w:rPr>
        <w:t>го</w:t>
      </w:r>
      <w:proofErr w:type="spellEnd"/>
      <w:r w:rsidRPr="00494944">
        <w:rPr>
          <w:sz w:val="28"/>
          <w:szCs w:val="28"/>
        </w:rPr>
        <w:t xml:space="preserve"> района </w:t>
      </w:r>
    </w:p>
    <w:p w:rsidR="003F111E" w:rsidRPr="00494944" w:rsidRDefault="003F111E" w:rsidP="003F111E">
      <w:pPr>
        <w:rPr>
          <w:sz w:val="28"/>
          <w:szCs w:val="28"/>
        </w:rPr>
      </w:pPr>
      <w:r w:rsidRPr="0049494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494944">
        <w:rPr>
          <w:sz w:val="28"/>
          <w:szCs w:val="28"/>
        </w:rPr>
        <w:t xml:space="preserve">  от </w:t>
      </w:r>
      <w:r w:rsidR="00FD6051">
        <w:rPr>
          <w:sz w:val="28"/>
          <w:szCs w:val="28"/>
        </w:rPr>
        <w:t>24</w:t>
      </w:r>
      <w:r w:rsidR="008612B5">
        <w:rPr>
          <w:sz w:val="28"/>
          <w:szCs w:val="28"/>
        </w:rPr>
        <w:t xml:space="preserve">.12. </w:t>
      </w:r>
      <w:proofErr w:type="gramStart"/>
      <w:r w:rsidRPr="00494944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494944">
        <w:rPr>
          <w:sz w:val="28"/>
          <w:szCs w:val="28"/>
        </w:rPr>
        <w:t xml:space="preserve"> №</w:t>
      </w:r>
      <w:proofErr w:type="gramEnd"/>
      <w:r w:rsidR="00FD6051">
        <w:rPr>
          <w:sz w:val="28"/>
          <w:szCs w:val="28"/>
        </w:rPr>
        <w:t xml:space="preserve"> 2207</w:t>
      </w:r>
    </w:p>
    <w:p w:rsidR="003F111E" w:rsidRDefault="003F111E" w:rsidP="003F11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11E" w:rsidRPr="00191B6F" w:rsidRDefault="003F111E" w:rsidP="003F11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11E" w:rsidRDefault="003F111E" w:rsidP="003F11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БЕЛОКАЛИТВИНСКОГО РАЙОНА «Развитие здравоохранения»</w:t>
      </w:r>
    </w:p>
    <w:p w:rsidR="003F111E" w:rsidRPr="00191B6F" w:rsidRDefault="003F111E" w:rsidP="003F11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1B6F">
        <w:rPr>
          <w:sz w:val="28"/>
          <w:szCs w:val="28"/>
        </w:rPr>
        <w:t xml:space="preserve">ПАСПОРТ </w:t>
      </w:r>
    </w:p>
    <w:p w:rsidR="008612B5" w:rsidRDefault="003F111E" w:rsidP="00861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0FA9">
        <w:rPr>
          <w:sz w:val="28"/>
          <w:szCs w:val="28"/>
        </w:rPr>
        <w:t xml:space="preserve">Муниципальной программы </w:t>
      </w:r>
      <w:proofErr w:type="spellStart"/>
      <w:r w:rsidRPr="00140FA9">
        <w:rPr>
          <w:sz w:val="28"/>
          <w:szCs w:val="28"/>
        </w:rPr>
        <w:t>Белокалитвинского</w:t>
      </w:r>
      <w:proofErr w:type="spellEnd"/>
      <w:r w:rsidRPr="00140FA9">
        <w:rPr>
          <w:sz w:val="28"/>
          <w:szCs w:val="28"/>
        </w:rPr>
        <w:t xml:space="preserve"> района   </w:t>
      </w:r>
    </w:p>
    <w:p w:rsidR="003F111E" w:rsidRPr="00140FA9" w:rsidRDefault="003F111E" w:rsidP="00861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0FA9">
        <w:rPr>
          <w:sz w:val="28"/>
          <w:szCs w:val="28"/>
        </w:rPr>
        <w:t xml:space="preserve"> «Развитие здравоохранения»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880"/>
        <w:gridCol w:w="6840"/>
      </w:tblGrid>
      <w:tr w:rsidR="003F111E" w:rsidRPr="00191B6F" w:rsidTr="00547864">
        <w:tc>
          <w:tcPr>
            <w:tcW w:w="2880" w:type="dxa"/>
          </w:tcPr>
          <w:p w:rsidR="003F111E" w:rsidRPr="00191B6F" w:rsidRDefault="003F111E" w:rsidP="00547864">
            <w:pPr>
              <w:rPr>
                <w:sz w:val="28"/>
                <w:szCs w:val="28"/>
              </w:rPr>
            </w:pPr>
            <w:r w:rsidRPr="00191B6F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40" w:type="dxa"/>
          </w:tcPr>
          <w:p w:rsidR="003F111E" w:rsidRPr="00191B6F" w:rsidRDefault="003F111E" w:rsidP="00547864">
            <w:pPr>
              <w:rPr>
                <w:sz w:val="28"/>
                <w:szCs w:val="28"/>
              </w:rPr>
            </w:pPr>
            <w:r w:rsidRPr="00191B6F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191B6F">
              <w:rPr>
                <w:sz w:val="28"/>
                <w:szCs w:val="28"/>
              </w:rPr>
              <w:t>Белокалитвинского</w:t>
            </w:r>
            <w:proofErr w:type="spellEnd"/>
            <w:r w:rsidRPr="00191B6F">
              <w:rPr>
                <w:sz w:val="28"/>
                <w:szCs w:val="28"/>
              </w:rPr>
              <w:t xml:space="preserve"> района «Развитие </w:t>
            </w:r>
            <w:proofErr w:type="gramStart"/>
            <w:r w:rsidRPr="00191B6F">
              <w:rPr>
                <w:sz w:val="28"/>
                <w:szCs w:val="28"/>
              </w:rPr>
              <w:t>здравоохранения »</w:t>
            </w:r>
            <w:proofErr w:type="gramEnd"/>
            <w:r w:rsidRPr="00191B6F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3F111E" w:rsidRPr="00191B6F" w:rsidTr="00547864">
        <w:tc>
          <w:tcPr>
            <w:tcW w:w="2880" w:type="dxa"/>
          </w:tcPr>
          <w:p w:rsidR="003F111E" w:rsidRDefault="003F111E" w:rsidP="00547864">
            <w:pPr>
              <w:rPr>
                <w:sz w:val="28"/>
                <w:szCs w:val="28"/>
              </w:rPr>
            </w:pPr>
            <w:r w:rsidRPr="00191B6F">
              <w:rPr>
                <w:sz w:val="28"/>
                <w:szCs w:val="28"/>
              </w:rPr>
              <w:t>Ответственный исполнитель Программы</w:t>
            </w:r>
          </w:p>
          <w:p w:rsidR="003F111E" w:rsidRPr="00191B6F" w:rsidRDefault="003F111E" w:rsidP="0054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6840" w:type="dxa"/>
          </w:tcPr>
          <w:p w:rsidR="003F111E" w:rsidRDefault="003F111E" w:rsidP="005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F111E" w:rsidRPr="001945FC" w:rsidRDefault="003F111E" w:rsidP="00547864">
            <w:pPr>
              <w:rPr>
                <w:sz w:val="28"/>
                <w:szCs w:val="28"/>
              </w:rPr>
            </w:pPr>
          </w:p>
          <w:p w:rsidR="003F111E" w:rsidRDefault="003F111E" w:rsidP="00547864">
            <w:pPr>
              <w:rPr>
                <w:sz w:val="28"/>
                <w:szCs w:val="28"/>
              </w:rPr>
            </w:pPr>
          </w:p>
          <w:p w:rsidR="003F111E" w:rsidRPr="001945FC" w:rsidRDefault="003F111E" w:rsidP="0054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здравоохранения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 «Центральная районная больница» (далее – МБУЗ БР «ЦРБ»)</w:t>
            </w:r>
          </w:p>
        </w:tc>
      </w:tr>
      <w:tr w:rsidR="003F111E" w:rsidRPr="00191B6F" w:rsidTr="00547864">
        <w:tc>
          <w:tcPr>
            <w:tcW w:w="2880" w:type="dxa"/>
          </w:tcPr>
          <w:p w:rsidR="003F111E" w:rsidRPr="00191B6F" w:rsidRDefault="003F111E" w:rsidP="00547864">
            <w:pPr>
              <w:rPr>
                <w:sz w:val="28"/>
                <w:szCs w:val="28"/>
              </w:rPr>
            </w:pPr>
            <w:r w:rsidRPr="0048496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</w:tcPr>
          <w:p w:rsidR="003F111E" w:rsidRPr="00191B6F" w:rsidRDefault="003F111E" w:rsidP="0054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здравоохранения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 «Центральная районная больница» (далее – МБУЗ БР «ЦРБ»),                                                           Муниципальное бюджетное учреждение здравоохранения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 «Детская городская поликлиника» (далее –  МБУЗ БР «ДГП»),                                           Муниципальное бюджетное учреждение здравоохранения г. Белая Калитва «Стоматологическая поликлиника» (далее –МБУЗ г. Белая Калитва «СП»)</w:t>
            </w:r>
          </w:p>
        </w:tc>
      </w:tr>
      <w:tr w:rsidR="003F111E" w:rsidRPr="00B461F9" w:rsidTr="00547864">
        <w:tc>
          <w:tcPr>
            <w:tcW w:w="2880" w:type="dxa"/>
          </w:tcPr>
          <w:p w:rsidR="003F111E" w:rsidRPr="00484961" w:rsidRDefault="003F111E" w:rsidP="00547864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3F111E" w:rsidRPr="00191B6F" w:rsidRDefault="003F111E" w:rsidP="00547864">
            <w:pPr>
              <w:jc w:val="both"/>
              <w:rPr>
                <w:sz w:val="28"/>
                <w:szCs w:val="28"/>
              </w:rPr>
            </w:pPr>
          </w:p>
        </w:tc>
      </w:tr>
      <w:tr w:rsidR="003F111E" w:rsidRPr="00DD6B99" w:rsidTr="00547864">
        <w:tc>
          <w:tcPr>
            <w:tcW w:w="2880" w:type="dxa"/>
          </w:tcPr>
          <w:p w:rsidR="003F111E" w:rsidRPr="00B461F9" w:rsidRDefault="003F111E" w:rsidP="00547864">
            <w:pPr>
              <w:rPr>
                <w:sz w:val="28"/>
                <w:szCs w:val="28"/>
              </w:rPr>
            </w:pPr>
            <w:r w:rsidRPr="00B461F9">
              <w:rPr>
                <w:sz w:val="28"/>
                <w:szCs w:val="28"/>
              </w:rPr>
              <w:t>Подпрограммы Программы</w:t>
            </w:r>
          </w:p>
          <w:p w:rsidR="003F111E" w:rsidRPr="00B461F9" w:rsidRDefault="003F111E" w:rsidP="00547864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3F111E" w:rsidRPr="00DD6B99" w:rsidRDefault="003F111E" w:rsidP="005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</w:t>
            </w:r>
            <w:r w:rsidRPr="00DD6B99">
              <w:rPr>
                <w:color w:val="000000"/>
                <w:sz w:val="28"/>
                <w:szCs w:val="28"/>
                <w:shd w:val="clear" w:color="auto" w:fill="FFFFFF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D6B9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F111E" w:rsidRPr="00DD6B99" w:rsidRDefault="003F111E" w:rsidP="0054786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1713F4">
              <w:rPr>
                <w:color w:val="000000"/>
                <w:sz w:val="28"/>
                <w:szCs w:val="28"/>
              </w:rPr>
              <w:t>«</w:t>
            </w:r>
            <w:r w:rsidRPr="00DD6B99"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D6B9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F111E" w:rsidRPr="00DD6B99" w:rsidRDefault="003F111E" w:rsidP="0054786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1713F4">
              <w:rPr>
                <w:color w:val="000000"/>
                <w:sz w:val="28"/>
                <w:szCs w:val="28"/>
              </w:rPr>
              <w:t>«</w:t>
            </w:r>
            <w:r w:rsidRPr="001713F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D6B99">
              <w:rPr>
                <w:color w:val="000000"/>
                <w:sz w:val="28"/>
                <w:szCs w:val="28"/>
                <w:shd w:val="clear" w:color="auto" w:fill="FFFFFF"/>
              </w:rPr>
              <w:t>храна здоровья матери и ребёнка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D6B9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F111E" w:rsidRPr="00DD6B99" w:rsidRDefault="003F111E" w:rsidP="005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</w:t>
            </w:r>
            <w:r w:rsidRPr="00DD6B99">
              <w:rPr>
                <w:color w:val="000000"/>
                <w:sz w:val="28"/>
                <w:szCs w:val="28"/>
                <w:shd w:val="clear" w:color="auto" w:fill="FFFFFF"/>
              </w:rPr>
              <w:t>Развитие медицинской реабилитации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D6B9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F111E" w:rsidRPr="00DD6B99" w:rsidRDefault="003F111E" w:rsidP="005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Оказание паллиативной помощи»</w:t>
            </w:r>
            <w:r w:rsidRPr="00DD6B9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F111E" w:rsidRPr="00DD6B99" w:rsidRDefault="003F111E" w:rsidP="0054786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6.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Развитие кадровых ресурсов в здравоохранении»</w:t>
            </w:r>
            <w:r w:rsidRPr="00DD6B99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3F111E" w:rsidRPr="00DD6B99" w:rsidRDefault="003F111E" w:rsidP="00547864">
            <w:pPr>
              <w:jc w:val="both"/>
              <w:rPr>
                <w:sz w:val="28"/>
                <w:szCs w:val="28"/>
              </w:rPr>
            </w:pPr>
          </w:p>
        </w:tc>
      </w:tr>
      <w:tr w:rsidR="003F111E" w:rsidRPr="00B461F9" w:rsidTr="00547864">
        <w:tc>
          <w:tcPr>
            <w:tcW w:w="2880" w:type="dxa"/>
          </w:tcPr>
          <w:p w:rsidR="003F111E" w:rsidRPr="00B461F9" w:rsidRDefault="003F111E" w:rsidP="00547864">
            <w:pPr>
              <w:rPr>
                <w:sz w:val="28"/>
                <w:szCs w:val="28"/>
              </w:rPr>
            </w:pPr>
            <w:r w:rsidRPr="00B461F9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840" w:type="dxa"/>
          </w:tcPr>
          <w:p w:rsidR="003F111E" w:rsidRPr="00B461F9" w:rsidRDefault="003F111E" w:rsidP="00547864">
            <w:pPr>
              <w:jc w:val="both"/>
              <w:rPr>
                <w:sz w:val="28"/>
                <w:szCs w:val="28"/>
              </w:rPr>
            </w:pPr>
            <w:r w:rsidRPr="00B461F9">
              <w:rPr>
                <w:sz w:val="28"/>
                <w:szCs w:val="28"/>
              </w:rPr>
              <w:t>отсутствуют</w:t>
            </w:r>
          </w:p>
        </w:tc>
      </w:tr>
      <w:tr w:rsidR="003F111E" w:rsidRPr="00B461F9" w:rsidTr="00547864">
        <w:tc>
          <w:tcPr>
            <w:tcW w:w="2880" w:type="dxa"/>
          </w:tcPr>
          <w:p w:rsidR="003F111E" w:rsidRPr="00B461F9" w:rsidRDefault="003F111E" w:rsidP="00547864">
            <w:pPr>
              <w:rPr>
                <w:sz w:val="28"/>
                <w:szCs w:val="28"/>
              </w:rPr>
            </w:pPr>
            <w:r w:rsidRPr="00B461F9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840" w:type="dxa"/>
          </w:tcPr>
          <w:p w:rsidR="003F111E" w:rsidRPr="001713F4" w:rsidRDefault="003F111E" w:rsidP="00547864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- </w:t>
            </w:r>
            <w:r w:rsidRPr="001713F4">
              <w:rPr>
                <w:color w:val="000000"/>
                <w:kern w:val="2"/>
                <w:sz w:val="28"/>
                <w:szCs w:val="28"/>
              </w:rPr>
              <w:t>обеспечение доступной и качественной медицинской помощи</w:t>
            </w:r>
          </w:p>
        </w:tc>
      </w:tr>
      <w:tr w:rsidR="003F111E" w:rsidRPr="00B461F9" w:rsidTr="00547864">
        <w:tc>
          <w:tcPr>
            <w:tcW w:w="2880" w:type="dxa"/>
          </w:tcPr>
          <w:p w:rsidR="003F111E" w:rsidRDefault="003F111E" w:rsidP="0054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</w:tcPr>
          <w:p w:rsidR="003F111E" w:rsidRPr="001713F4" w:rsidRDefault="003F111E" w:rsidP="0054786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3F4">
              <w:rPr>
                <w:kern w:val="2"/>
                <w:sz w:val="28"/>
                <w:szCs w:val="28"/>
              </w:rPr>
              <w:t>создание условий для увеличения ожидаемой продолжительности жизни населения за счет формирования здорового образа жизни и профилактики неинфекционных и инфекционных заболеваний взрослых и детей;</w:t>
            </w:r>
          </w:p>
          <w:p w:rsidR="003F111E" w:rsidRPr="001713F4" w:rsidRDefault="003F111E" w:rsidP="0054786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713F4">
              <w:rPr>
                <w:kern w:val="2"/>
                <w:sz w:val="28"/>
                <w:szCs w:val="28"/>
              </w:rPr>
              <w:t>создание условий для повышения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      </w:r>
          </w:p>
          <w:p w:rsidR="003F111E" w:rsidRPr="001713F4" w:rsidRDefault="003F111E" w:rsidP="0054786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713F4">
              <w:rPr>
                <w:kern w:val="2"/>
                <w:sz w:val="28"/>
                <w:szCs w:val="28"/>
              </w:rPr>
              <w:t>создание условий для повышения эффективности службы родовспоможения и детства;</w:t>
            </w:r>
          </w:p>
          <w:p w:rsidR="003F111E" w:rsidRPr="001713F4" w:rsidRDefault="003F111E" w:rsidP="0054786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713F4">
              <w:rPr>
                <w:kern w:val="2"/>
                <w:sz w:val="28"/>
                <w:szCs w:val="28"/>
              </w:rPr>
              <w:t>создание условий для развития медицинской реабилитации населения, в том числе детей;</w:t>
            </w:r>
          </w:p>
          <w:p w:rsidR="003F111E" w:rsidRPr="001713F4" w:rsidRDefault="003F111E" w:rsidP="0054786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713F4">
              <w:rPr>
                <w:kern w:val="2"/>
                <w:sz w:val="28"/>
                <w:szCs w:val="28"/>
              </w:rPr>
              <w:t>создание условий для обеспечения медицинской помощью неизлечимых больных, в том числе детей;</w:t>
            </w:r>
          </w:p>
          <w:p w:rsidR="003F111E" w:rsidRPr="001713F4" w:rsidRDefault="003F111E" w:rsidP="0054786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713F4">
              <w:rPr>
                <w:kern w:val="2"/>
                <w:sz w:val="28"/>
                <w:szCs w:val="28"/>
              </w:rPr>
              <w:t xml:space="preserve">создание условий для обеспечения медицинских </w:t>
            </w:r>
            <w:r w:rsidRPr="001713F4">
              <w:rPr>
                <w:spacing w:val="-6"/>
                <w:kern w:val="2"/>
                <w:sz w:val="28"/>
                <w:szCs w:val="28"/>
              </w:rPr>
              <w:t>организаций системы здравоохранения квалифицированными</w:t>
            </w:r>
            <w:r w:rsidRPr="001713F4">
              <w:rPr>
                <w:kern w:val="2"/>
                <w:sz w:val="28"/>
                <w:szCs w:val="28"/>
              </w:rPr>
              <w:t xml:space="preserve"> кадрами;</w:t>
            </w:r>
          </w:p>
          <w:p w:rsidR="003F111E" w:rsidRDefault="003F111E" w:rsidP="00547864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3F111E" w:rsidRPr="00B461F9" w:rsidTr="00547864">
        <w:tc>
          <w:tcPr>
            <w:tcW w:w="2880" w:type="dxa"/>
          </w:tcPr>
          <w:p w:rsidR="003F111E" w:rsidRPr="00B461F9" w:rsidRDefault="003F111E" w:rsidP="00547864">
            <w:pPr>
              <w:rPr>
                <w:sz w:val="28"/>
                <w:szCs w:val="28"/>
              </w:rPr>
            </w:pPr>
            <w:r w:rsidRPr="00B461F9">
              <w:rPr>
                <w:sz w:val="28"/>
                <w:szCs w:val="28"/>
              </w:rPr>
              <w:t>Целевые показатели Программы</w:t>
            </w:r>
          </w:p>
          <w:p w:rsidR="003F111E" w:rsidRPr="00B461F9" w:rsidRDefault="003F111E" w:rsidP="00547864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3F111E" w:rsidRPr="00E90C92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90C92">
              <w:rPr>
                <w:kern w:val="2"/>
                <w:sz w:val="28"/>
                <w:szCs w:val="28"/>
              </w:rPr>
              <w:t xml:space="preserve">ожидаемая продолжительность жизни при рождении; </w:t>
            </w:r>
          </w:p>
          <w:p w:rsidR="003F111E" w:rsidRPr="00E90C92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90C92">
              <w:rPr>
                <w:kern w:val="2"/>
                <w:sz w:val="28"/>
                <w:szCs w:val="28"/>
              </w:rPr>
              <w:t>смертность от всех причин;</w:t>
            </w:r>
          </w:p>
          <w:p w:rsidR="003F111E" w:rsidRPr="00E90C92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90C92">
              <w:rPr>
                <w:kern w:val="2"/>
                <w:sz w:val="28"/>
                <w:szCs w:val="28"/>
              </w:rPr>
              <w:t>смертность населения в трудоспособном возрасте;</w:t>
            </w:r>
          </w:p>
          <w:p w:rsidR="003F111E" w:rsidRPr="00E90C92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90C92">
              <w:rPr>
                <w:kern w:val="2"/>
                <w:sz w:val="28"/>
                <w:szCs w:val="28"/>
              </w:rPr>
              <w:t>материнская смертность;</w:t>
            </w:r>
          </w:p>
          <w:p w:rsidR="003F111E" w:rsidRPr="00E90C92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90C92">
              <w:rPr>
                <w:kern w:val="2"/>
                <w:sz w:val="28"/>
                <w:szCs w:val="28"/>
              </w:rPr>
              <w:t>младенческая смертность;</w:t>
            </w:r>
          </w:p>
          <w:p w:rsidR="003F111E" w:rsidRPr="00B461F9" w:rsidRDefault="003F111E" w:rsidP="005478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C92">
              <w:rPr>
                <w:kern w:val="2"/>
                <w:sz w:val="28"/>
                <w:szCs w:val="28"/>
              </w:rPr>
              <w:t>укомплектованность штатных должностей врачей и специалистов с высшим немедицинским образованием физическими лицами</w:t>
            </w:r>
            <w:r w:rsidRPr="00235D2D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3F111E" w:rsidRPr="00B461F9" w:rsidTr="00547864">
        <w:trPr>
          <w:trHeight w:val="1797"/>
        </w:trPr>
        <w:tc>
          <w:tcPr>
            <w:tcW w:w="2880" w:type="dxa"/>
          </w:tcPr>
          <w:p w:rsidR="003F111E" w:rsidRPr="00B461F9" w:rsidRDefault="003F111E" w:rsidP="00547864">
            <w:pPr>
              <w:rPr>
                <w:sz w:val="28"/>
                <w:szCs w:val="28"/>
              </w:rPr>
            </w:pPr>
            <w:r w:rsidRPr="00B461F9">
              <w:rPr>
                <w:sz w:val="28"/>
                <w:szCs w:val="28"/>
              </w:rPr>
              <w:t xml:space="preserve">Этапы и сроки </w:t>
            </w:r>
            <w:proofErr w:type="gramStart"/>
            <w:r w:rsidRPr="00B461F9">
              <w:rPr>
                <w:sz w:val="28"/>
                <w:szCs w:val="28"/>
              </w:rPr>
              <w:t>реализации  Программы</w:t>
            </w:r>
            <w:proofErr w:type="gramEnd"/>
          </w:p>
        </w:tc>
        <w:tc>
          <w:tcPr>
            <w:tcW w:w="6840" w:type="dxa"/>
          </w:tcPr>
          <w:p w:rsidR="003F111E" w:rsidRPr="00D844D0" w:rsidRDefault="003F111E" w:rsidP="00547864">
            <w:pPr>
              <w:jc w:val="both"/>
              <w:rPr>
                <w:sz w:val="28"/>
                <w:szCs w:val="28"/>
              </w:rPr>
            </w:pPr>
            <w:r w:rsidRPr="00D844D0">
              <w:rPr>
                <w:sz w:val="28"/>
                <w:szCs w:val="28"/>
              </w:rPr>
              <w:t>сроки реализации 201</w:t>
            </w:r>
            <w:r>
              <w:rPr>
                <w:sz w:val="28"/>
                <w:szCs w:val="28"/>
              </w:rPr>
              <w:t>9</w:t>
            </w:r>
            <w:r w:rsidRPr="00D844D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</w:t>
            </w:r>
            <w:r w:rsidRPr="00D844D0">
              <w:rPr>
                <w:sz w:val="28"/>
                <w:szCs w:val="28"/>
              </w:rPr>
              <w:t>0 годы</w:t>
            </w:r>
            <w:r>
              <w:rPr>
                <w:sz w:val="28"/>
                <w:szCs w:val="28"/>
              </w:rPr>
              <w:t>.</w:t>
            </w:r>
            <w:r w:rsidRPr="00D84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 w:rsidRPr="00D844D0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 xml:space="preserve">реализации Программы </w:t>
            </w:r>
            <w:r w:rsidRPr="00D844D0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выделяются</w:t>
            </w:r>
          </w:p>
          <w:p w:rsidR="003F111E" w:rsidRPr="00D844D0" w:rsidRDefault="003F111E" w:rsidP="00547864">
            <w:pPr>
              <w:jc w:val="both"/>
              <w:rPr>
                <w:sz w:val="28"/>
                <w:szCs w:val="28"/>
              </w:rPr>
            </w:pPr>
          </w:p>
        </w:tc>
      </w:tr>
      <w:tr w:rsidR="003F111E" w:rsidRPr="00B461F9" w:rsidTr="00547864">
        <w:trPr>
          <w:trHeight w:val="1078"/>
        </w:trPr>
        <w:tc>
          <w:tcPr>
            <w:tcW w:w="2880" w:type="dxa"/>
          </w:tcPr>
          <w:p w:rsidR="003F111E" w:rsidRPr="00B461F9" w:rsidRDefault="003F111E" w:rsidP="00547864">
            <w:pPr>
              <w:rPr>
                <w:sz w:val="28"/>
                <w:szCs w:val="28"/>
              </w:rPr>
            </w:pPr>
            <w:r w:rsidRPr="00B461F9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840" w:type="dxa"/>
            <w:shd w:val="clear" w:color="auto" w:fill="auto"/>
          </w:tcPr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 xml:space="preserve">всего – </w:t>
            </w:r>
            <w:r w:rsidRPr="00791A68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6053</w:t>
            </w:r>
            <w:r w:rsidRPr="00791A68">
              <w:rPr>
                <w:bCs/>
                <w:sz w:val="28"/>
                <w:szCs w:val="28"/>
              </w:rPr>
              <w:t>5,4</w:t>
            </w:r>
            <w:r w:rsidRPr="00791A68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2019 год – 39982,1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 xml:space="preserve">2020 год – </w:t>
            </w:r>
            <w:r w:rsidRPr="00791A68">
              <w:rPr>
                <w:bCs/>
                <w:sz w:val="28"/>
                <w:szCs w:val="28"/>
              </w:rPr>
              <w:t xml:space="preserve">41697,3 </w:t>
            </w:r>
            <w:r w:rsidRPr="00791A6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2021 год – 38964,6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2022 год – 3</w:t>
            </w:r>
            <w:r>
              <w:rPr>
                <w:kern w:val="2"/>
                <w:sz w:val="28"/>
                <w:szCs w:val="28"/>
              </w:rPr>
              <w:t>77</w:t>
            </w:r>
            <w:r w:rsidRPr="00791A68">
              <w:rPr>
                <w:kern w:val="2"/>
                <w:sz w:val="28"/>
                <w:szCs w:val="28"/>
              </w:rPr>
              <w:t>64,6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2023 год – 3</w:t>
            </w:r>
            <w:r>
              <w:rPr>
                <w:kern w:val="2"/>
                <w:sz w:val="28"/>
                <w:szCs w:val="28"/>
              </w:rPr>
              <w:t>77</w:t>
            </w:r>
            <w:r w:rsidRPr="00791A68">
              <w:rPr>
                <w:kern w:val="2"/>
                <w:sz w:val="28"/>
                <w:szCs w:val="28"/>
              </w:rPr>
              <w:t>64,6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2024 год – 3</w:t>
            </w:r>
            <w:r>
              <w:rPr>
                <w:kern w:val="2"/>
                <w:sz w:val="28"/>
                <w:szCs w:val="28"/>
              </w:rPr>
              <w:t>77</w:t>
            </w:r>
            <w:r w:rsidRPr="00791A68">
              <w:rPr>
                <w:kern w:val="2"/>
                <w:sz w:val="28"/>
                <w:szCs w:val="28"/>
              </w:rPr>
              <w:t>64,</w:t>
            </w:r>
            <w:proofErr w:type="gramStart"/>
            <w:r w:rsidRPr="00791A68">
              <w:rPr>
                <w:kern w:val="2"/>
                <w:sz w:val="28"/>
                <w:szCs w:val="28"/>
              </w:rPr>
              <w:t>6  тыс.</w:t>
            </w:r>
            <w:proofErr w:type="gramEnd"/>
            <w:r w:rsidRPr="00791A6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2025 год – 3</w:t>
            </w:r>
            <w:r>
              <w:rPr>
                <w:kern w:val="2"/>
                <w:sz w:val="28"/>
                <w:szCs w:val="28"/>
              </w:rPr>
              <w:t>77</w:t>
            </w:r>
            <w:r w:rsidRPr="00791A68">
              <w:rPr>
                <w:kern w:val="2"/>
                <w:sz w:val="28"/>
                <w:szCs w:val="28"/>
              </w:rPr>
              <w:t>64,6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2026 год – 3</w:t>
            </w:r>
            <w:r>
              <w:rPr>
                <w:kern w:val="2"/>
                <w:sz w:val="28"/>
                <w:szCs w:val="28"/>
              </w:rPr>
              <w:t>77</w:t>
            </w:r>
            <w:r w:rsidRPr="00791A68">
              <w:rPr>
                <w:kern w:val="2"/>
                <w:sz w:val="28"/>
                <w:szCs w:val="28"/>
              </w:rPr>
              <w:t>64,</w:t>
            </w:r>
            <w:proofErr w:type="gramStart"/>
            <w:r w:rsidRPr="00791A68">
              <w:rPr>
                <w:kern w:val="2"/>
                <w:sz w:val="28"/>
                <w:szCs w:val="28"/>
              </w:rPr>
              <w:t>6  тыс.</w:t>
            </w:r>
            <w:proofErr w:type="gramEnd"/>
            <w:r w:rsidRPr="00791A6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2027 год – 3</w:t>
            </w:r>
            <w:r>
              <w:rPr>
                <w:kern w:val="2"/>
                <w:sz w:val="28"/>
                <w:szCs w:val="28"/>
              </w:rPr>
              <w:t>77</w:t>
            </w:r>
            <w:r w:rsidRPr="00791A68">
              <w:rPr>
                <w:kern w:val="2"/>
                <w:sz w:val="28"/>
                <w:szCs w:val="28"/>
              </w:rPr>
              <w:t>64,</w:t>
            </w:r>
            <w:proofErr w:type="gramStart"/>
            <w:r w:rsidRPr="00791A68">
              <w:rPr>
                <w:kern w:val="2"/>
                <w:sz w:val="28"/>
                <w:szCs w:val="28"/>
              </w:rPr>
              <w:t>6  тыс.</w:t>
            </w:r>
            <w:proofErr w:type="gramEnd"/>
            <w:r w:rsidRPr="00791A6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2028 год – 3</w:t>
            </w:r>
            <w:r>
              <w:rPr>
                <w:kern w:val="2"/>
                <w:sz w:val="28"/>
                <w:szCs w:val="28"/>
              </w:rPr>
              <w:t>77</w:t>
            </w:r>
            <w:r w:rsidRPr="00791A68">
              <w:rPr>
                <w:kern w:val="2"/>
                <w:sz w:val="28"/>
                <w:szCs w:val="28"/>
              </w:rPr>
              <w:t>64,</w:t>
            </w:r>
            <w:proofErr w:type="gramStart"/>
            <w:r w:rsidRPr="00791A68">
              <w:rPr>
                <w:kern w:val="2"/>
                <w:sz w:val="28"/>
                <w:szCs w:val="28"/>
              </w:rPr>
              <w:t>6  тыс.</w:t>
            </w:r>
            <w:proofErr w:type="gramEnd"/>
            <w:r w:rsidRPr="00791A6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2029 год – 3</w:t>
            </w:r>
            <w:r>
              <w:rPr>
                <w:kern w:val="2"/>
                <w:sz w:val="28"/>
                <w:szCs w:val="28"/>
              </w:rPr>
              <w:t>77</w:t>
            </w:r>
            <w:r w:rsidRPr="00791A68">
              <w:rPr>
                <w:kern w:val="2"/>
                <w:sz w:val="28"/>
                <w:szCs w:val="28"/>
              </w:rPr>
              <w:t>64,</w:t>
            </w:r>
            <w:proofErr w:type="gramStart"/>
            <w:r w:rsidRPr="00791A68">
              <w:rPr>
                <w:kern w:val="2"/>
                <w:sz w:val="28"/>
                <w:szCs w:val="28"/>
              </w:rPr>
              <w:t>6  тыс.</w:t>
            </w:r>
            <w:proofErr w:type="gramEnd"/>
            <w:r w:rsidRPr="00791A6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2030 год – 3</w:t>
            </w:r>
            <w:r>
              <w:rPr>
                <w:kern w:val="2"/>
                <w:sz w:val="28"/>
                <w:szCs w:val="28"/>
              </w:rPr>
              <w:t>77</w:t>
            </w:r>
            <w:r w:rsidRPr="00791A68">
              <w:rPr>
                <w:kern w:val="2"/>
                <w:sz w:val="28"/>
                <w:szCs w:val="28"/>
              </w:rPr>
              <w:t>64,</w:t>
            </w:r>
            <w:proofErr w:type="gramStart"/>
            <w:r w:rsidRPr="00791A68">
              <w:rPr>
                <w:kern w:val="2"/>
                <w:sz w:val="28"/>
                <w:szCs w:val="28"/>
              </w:rPr>
              <w:t>6  тыс.</w:t>
            </w:r>
            <w:proofErr w:type="gramEnd"/>
            <w:r w:rsidRPr="00791A6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lastRenderedPageBreak/>
              <w:t xml:space="preserve">средства областного бюджета – </w:t>
            </w:r>
            <w:r>
              <w:rPr>
                <w:kern w:val="2"/>
                <w:sz w:val="28"/>
                <w:szCs w:val="28"/>
              </w:rPr>
              <w:t>350558,7</w:t>
            </w:r>
            <w:r w:rsidRPr="00791A68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2019 год – 26978,8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2020 год – 32743,3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2021 год – 30106,5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28968,9</w:t>
            </w:r>
            <w:r w:rsidRPr="00791A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 xml:space="preserve">28968,9 </w:t>
            </w:r>
            <w:r w:rsidRPr="00791A6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 xml:space="preserve">28968,9 </w:t>
            </w:r>
            <w:r w:rsidRPr="00791A6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28968,</w:t>
            </w:r>
            <w:proofErr w:type="gramStart"/>
            <w:r>
              <w:rPr>
                <w:kern w:val="2"/>
                <w:sz w:val="28"/>
                <w:szCs w:val="28"/>
              </w:rPr>
              <w:t>9</w:t>
            </w:r>
            <w:r w:rsidRPr="00791A6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791A6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28968,9</w:t>
            </w:r>
            <w:r w:rsidRPr="00791A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28968,9</w:t>
            </w:r>
            <w:r w:rsidRPr="00791A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 xml:space="preserve">28968,9 </w:t>
            </w:r>
            <w:r w:rsidRPr="00791A6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28968,9</w:t>
            </w:r>
            <w:r w:rsidRPr="00791A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28968,9</w:t>
            </w:r>
            <w:r w:rsidRPr="00791A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91A68">
              <w:rPr>
                <w:spacing w:val="-4"/>
                <w:kern w:val="2"/>
                <w:sz w:val="28"/>
                <w:szCs w:val="28"/>
              </w:rPr>
              <w:t xml:space="preserve">средства местного бюджета – </w:t>
            </w:r>
            <w:r>
              <w:rPr>
                <w:spacing w:val="-4"/>
                <w:kern w:val="2"/>
                <w:sz w:val="28"/>
                <w:szCs w:val="28"/>
              </w:rPr>
              <w:t>109976,7</w:t>
            </w:r>
            <w:r w:rsidRPr="00791A68">
              <w:rPr>
                <w:spacing w:val="-4"/>
                <w:kern w:val="2"/>
                <w:sz w:val="28"/>
                <w:szCs w:val="28"/>
              </w:rPr>
              <w:t xml:space="preserve"> тыс. рублей, из них: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2019 год – 13003,3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2020 год – 8954,0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2021 год – 8858,1 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2022 год – 8</w:t>
            </w:r>
            <w:r>
              <w:rPr>
                <w:kern w:val="2"/>
                <w:sz w:val="28"/>
                <w:szCs w:val="28"/>
              </w:rPr>
              <w:t xml:space="preserve">795,7 </w:t>
            </w:r>
            <w:r w:rsidRPr="00791A6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2023 год – 8</w:t>
            </w:r>
            <w:r>
              <w:rPr>
                <w:kern w:val="2"/>
                <w:sz w:val="28"/>
                <w:szCs w:val="28"/>
              </w:rPr>
              <w:t xml:space="preserve">795,7 </w:t>
            </w:r>
            <w:r w:rsidRPr="00791A6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2024 год – 8</w:t>
            </w:r>
            <w:r>
              <w:rPr>
                <w:kern w:val="2"/>
                <w:sz w:val="28"/>
                <w:szCs w:val="28"/>
              </w:rPr>
              <w:t xml:space="preserve">795,7 </w:t>
            </w:r>
            <w:r w:rsidRPr="00791A6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2025 год – 8</w:t>
            </w:r>
            <w:r>
              <w:rPr>
                <w:kern w:val="2"/>
                <w:sz w:val="28"/>
                <w:szCs w:val="28"/>
              </w:rPr>
              <w:t xml:space="preserve">795,7 </w:t>
            </w:r>
            <w:r w:rsidRPr="00791A6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2026 год – 8</w:t>
            </w:r>
            <w:r>
              <w:rPr>
                <w:kern w:val="2"/>
                <w:sz w:val="28"/>
                <w:szCs w:val="28"/>
              </w:rPr>
              <w:t xml:space="preserve">795,7 </w:t>
            </w:r>
            <w:r w:rsidRPr="00791A6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2027 год – 8</w:t>
            </w:r>
            <w:r>
              <w:rPr>
                <w:kern w:val="2"/>
                <w:sz w:val="28"/>
                <w:szCs w:val="28"/>
              </w:rPr>
              <w:t xml:space="preserve">795,7 </w:t>
            </w:r>
            <w:r w:rsidRPr="00791A6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2028 год – 8</w:t>
            </w:r>
            <w:r>
              <w:rPr>
                <w:kern w:val="2"/>
                <w:sz w:val="28"/>
                <w:szCs w:val="28"/>
              </w:rPr>
              <w:t xml:space="preserve">795,7 </w:t>
            </w:r>
            <w:r w:rsidRPr="00791A6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2029 год – 8</w:t>
            </w:r>
            <w:r>
              <w:rPr>
                <w:kern w:val="2"/>
                <w:sz w:val="28"/>
                <w:szCs w:val="28"/>
              </w:rPr>
              <w:t xml:space="preserve">795,7 </w:t>
            </w:r>
            <w:r w:rsidRPr="00791A6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791A6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1A68">
              <w:rPr>
                <w:kern w:val="2"/>
                <w:sz w:val="28"/>
                <w:szCs w:val="28"/>
              </w:rPr>
              <w:t>2030 год – 8</w:t>
            </w:r>
            <w:r>
              <w:rPr>
                <w:kern w:val="2"/>
                <w:sz w:val="28"/>
                <w:szCs w:val="28"/>
              </w:rPr>
              <w:t xml:space="preserve">795,7 </w:t>
            </w:r>
            <w:r w:rsidRPr="00791A6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DD6B99" w:rsidRDefault="003F111E" w:rsidP="00547864">
            <w:pPr>
              <w:pStyle w:val="ConsPlusCell"/>
              <w:rPr>
                <w:sz w:val="28"/>
                <w:szCs w:val="28"/>
              </w:rPr>
            </w:pPr>
          </w:p>
        </w:tc>
      </w:tr>
      <w:tr w:rsidR="003F111E" w:rsidRPr="00B461F9" w:rsidTr="00547864">
        <w:trPr>
          <w:trHeight w:val="851"/>
        </w:trPr>
        <w:tc>
          <w:tcPr>
            <w:tcW w:w="2880" w:type="dxa"/>
          </w:tcPr>
          <w:p w:rsidR="003F111E" w:rsidRPr="00B461F9" w:rsidRDefault="003F111E" w:rsidP="00547864">
            <w:pPr>
              <w:rPr>
                <w:sz w:val="28"/>
                <w:szCs w:val="28"/>
              </w:rPr>
            </w:pPr>
            <w:r w:rsidRPr="00B461F9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40" w:type="dxa"/>
            <w:shd w:val="clear" w:color="auto" w:fill="auto"/>
          </w:tcPr>
          <w:p w:rsidR="003F111E" w:rsidRPr="001C1C8D" w:rsidRDefault="003F111E" w:rsidP="00547864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C1C8D">
              <w:rPr>
                <w:spacing w:val="-4"/>
                <w:sz w:val="28"/>
                <w:szCs w:val="28"/>
              </w:rPr>
              <w:t>улучшение организации, повышение качества и доступности</w:t>
            </w:r>
            <w:r w:rsidRPr="001C1C8D">
              <w:rPr>
                <w:sz w:val="28"/>
                <w:szCs w:val="28"/>
              </w:rPr>
              <w:t xml:space="preserve"> </w:t>
            </w:r>
            <w:r w:rsidRPr="001C1C8D">
              <w:rPr>
                <w:spacing w:val="-6"/>
                <w:sz w:val="28"/>
                <w:szCs w:val="28"/>
              </w:rPr>
              <w:t xml:space="preserve">оказания медицинской помощи жителям </w:t>
            </w:r>
            <w:proofErr w:type="spellStart"/>
            <w:r>
              <w:rPr>
                <w:spacing w:val="-6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района</w:t>
            </w:r>
            <w:r w:rsidRPr="001C1C8D">
              <w:rPr>
                <w:spacing w:val="-6"/>
                <w:sz w:val="28"/>
                <w:szCs w:val="28"/>
              </w:rPr>
              <w:t>;</w:t>
            </w:r>
          </w:p>
          <w:p w:rsidR="003F111E" w:rsidRPr="00DD6B99" w:rsidRDefault="003F111E" w:rsidP="00547864">
            <w:pPr>
              <w:jc w:val="both"/>
              <w:rPr>
                <w:sz w:val="28"/>
                <w:szCs w:val="28"/>
              </w:rPr>
            </w:pPr>
            <w:r w:rsidRPr="001C1C8D">
              <w:rPr>
                <w:sz w:val="28"/>
                <w:szCs w:val="28"/>
              </w:rPr>
              <w:t xml:space="preserve">сохранение и укрепление здоровья жителей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1C1C8D">
              <w:rPr>
                <w:sz w:val="28"/>
                <w:szCs w:val="28"/>
              </w:rPr>
              <w:t>, увеличение продолжительности их жизни</w:t>
            </w:r>
            <w:r w:rsidRPr="00235D2D">
              <w:rPr>
                <w:sz w:val="28"/>
                <w:szCs w:val="28"/>
              </w:rPr>
              <w:t xml:space="preserve"> </w:t>
            </w:r>
          </w:p>
        </w:tc>
      </w:tr>
    </w:tbl>
    <w:p w:rsidR="003F111E" w:rsidRDefault="003F111E" w:rsidP="003F111E">
      <w:pPr>
        <w:spacing w:line="235" w:lineRule="auto"/>
        <w:jc w:val="center"/>
        <w:rPr>
          <w:sz w:val="28"/>
          <w:szCs w:val="28"/>
        </w:rPr>
      </w:pPr>
    </w:p>
    <w:p w:rsidR="003F111E" w:rsidRDefault="003F111E" w:rsidP="003F111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F111E" w:rsidRPr="00650F57" w:rsidRDefault="003F111E" w:rsidP="003F111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50F57">
        <w:rPr>
          <w:kern w:val="2"/>
          <w:sz w:val="28"/>
          <w:szCs w:val="28"/>
        </w:rPr>
        <w:t xml:space="preserve">Паспорт подпрограммы </w:t>
      </w:r>
      <w:r>
        <w:rPr>
          <w:kern w:val="2"/>
          <w:sz w:val="28"/>
          <w:szCs w:val="28"/>
        </w:rPr>
        <w:t xml:space="preserve">1 </w:t>
      </w:r>
      <w:r w:rsidRPr="00650F57">
        <w:rPr>
          <w:kern w:val="2"/>
          <w:sz w:val="28"/>
          <w:szCs w:val="28"/>
        </w:rPr>
        <w:t>«Профилактика заболеваний и формирование здорового образа жизни. Развитие первичной медико-санитарной помощи»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457"/>
        <w:gridCol w:w="52"/>
        <w:gridCol w:w="431"/>
        <w:gridCol w:w="6594"/>
        <w:gridCol w:w="357"/>
      </w:tblGrid>
      <w:tr w:rsidR="003F111E" w:rsidRPr="00E33536" w:rsidTr="00547864">
        <w:trPr>
          <w:jc w:val="center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1E" w:rsidRPr="00650F57" w:rsidRDefault="003F111E" w:rsidP="00547864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650F57">
              <w:rPr>
                <w:kern w:val="2"/>
                <w:sz w:val="28"/>
                <w:szCs w:val="28"/>
              </w:rPr>
              <w:t>Наименование  подпрограммы</w:t>
            </w:r>
            <w:proofErr w:type="gramEnd"/>
            <w:r w:rsidRPr="00650F5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1E" w:rsidRPr="00650F57" w:rsidRDefault="003F111E" w:rsidP="00547864">
            <w:r w:rsidRPr="00650F5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1E" w:rsidRPr="00650F57" w:rsidRDefault="003F111E" w:rsidP="00547864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50F57">
              <w:rPr>
                <w:kern w:val="2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3F111E" w:rsidRPr="00B461F9" w:rsidTr="00547864">
        <w:tblPrEx>
          <w:jc w:val="left"/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339" w:type="dxa"/>
          <w:trHeight w:val="600"/>
        </w:trPr>
        <w:tc>
          <w:tcPr>
            <w:tcW w:w="2380" w:type="dxa"/>
            <w:gridSpan w:val="2"/>
          </w:tcPr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747DB1">
              <w:rPr>
                <w:sz w:val="28"/>
                <w:szCs w:val="28"/>
              </w:rPr>
              <w:t xml:space="preserve">Ответственный     </w:t>
            </w:r>
            <w:r w:rsidRPr="00747DB1">
              <w:rPr>
                <w:sz w:val="28"/>
                <w:szCs w:val="28"/>
              </w:rPr>
              <w:br/>
              <w:t xml:space="preserve">исполнитель       </w:t>
            </w:r>
            <w:r w:rsidRPr="00747DB1">
              <w:rPr>
                <w:sz w:val="28"/>
                <w:szCs w:val="28"/>
              </w:rPr>
              <w:br/>
              <w:t xml:space="preserve">подпрограммы   </w:t>
            </w:r>
            <w:r>
              <w:rPr>
                <w:sz w:val="28"/>
                <w:szCs w:val="28"/>
              </w:rPr>
              <w:t>1</w:t>
            </w:r>
            <w:r w:rsidRPr="00747DB1">
              <w:rPr>
                <w:sz w:val="28"/>
                <w:szCs w:val="28"/>
              </w:rPr>
              <w:t xml:space="preserve"> </w:t>
            </w: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</w:t>
            </w:r>
            <w:r>
              <w:rPr>
                <w:sz w:val="28"/>
                <w:szCs w:val="28"/>
              </w:rPr>
              <w:lastRenderedPageBreak/>
              <w:t>подпрограммы 1</w:t>
            </w:r>
          </w:p>
          <w:p w:rsidR="003F111E" w:rsidRPr="00747DB1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</w:tc>
        <w:tc>
          <w:tcPr>
            <w:tcW w:w="6664" w:type="dxa"/>
            <w:gridSpan w:val="2"/>
          </w:tcPr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747DB1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747DB1">
              <w:rPr>
                <w:sz w:val="28"/>
                <w:szCs w:val="28"/>
              </w:rPr>
              <w:t xml:space="preserve">                              </w:t>
            </w:r>
          </w:p>
          <w:p w:rsidR="003F111E" w:rsidRPr="001945FC" w:rsidRDefault="003F111E" w:rsidP="00547864"/>
          <w:p w:rsidR="003F111E" w:rsidRDefault="003F111E" w:rsidP="00547864"/>
          <w:p w:rsidR="003F111E" w:rsidRPr="001945FC" w:rsidRDefault="003F111E" w:rsidP="00547864">
            <w:pPr>
              <w:rPr>
                <w:sz w:val="28"/>
                <w:szCs w:val="28"/>
              </w:rPr>
            </w:pPr>
            <w:r w:rsidRPr="001945FC">
              <w:rPr>
                <w:sz w:val="28"/>
                <w:szCs w:val="28"/>
              </w:rPr>
              <w:t>МБУЗ БР «ЦРБ»</w:t>
            </w:r>
          </w:p>
        </w:tc>
      </w:tr>
      <w:tr w:rsidR="003F111E" w:rsidRPr="00B461F9" w:rsidTr="00547864">
        <w:tblPrEx>
          <w:jc w:val="left"/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339" w:type="dxa"/>
          <w:trHeight w:val="400"/>
        </w:trPr>
        <w:tc>
          <w:tcPr>
            <w:tcW w:w="2380" w:type="dxa"/>
            <w:gridSpan w:val="2"/>
          </w:tcPr>
          <w:p w:rsidR="003F111E" w:rsidRPr="00747DB1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747DB1">
              <w:rPr>
                <w:sz w:val="28"/>
                <w:szCs w:val="28"/>
              </w:rPr>
              <w:t xml:space="preserve">Участники         </w:t>
            </w:r>
            <w:r w:rsidRPr="00747DB1">
              <w:rPr>
                <w:sz w:val="28"/>
                <w:szCs w:val="28"/>
              </w:rPr>
              <w:br/>
            </w:r>
            <w:proofErr w:type="gramStart"/>
            <w:r w:rsidRPr="00747DB1">
              <w:rPr>
                <w:sz w:val="28"/>
                <w:szCs w:val="28"/>
              </w:rPr>
              <w:t xml:space="preserve">подпрограммы  </w:t>
            </w:r>
            <w:r>
              <w:rPr>
                <w:sz w:val="28"/>
                <w:szCs w:val="28"/>
              </w:rPr>
              <w:t>1</w:t>
            </w:r>
            <w:proofErr w:type="gramEnd"/>
            <w:r w:rsidRPr="00747D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4" w:type="dxa"/>
            <w:gridSpan w:val="2"/>
          </w:tcPr>
          <w:p w:rsidR="003F111E" w:rsidRPr="00747DB1" w:rsidRDefault="003F111E" w:rsidP="00547864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БР «ЦРБ», МБУЗ БР «ДГП», МБУЗ г. Белая Калитва «</w:t>
            </w:r>
            <w:proofErr w:type="gramStart"/>
            <w:r>
              <w:rPr>
                <w:sz w:val="28"/>
                <w:szCs w:val="28"/>
              </w:rPr>
              <w:t>СП»</w:t>
            </w:r>
            <w:r w:rsidRPr="00747DB1">
              <w:rPr>
                <w:sz w:val="28"/>
                <w:szCs w:val="28"/>
              </w:rPr>
              <w:t xml:space="preserve">   </w:t>
            </w:r>
            <w:proofErr w:type="gramEnd"/>
            <w:r w:rsidRPr="00747DB1">
              <w:rPr>
                <w:sz w:val="28"/>
                <w:szCs w:val="28"/>
              </w:rPr>
              <w:t xml:space="preserve">                  </w:t>
            </w:r>
          </w:p>
        </w:tc>
      </w:tr>
      <w:tr w:rsidR="003F111E" w:rsidRPr="00B461F9" w:rsidTr="00547864">
        <w:tblPrEx>
          <w:jc w:val="left"/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339" w:type="dxa"/>
          <w:trHeight w:val="800"/>
        </w:trPr>
        <w:tc>
          <w:tcPr>
            <w:tcW w:w="2380" w:type="dxa"/>
            <w:gridSpan w:val="2"/>
          </w:tcPr>
          <w:p w:rsidR="003F111E" w:rsidRPr="00747DB1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747DB1">
              <w:rPr>
                <w:sz w:val="28"/>
                <w:szCs w:val="28"/>
              </w:rPr>
              <w:t xml:space="preserve">Программно-       </w:t>
            </w:r>
            <w:r w:rsidRPr="00747DB1">
              <w:rPr>
                <w:sz w:val="28"/>
                <w:szCs w:val="28"/>
              </w:rPr>
              <w:br/>
              <w:t xml:space="preserve">целевые           </w:t>
            </w:r>
            <w:r w:rsidRPr="00747DB1">
              <w:rPr>
                <w:sz w:val="28"/>
                <w:szCs w:val="28"/>
              </w:rPr>
              <w:br/>
              <w:t xml:space="preserve">инструменты       </w:t>
            </w:r>
            <w:r w:rsidRPr="00747DB1">
              <w:rPr>
                <w:sz w:val="28"/>
                <w:szCs w:val="28"/>
              </w:rPr>
              <w:br/>
            </w:r>
            <w:proofErr w:type="gramStart"/>
            <w:r w:rsidRPr="00747DB1">
              <w:rPr>
                <w:sz w:val="28"/>
                <w:szCs w:val="28"/>
              </w:rPr>
              <w:t xml:space="preserve">подпрограммы  </w:t>
            </w:r>
            <w:r>
              <w:rPr>
                <w:sz w:val="28"/>
                <w:szCs w:val="28"/>
              </w:rPr>
              <w:t>1</w:t>
            </w:r>
            <w:proofErr w:type="gramEnd"/>
            <w:r w:rsidRPr="00747DB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64" w:type="dxa"/>
            <w:gridSpan w:val="2"/>
          </w:tcPr>
          <w:p w:rsidR="003F111E" w:rsidRPr="00747DB1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747DB1">
              <w:rPr>
                <w:sz w:val="28"/>
                <w:szCs w:val="28"/>
              </w:rPr>
              <w:t>отсутствуют</w:t>
            </w:r>
          </w:p>
        </w:tc>
      </w:tr>
      <w:tr w:rsidR="003F111E" w:rsidRPr="00B461F9" w:rsidTr="00547864">
        <w:tblPrEx>
          <w:jc w:val="left"/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339" w:type="dxa"/>
          <w:trHeight w:val="1554"/>
        </w:trPr>
        <w:tc>
          <w:tcPr>
            <w:tcW w:w="2380" w:type="dxa"/>
            <w:gridSpan w:val="2"/>
          </w:tcPr>
          <w:p w:rsidR="003F111E" w:rsidRPr="00747DB1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747DB1">
              <w:rPr>
                <w:sz w:val="28"/>
                <w:szCs w:val="28"/>
              </w:rPr>
              <w:t>Цели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64" w:type="dxa"/>
            <w:gridSpan w:val="2"/>
          </w:tcPr>
          <w:p w:rsidR="003F111E" w:rsidRPr="00747DB1" w:rsidRDefault="003F111E" w:rsidP="00547864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235D2D">
              <w:rPr>
                <w:kern w:val="2"/>
                <w:sz w:val="28"/>
                <w:szCs w:val="28"/>
              </w:rPr>
              <w:t>увеличение ожидаемой продолжительности жизни населения за счет формирования здорового образа жизни и профилактики неинфекционных и инфекционн</w:t>
            </w:r>
            <w:r>
              <w:rPr>
                <w:kern w:val="2"/>
                <w:sz w:val="28"/>
                <w:szCs w:val="28"/>
              </w:rPr>
              <w:t>ых заболеваний взрослых и детей</w:t>
            </w:r>
          </w:p>
        </w:tc>
      </w:tr>
      <w:tr w:rsidR="003F111E" w:rsidRPr="00B461F9" w:rsidTr="00547864">
        <w:tblPrEx>
          <w:jc w:val="left"/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339" w:type="dxa"/>
          <w:trHeight w:val="3318"/>
        </w:trPr>
        <w:tc>
          <w:tcPr>
            <w:tcW w:w="2380" w:type="dxa"/>
            <w:gridSpan w:val="2"/>
          </w:tcPr>
          <w:p w:rsidR="003F111E" w:rsidRPr="00063F29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063F29">
              <w:rPr>
                <w:sz w:val="28"/>
                <w:szCs w:val="28"/>
              </w:rPr>
              <w:t xml:space="preserve">Задачи            </w:t>
            </w:r>
            <w:r w:rsidRPr="00063F29">
              <w:rPr>
                <w:sz w:val="28"/>
                <w:szCs w:val="28"/>
              </w:rPr>
              <w:br/>
              <w:t xml:space="preserve">подпрограмм   </w:t>
            </w:r>
            <w:r>
              <w:rPr>
                <w:sz w:val="28"/>
                <w:szCs w:val="28"/>
              </w:rPr>
              <w:t>1</w:t>
            </w:r>
            <w:r w:rsidRPr="00063F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4" w:type="dxa"/>
            <w:gridSpan w:val="2"/>
          </w:tcPr>
          <w:p w:rsidR="003F111E" w:rsidRPr="00682B78" w:rsidRDefault="003F111E" w:rsidP="00547864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создание условий для развития профилактики неинфекционных и инфекционных заболеваний, формирования здорового образа жизни, в том числе у детей;</w:t>
            </w:r>
          </w:p>
          <w:p w:rsidR="003F111E" w:rsidRPr="00682B78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82B78">
              <w:rPr>
                <w:spacing w:val="-6"/>
                <w:sz w:val="28"/>
                <w:szCs w:val="28"/>
              </w:rPr>
              <w:t>создание условий для обеспечения потребности отдельных</w:t>
            </w:r>
            <w:r w:rsidRPr="00682B78">
              <w:rPr>
                <w:sz w:val="28"/>
                <w:szCs w:val="28"/>
              </w:rPr>
              <w:t xml:space="preserve"> категорий граждан в необходимых лекарственных препаратах и медицинских изделиях;</w:t>
            </w:r>
          </w:p>
          <w:p w:rsidR="003F111E" w:rsidRPr="00063F29" w:rsidRDefault="003F111E" w:rsidP="00547864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создание условий для оказания медицинской помощи детскому населению</w:t>
            </w:r>
          </w:p>
        </w:tc>
      </w:tr>
      <w:tr w:rsidR="003F111E" w:rsidRPr="00B461F9" w:rsidTr="00547864">
        <w:tblPrEx>
          <w:jc w:val="left"/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339" w:type="dxa"/>
          <w:trHeight w:val="705"/>
        </w:trPr>
        <w:tc>
          <w:tcPr>
            <w:tcW w:w="2380" w:type="dxa"/>
            <w:gridSpan w:val="2"/>
          </w:tcPr>
          <w:p w:rsidR="003F111E" w:rsidRPr="00805B45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805B45">
              <w:rPr>
                <w:sz w:val="28"/>
                <w:szCs w:val="28"/>
              </w:rPr>
              <w:t xml:space="preserve">Целевые           </w:t>
            </w:r>
            <w:r w:rsidRPr="00805B45">
              <w:rPr>
                <w:sz w:val="28"/>
                <w:szCs w:val="28"/>
              </w:rPr>
              <w:br/>
              <w:t xml:space="preserve">показатели       подпрограммы   </w:t>
            </w:r>
            <w:r>
              <w:rPr>
                <w:sz w:val="28"/>
                <w:szCs w:val="28"/>
              </w:rPr>
              <w:t>1</w:t>
            </w:r>
            <w:r w:rsidRPr="00805B4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64" w:type="dxa"/>
            <w:gridSpan w:val="2"/>
          </w:tcPr>
          <w:p w:rsidR="003F111E" w:rsidRPr="00682B78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охват всех граждан профилактическими медицинскими осмотрами;</w:t>
            </w:r>
          </w:p>
          <w:p w:rsidR="003F111E" w:rsidRPr="00682B78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3F111E" w:rsidRPr="00682B78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 xml:space="preserve">охват диспансеризацией детей-сирот и детей, находящихся в трудной жизненной ситуации, </w:t>
            </w:r>
            <w:r w:rsidRPr="00682B78">
              <w:rPr>
                <w:spacing w:val="-6"/>
                <w:sz w:val="28"/>
                <w:szCs w:val="28"/>
              </w:rPr>
              <w:t>пребывающих в стационарных учреждениях господдержки</w:t>
            </w:r>
            <w:r w:rsidRPr="00682B78">
              <w:rPr>
                <w:sz w:val="28"/>
                <w:szCs w:val="28"/>
              </w:rPr>
              <w:t xml:space="preserve"> детства и детей-сирот, переданных под опеку или на другие формы жизнеустройства;</w:t>
            </w:r>
          </w:p>
          <w:p w:rsidR="003F111E" w:rsidRPr="00682B78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доля лиц старше трудоспособного возраста, у которых выявлены заболевания и патологические состояния, состоящих под диспансерным наблюдением;</w:t>
            </w:r>
          </w:p>
          <w:p w:rsidR="003F111E" w:rsidRPr="00682B78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 xml:space="preserve">доля населения, ежегодно </w:t>
            </w:r>
            <w:r w:rsidRPr="00682B78">
              <w:rPr>
                <w:spacing w:val="-4"/>
                <w:sz w:val="28"/>
                <w:szCs w:val="28"/>
              </w:rPr>
              <w:t>обследованного на ВИЧ-инфекцию, в общей численности</w:t>
            </w:r>
            <w:r w:rsidRPr="00682B78">
              <w:rPr>
                <w:sz w:val="28"/>
                <w:szCs w:val="28"/>
              </w:rPr>
              <w:t xml:space="preserve"> населения; </w:t>
            </w:r>
          </w:p>
          <w:p w:rsidR="003F111E" w:rsidRPr="00682B78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доля детских поликлиник и детских поликлинических отделений медицинских организаций, дооснащенных медицинскими изделиями;</w:t>
            </w:r>
          </w:p>
          <w:p w:rsidR="003F111E" w:rsidRPr="00682B78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доля посещений с профилактической и иными целями детьми в возрасте 0 – 17 лет;</w:t>
            </w:r>
          </w:p>
          <w:p w:rsidR="003F111E" w:rsidRPr="00682B78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 xml:space="preserve">доля детей в возрасте 0 – 17 лет от общей численности </w:t>
            </w:r>
            <w:r w:rsidRPr="00682B78">
              <w:rPr>
                <w:spacing w:val="-4"/>
                <w:sz w:val="28"/>
                <w:szCs w:val="28"/>
              </w:rPr>
              <w:t>детского населения, пролеченных в дневных стационарах</w:t>
            </w:r>
            <w:r w:rsidRPr="00682B78">
              <w:rPr>
                <w:sz w:val="28"/>
                <w:szCs w:val="28"/>
              </w:rPr>
              <w:t xml:space="preserve"> медицинских организаций, оказывающих медицинскую помощь в амбулаторных условиях;</w:t>
            </w:r>
          </w:p>
          <w:p w:rsidR="003F111E" w:rsidRPr="00B461F9" w:rsidRDefault="003F111E" w:rsidP="00547864">
            <w:pPr>
              <w:suppressAutoHyphens/>
              <w:jc w:val="both"/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 xml:space="preserve">доля детских поликлиник и детских поликлинических отделений медицинских организаций, реализовавших </w:t>
            </w:r>
            <w:r w:rsidRPr="00682B78">
              <w:rPr>
                <w:sz w:val="28"/>
                <w:szCs w:val="28"/>
              </w:rPr>
              <w:lastRenderedPageBreak/>
              <w:t xml:space="preserve">организационно-планировочные решения внутренних </w:t>
            </w:r>
            <w:r w:rsidRPr="00682B78">
              <w:rPr>
                <w:spacing w:val="-4"/>
                <w:sz w:val="28"/>
                <w:szCs w:val="28"/>
              </w:rPr>
              <w:t>пространств, обеспечивающих комфортность пребывания</w:t>
            </w:r>
            <w:r w:rsidRPr="00682B78">
              <w:rPr>
                <w:sz w:val="28"/>
                <w:szCs w:val="28"/>
              </w:rPr>
              <w:t xml:space="preserve"> детей</w:t>
            </w:r>
            <w:r w:rsidRPr="00B461F9">
              <w:rPr>
                <w:sz w:val="28"/>
                <w:szCs w:val="28"/>
              </w:rPr>
              <w:t xml:space="preserve">      </w:t>
            </w:r>
            <w:r w:rsidRPr="00B461F9">
              <w:rPr>
                <w:sz w:val="28"/>
                <w:szCs w:val="28"/>
              </w:rPr>
              <w:br/>
            </w:r>
          </w:p>
        </w:tc>
      </w:tr>
      <w:tr w:rsidR="003F111E" w:rsidRPr="00B461F9" w:rsidTr="00547864">
        <w:tblPrEx>
          <w:jc w:val="left"/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339" w:type="dxa"/>
          <w:trHeight w:val="600"/>
        </w:trPr>
        <w:tc>
          <w:tcPr>
            <w:tcW w:w="2380" w:type="dxa"/>
            <w:gridSpan w:val="2"/>
          </w:tcPr>
          <w:p w:rsidR="003F111E" w:rsidRPr="00805B45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805B45">
              <w:rPr>
                <w:sz w:val="28"/>
                <w:szCs w:val="28"/>
              </w:rPr>
              <w:lastRenderedPageBreak/>
              <w:t xml:space="preserve">Этапы и сроки     </w:t>
            </w:r>
            <w:r w:rsidRPr="00805B45">
              <w:rPr>
                <w:sz w:val="28"/>
                <w:szCs w:val="28"/>
              </w:rPr>
              <w:br/>
              <w:t xml:space="preserve">реализации        </w:t>
            </w:r>
            <w:r w:rsidRPr="00805B45">
              <w:rPr>
                <w:sz w:val="28"/>
                <w:szCs w:val="28"/>
              </w:rPr>
              <w:br/>
              <w:t xml:space="preserve">подпрограммы   </w:t>
            </w:r>
            <w:r>
              <w:rPr>
                <w:sz w:val="28"/>
                <w:szCs w:val="28"/>
              </w:rPr>
              <w:t>1</w:t>
            </w:r>
            <w:r w:rsidRPr="00805B4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64" w:type="dxa"/>
            <w:gridSpan w:val="2"/>
          </w:tcPr>
          <w:p w:rsidR="003F111E" w:rsidRPr="00795100" w:rsidRDefault="003F111E" w:rsidP="00547864">
            <w:pPr>
              <w:suppressAutoHyphens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95100">
              <w:rPr>
                <w:kern w:val="2"/>
                <w:sz w:val="28"/>
                <w:szCs w:val="28"/>
              </w:rPr>
              <w:t>2019 – 2030 годы.</w:t>
            </w:r>
          </w:p>
          <w:p w:rsidR="003F111E" w:rsidRPr="00805B45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235D2D">
              <w:rPr>
                <w:kern w:val="2"/>
                <w:sz w:val="28"/>
                <w:szCs w:val="28"/>
              </w:rPr>
              <w:t xml:space="preserve">Этапы реализации </w:t>
            </w:r>
            <w:proofErr w:type="gramStart"/>
            <w:r w:rsidRPr="00235D2D">
              <w:rPr>
                <w:kern w:val="2"/>
                <w:sz w:val="28"/>
                <w:szCs w:val="28"/>
              </w:rPr>
              <w:t>подпрограммы  не</w:t>
            </w:r>
            <w:proofErr w:type="gramEnd"/>
            <w:r w:rsidRPr="00235D2D">
              <w:rPr>
                <w:kern w:val="2"/>
                <w:sz w:val="28"/>
                <w:szCs w:val="28"/>
              </w:rPr>
              <w:t xml:space="preserve"> выделяются</w:t>
            </w:r>
          </w:p>
        </w:tc>
      </w:tr>
      <w:tr w:rsidR="003F111E" w:rsidRPr="00B461F9" w:rsidTr="00547864">
        <w:tblPrEx>
          <w:jc w:val="left"/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339" w:type="dxa"/>
          <w:trHeight w:val="346"/>
        </w:trPr>
        <w:tc>
          <w:tcPr>
            <w:tcW w:w="2380" w:type="dxa"/>
            <w:gridSpan w:val="2"/>
          </w:tcPr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Pr="00680762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680762">
              <w:rPr>
                <w:sz w:val="28"/>
                <w:szCs w:val="28"/>
              </w:rPr>
              <w:t xml:space="preserve">Ресурсное обеспечение подпрограммы   </w:t>
            </w:r>
            <w:r>
              <w:rPr>
                <w:sz w:val="28"/>
                <w:szCs w:val="28"/>
              </w:rPr>
              <w:t>1</w:t>
            </w:r>
            <w:r w:rsidRPr="0068076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664" w:type="dxa"/>
            <w:gridSpan w:val="2"/>
          </w:tcPr>
          <w:p w:rsidR="003F111E" w:rsidRDefault="003F111E" w:rsidP="0054786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всего – </w:t>
            </w:r>
            <w:r>
              <w:rPr>
                <w:kern w:val="2"/>
                <w:sz w:val="28"/>
                <w:szCs w:val="28"/>
              </w:rPr>
              <w:t>29974,3</w:t>
            </w:r>
            <w:r w:rsidRPr="00BC4938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4873,1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5672,0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4498,2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1659,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1659,0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1659,0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1659,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1659,0</w:t>
            </w:r>
            <w:r w:rsidRPr="00BC493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1659,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1659,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1659,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1659,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kern w:val="2"/>
                <w:sz w:val="28"/>
                <w:szCs w:val="28"/>
              </w:rPr>
              <w:t>3412,8</w:t>
            </w:r>
            <w:r w:rsidRPr="00BC4938">
              <w:rPr>
                <w:kern w:val="2"/>
                <w:sz w:val="28"/>
                <w:szCs w:val="28"/>
              </w:rPr>
              <w:t> тыс. рублей, из них: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2275,2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1137,6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>средства местн</w:t>
            </w:r>
            <w:r>
              <w:rPr>
                <w:kern w:val="2"/>
                <w:sz w:val="28"/>
                <w:szCs w:val="28"/>
              </w:rPr>
              <w:t>ого</w:t>
            </w:r>
            <w:r w:rsidRPr="00BC4938">
              <w:rPr>
                <w:kern w:val="2"/>
                <w:sz w:val="28"/>
                <w:szCs w:val="28"/>
              </w:rPr>
              <w:t xml:space="preserve"> бюджет</w:t>
            </w:r>
            <w:r>
              <w:rPr>
                <w:kern w:val="2"/>
                <w:sz w:val="28"/>
                <w:szCs w:val="28"/>
              </w:rPr>
              <w:t>а</w:t>
            </w:r>
            <w:r w:rsidRPr="00BC4938">
              <w:rPr>
                <w:kern w:val="2"/>
                <w:sz w:val="28"/>
                <w:szCs w:val="28"/>
              </w:rPr>
              <w:t xml:space="preserve"> – </w:t>
            </w:r>
            <w:r>
              <w:rPr>
                <w:kern w:val="2"/>
                <w:sz w:val="28"/>
                <w:szCs w:val="28"/>
              </w:rPr>
              <w:t>26561,5</w:t>
            </w:r>
            <w:r w:rsidRPr="00BC4938">
              <w:rPr>
                <w:kern w:val="2"/>
                <w:sz w:val="28"/>
                <w:szCs w:val="28"/>
              </w:rPr>
              <w:t xml:space="preserve"> тыс. рублей, </w:t>
            </w:r>
            <w:r w:rsidRPr="00BC4938">
              <w:rPr>
                <w:kern w:val="2"/>
                <w:sz w:val="28"/>
                <w:szCs w:val="28"/>
              </w:rPr>
              <w:br/>
              <w:t>из них: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4873,1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3396,8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3360,6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1659,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1659,0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1659,0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1659,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1659,0</w:t>
            </w:r>
            <w:r w:rsidRPr="00BC493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1659,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1659,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lastRenderedPageBreak/>
              <w:t xml:space="preserve">2029 год – </w:t>
            </w:r>
            <w:r>
              <w:rPr>
                <w:kern w:val="2"/>
                <w:sz w:val="28"/>
                <w:szCs w:val="28"/>
              </w:rPr>
              <w:t>1659,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1659,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</w:tc>
      </w:tr>
      <w:tr w:rsidR="003F111E" w:rsidRPr="00B461F9" w:rsidTr="00547864">
        <w:tblPrEx>
          <w:jc w:val="left"/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339" w:type="dxa"/>
          <w:trHeight w:val="426"/>
        </w:trPr>
        <w:tc>
          <w:tcPr>
            <w:tcW w:w="2380" w:type="dxa"/>
            <w:gridSpan w:val="2"/>
          </w:tcPr>
          <w:p w:rsidR="003F111E" w:rsidRPr="00E3544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E3544E">
              <w:rPr>
                <w:sz w:val="28"/>
                <w:szCs w:val="28"/>
              </w:rPr>
              <w:lastRenderedPageBreak/>
              <w:t xml:space="preserve">Ожидаемые         </w:t>
            </w:r>
            <w:r w:rsidRPr="00E3544E">
              <w:rPr>
                <w:sz w:val="28"/>
                <w:szCs w:val="28"/>
              </w:rPr>
              <w:br/>
              <w:t xml:space="preserve">результаты        </w:t>
            </w:r>
            <w:r w:rsidRPr="00E3544E">
              <w:rPr>
                <w:sz w:val="28"/>
                <w:szCs w:val="28"/>
              </w:rPr>
              <w:br/>
              <w:t xml:space="preserve">реализации        </w:t>
            </w:r>
            <w:r w:rsidRPr="00E3544E">
              <w:rPr>
                <w:sz w:val="28"/>
                <w:szCs w:val="28"/>
              </w:rPr>
              <w:br/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</w:t>
            </w:r>
            <w:r w:rsidRPr="00E3544E">
              <w:rPr>
                <w:sz w:val="28"/>
                <w:szCs w:val="28"/>
              </w:rPr>
              <w:t xml:space="preserve">:   </w:t>
            </w:r>
            <w:proofErr w:type="gramEnd"/>
            <w:r w:rsidRPr="00E3544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64" w:type="dxa"/>
            <w:gridSpan w:val="2"/>
          </w:tcPr>
          <w:p w:rsidR="003F111E" w:rsidRPr="00795100" w:rsidRDefault="003F111E" w:rsidP="0054786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795100">
              <w:rPr>
                <w:spacing w:val="-6"/>
                <w:sz w:val="28"/>
                <w:szCs w:val="28"/>
              </w:rPr>
              <w:t>своевременное выявление факторов риска неинфекционных</w:t>
            </w:r>
            <w:r w:rsidRPr="00795100">
              <w:rPr>
                <w:sz w:val="28"/>
                <w:szCs w:val="28"/>
              </w:rPr>
              <w:t xml:space="preserve"> заболеваний и их коррекция;</w:t>
            </w:r>
          </w:p>
          <w:p w:rsidR="003F111E" w:rsidRPr="00795100" w:rsidRDefault="003F111E" w:rsidP="0054786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795100">
              <w:rPr>
                <w:sz w:val="28"/>
                <w:szCs w:val="28"/>
              </w:rPr>
              <w:t>укрепление здоровья, увеличение периода активного долголетия и продолжительности здоровой жизни;</w:t>
            </w:r>
          </w:p>
          <w:p w:rsidR="003F111E" w:rsidRPr="00795100" w:rsidRDefault="003F111E" w:rsidP="0054786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795100">
              <w:rPr>
                <w:sz w:val="28"/>
                <w:szCs w:val="28"/>
              </w:rPr>
              <w:t xml:space="preserve">снижение уровня заболеваемости инфекциями в рамках национального календаря прививок по </w:t>
            </w:r>
            <w:proofErr w:type="spellStart"/>
            <w:r w:rsidRPr="00795100">
              <w:rPr>
                <w:sz w:val="28"/>
                <w:szCs w:val="28"/>
              </w:rPr>
              <w:t>эпидпоказаниям</w:t>
            </w:r>
            <w:proofErr w:type="spellEnd"/>
            <w:r w:rsidRPr="00795100">
              <w:rPr>
                <w:sz w:val="28"/>
                <w:szCs w:val="28"/>
              </w:rPr>
              <w:t xml:space="preserve"> до спорадических случаев;</w:t>
            </w:r>
          </w:p>
          <w:p w:rsidR="003F111E" w:rsidRPr="00795100" w:rsidRDefault="003F111E" w:rsidP="0054786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795100">
              <w:rPr>
                <w:sz w:val="28"/>
                <w:szCs w:val="28"/>
              </w:rPr>
              <w:t>своевременное выявление, лечение ВИЧ-инфекции, вирусных гепатитов В, С, а также противодействие распространению данных инфекций;</w:t>
            </w:r>
          </w:p>
          <w:p w:rsidR="003F111E" w:rsidRPr="000B6064" w:rsidRDefault="003F111E" w:rsidP="0054786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100">
              <w:rPr>
                <w:rFonts w:ascii="Times New Roman" w:hAnsi="Times New Roman" w:cs="Times New Roman"/>
                <w:sz w:val="28"/>
                <w:szCs w:val="28"/>
              </w:rPr>
              <w:t>дооснащение медицинскими изделиями детских поликлиник и детских поликлинических отделений медицинских организаций, оказывающих первичную медико-санитарную помощь, позволит в более ранние сроки выявлять заболевания и своевременно оказывать медицинскую помощь детям, а также будет способствовать выявлению и профилактике факторов риска, влияющих на развитие заболеваний</w:t>
            </w:r>
          </w:p>
        </w:tc>
      </w:tr>
    </w:tbl>
    <w:p w:rsidR="003F111E" w:rsidRDefault="003F111E" w:rsidP="003F111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F111E" w:rsidRPr="00146B55" w:rsidRDefault="003F111E" w:rsidP="003F111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46B55">
        <w:rPr>
          <w:kern w:val="2"/>
          <w:sz w:val="28"/>
          <w:szCs w:val="28"/>
        </w:rPr>
        <w:t xml:space="preserve">Паспорт </w:t>
      </w:r>
      <w:r w:rsidRPr="00146B55">
        <w:rPr>
          <w:kern w:val="2"/>
          <w:sz w:val="28"/>
          <w:szCs w:val="28"/>
        </w:rPr>
        <w:br/>
        <w:t xml:space="preserve">подпрограммы </w:t>
      </w:r>
      <w:r>
        <w:rPr>
          <w:kern w:val="2"/>
          <w:sz w:val="28"/>
          <w:szCs w:val="28"/>
        </w:rPr>
        <w:t xml:space="preserve">2 </w:t>
      </w:r>
      <w:r w:rsidRPr="00146B55">
        <w:rPr>
          <w:kern w:val="2"/>
          <w:sz w:val="28"/>
          <w:szCs w:val="28"/>
        </w:rPr>
        <w:t>«Совершенствование</w:t>
      </w:r>
      <w:r>
        <w:rPr>
          <w:kern w:val="2"/>
          <w:sz w:val="28"/>
          <w:szCs w:val="28"/>
        </w:rPr>
        <w:t xml:space="preserve">                                                                               </w:t>
      </w:r>
      <w:r w:rsidRPr="00146B55">
        <w:rPr>
          <w:kern w:val="2"/>
          <w:sz w:val="28"/>
          <w:szCs w:val="28"/>
        </w:rPr>
        <w:t>оказания специализированной, включая высокотехнологичную,</w:t>
      </w:r>
      <w:r>
        <w:rPr>
          <w:kern w:val="2"/>
          <w:sz w:val="28"/>
          <w:szCs w:val="28"/>
        </w:rPr>
        <w:t xml:space="preserve"> </w:t>
      </w:r>
      <w:r w:rsidRPr="00146B55">
        <w:rPr>
          <w:kern w:val="2"/>
          <w:sz w:val="28"/>
          <w:szCs w:val="28"/>
        </w:rPr>
        <w:t>медицинской помощи, скорой, в том числе скорой специализированной, медицинской помощи, медицинской эвакуации»</w:t>
      </w:r>
    </w:p>
    <w:p w:rsidR="003F111E" w:rsidRPr="0040687D" w:rsidRDefault="003F111E" w:rsidP="003F111E">
      <w:pPr>
        <w:pStyle w:val="ConsPlusNormal"/>
        <w:suppressAutoHyphens/>
        <w:ind w:firstLine="54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3"/>
        <w:gridCol w:w="31"/>
        <w:gridCol w:w="6809"/>
      </w:tblGrid>
      <w:tr w:rsidR="003F111E" w:rsidRPr="00B461F9" w:rsidTr="00547864">
        <w:trPr>
          <w:trHeight w:val="604"/>
        </w:trPr>
        <w:tc>
          <w:tcPr>
            <w:tcW w:w="2443" w:type="dxa"/>
          </w:tcPr>
          <w:p w:rsidR="003F111E" w:rsidRDefault="003F111E" w:rsidP="00547864">
            <w:pPr>
              <w:pStyle w:val="ConsPlusCell"/>
              <w:rPr>
                <w:kern w:val="2"/>
                <w:sz w:val="28"/>
                <w:szCs w:val="28"/>
              </w:rPr>
            </w:pPr>
            <w:r w:rsidRPr="00E33536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E33536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 2</w:t>
            </w:r>
            <w:proofErr w:type="gramEnd"/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DB369C">
              <w:rPr>
                <w:sz w:val="28"/>
                <w:szCs w:val="28"/>
              </w:rPr>
              <w:t xml:space="preserve">Ответственный     </w:t>
            </w:r>
            <w:r w:rsidRPr="00DB369C">
              <w:rPr>
                <w:sz w:val="28"/>
                <w:szCs w:val="28"/>
              </w:rPr>
              <w:br/>
              <w:t xml:space="preserve">исполнитель       </w:t>
            </w:r>
            <w:r w:rsidRPr="00DB369C"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r w:rsidRPr="00DB369C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DB36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proofErr w:type="gramEnd"/>
            <w:r w:rsidRPr="00DB369C">
              <w:rPr>
                <w:sz w:val="28"/>
                <w:szCs w:val="28"/>
              </w:rPr>
              <w:t xml:space="preserve"> </w:t>
            </w: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 2</w:t>
            </w:r>
          </w:p>
          <w:p w:rsidR="003F111E" w:rsidRPr="00DB369C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DB369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40" w:type="dxa"/>
            <w:gridSpan w:val="2"/>
          </w:tcPr>
          <w:p w:rsidR="003F111E" w:rsidRDefault="003F111E" w:rsidP="00547864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E33536">
              <w:rPr>
                <w:kern w:val="2"/>
                <w:sz w:val="28"/>
                <w:szCs w:val="28"/>
              </w:rPr>
              <w:t>подпрограмма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«Совершенствование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оказания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специализированной,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включая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высокотехнологичную,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медицинской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помощи,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скорой,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том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числе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скорой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специализированной,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медицинской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помощи,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медицинской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эвакуации»</w:t>
            </w: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DB369C">
              <w:rPr>
                <w:sz w:val="28"/>
                <w:szCs w:val="28"/>
              </w:rPr>
              <w:t xml:space="preserve"> </w:t>
            </w:r>
          </w:p>
          <w:p w:rsidR="003F111E" w:rsidRPr="00013A45" w:rsidRDefault="003F111E" w:rsidP="00547864"/>
          <w:p w:rsidR="003F111E" w:rsidRDefault="003F111E" w:rsidP="00547864"/>
          <w:p w:rsidR="003F111E" w:rsidRPr="00013A45" w:rsidRDefault="003F111E" w:rsidP="00547864">
            <w:pPr>
              <w:rPr>
                <w:sz w:val="28"/>
                <w:szCs w:val="28"/>
              </w:rPr>
            </w:pPr>
            <w:r w:rsidRPr="00013A45">
              <w:rPr>
                <w:sz w:val="28"/>
                <w:szCs w:val="28"/>
              </w:rPr>
              <w:t>МБУЗ БР «ЦРБ»</w:t>
            </w:r>
          </w:p>
        </w:tc>
      </w:tr>
      <w:tr w:rsidR="003F111E" w:rsidRPr="00B461F9" w:rsidTr="00547864">
        <w:trPr>
          <w:trHeight w:val="547"/>
        </w:trPr>
        <w:tc>
          <w:tcPr>
            <w:tcW w:w="2443" w:type="dxa"/>
          </w:tcPr>
          <w:p w:rsidR="003F111E" w:rsidRPr="00DB369C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DB369C">
              <w:rPr>
                <w:sz w:val="28"/>
                <w:szCs w:val="28"/>
              </w:rPr>
              <w:t xml:space="preserve">Участники         </w:t>
            </w:r>
            <w:r w:rsidRPr="00DB369C">
              <w:rPr>
                <w:sz w:val="28"/>
                <w:szCs w:val="28"/>
              </w:rPr>
              <w:br/>
              <w:t xml:space="preserve">подпрограммы   </w:t>
            </w:r>
            <w:r>
              <w:rPr>
                <w:sz w:val="28"/>
                <w:szCs w:val="28"/>
              </w:rPr>
              <w:t>2</w:t>
            </w:r>
            <w:r w:rsidRPr="00DB3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gridSpan w:val="2"/>
          </w:tcPr>
          <w:p w:rsidR="003F111E" w:rsidRPr="00DB369C" w:rsidRDefault="003F111E" w:rsidP="00547864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БР «</w:t>
            </w:r>
            <w:proofErr w:type="gramStart"/>
            <w:r>
              <w:rPr>
                <w:sz w:val="28"/>
                <w:szCs w:val="28"/>
              </w:rPr>
              <w:t>ЦРБ»</w:t>
            </w:r>
            <w:r w:rsidRPr="00747DB1">
              <w:rPr>
                <w:sz w:val="28"/>
                <w:szCs w:val="28"/>
              </w:rPr>
              <w:t xml:space="preserve">   </w:t>
            </w:r>
            <w:proofErr w:type="gramEnd"/>
            <w:r w:rsidRPr="00747DB1">
              <w:rPr>
                <w:sz w:val="28"/>
                <w:szCs w:val="28"/>
              </w:rPr>
              <w:t xml:space="preserve">                  </w:t>
            </w:r>
          </w:p>
        </w:tc>
      </w:tr>
      <w:tr w:rsidR="003F111E" w:rsidRPr="00B461F9" w:rsidTr="00547864">
        <w:trPr>
          <w:trHeight w:val="806"/>
        </w:trPr>
        <w:tc>
          <w:tcPr>
            <w:tcW w:w="2443" w:type="dxa"/>
          </w:tcPr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DB369C">
              <w:rPr>
                <w:sz w:val="28"/>
                <w:szCs w:val="28"/>
              </w:rPr>
              <w:t xml:space="preserve">Программно-       </w:t>
            </w:r>
            <w:r w:rsidRPr="00DB369C">
              <w:rPr>
                <w:sz w:val="28"/>
                <w:szCs w:val="28"/>
              </w:rPr>
              <w:br/>
              <w:t xml:space="preserve">целевые           </w:t>
            </w:r>
            <w:r w:rsidRPr="00DB369C">
              <w:rPr>
                <w:sz w:val="28"/>
                <w:szCs w:val="28"/>
              </w:rPr>
              <w:br/>
              <w:t xml:space="preserve">инструменты       </w:t>
            </w:r>
            <w:r w:rsidRPr="00DB369C">
              <w:rPr>
                <w:sz w:val="28"/>
                <w:szCs w:val="28"/>
              </w:rPr>
              <w:br/>
            </w:r>
            <w:proofErr w:type="gramStart"/>
            <w:r w:rsidRPr="00DB369C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 2</w:t>
            </w:r>
            <w:proofErr w:type="gramEnd"/>
          </w:p>
          <w:p w:rsidR="003F111E" w:rsidRPr="00DB369C" w:rsidRDefault="003F111E" w:rsidP="0054786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3F111E" w:rsidRPr="00DB369C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DB369C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3F111E" w:rsidRPr="00B461F9" w:rsidTr="00547864">
        <w:trPr>
          <w:trHeight w:val="106"/>
        </w:trPr>
        <w:tc>
          <w:tcPr>
            <w:tcW w:w="2474" w:type="dxa"/>
            <w:gridSpan w:val="2"/>
          </w:tcPr>
          <w:p w:rsidR="003F111E" w:rsidRPr="00DB369C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DB369C">
              <w:rPr>
                <w:sz w:val="28"/>
                <w:szCs w:val="28"/>
              </w:rPr>
              <w:lastRenderedPageBreak/>
              <w:t xml:space="preserve">Цели              </w:t>
            </w:r>
            <w:r w:rsidRPr="00DB369C">
              <w:rPr>
                <w:sz w:val="28"/>
                <w:szCs w:val="28"/>
              </w:rPr>
              <w:br/>
            </w:r>
            <w:proofErr w:type="gramStart"/>
            <w:r w:rsidRPr="00DB369C">
              <w:rPr>
                <w:sz w:val="28"/>
                <w:szCs w:val="28"/>
              </w:rPr>
              <w:t xml:space="preserve">подпрограммы  </w:t>
            </w:r>
            <w:r>
              <w:rPr>
                <w:sz w:val="28"/>
                <w:szCs w:val="28"/>
              </w:rPr>
              <w:t>2</w:t>
            </w:r>
            <w:proofErr w:type="gramEnd"/>
          </w:p>
          <w:p w:rsidR="003F111E" w:rsidRPr="00CD2504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  <w:p w:rsidR="003F111E" w:rsidRPr="00CD2504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  <w:p w:rsidR="003F111E" w:rsidRPr="00CD2504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  <w:p w:rsidR="003F111E" w:rsidRPr="00CD2504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</w:tc>
        <w:tc>
          <w:tcPr>
            <w:tcW w:w="6809" w:type="dxa"/>
          </w:tcPr>
          <w:p w:rsidR="003F111E" w:rsidRPr="00354EF2" w:rsidRDefault="003F111E" w:rsidP="00547864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354EF2">
              <w:rPr>
                <w:kern w:val="2"/>
                <w:sz w:val="28"/>
                <w:szCs w:val="28"/>
              </w:rPr>
              <w:t xml:space="preserve">повышение эффективности оказания специализированной, включая высокотехнологичную, медицинскую помощь, скорой, в том числе скорой </w:t>
            </w:r>
            <w:r w:rsidRPr="00354EF2">
              <w:rPr>
                <w:spacing w:val="-4"/>
                <w:kern w:val="2"/>
                <w:sz w:val="28"/>
                <w:szCs w:val="28"/>
              </w:rPr>
              <w:t>специализированной, медицинской помощи, медицинской</w:t>
            </w:r>
            <w:r w:rsidRPr="00354EF2">
              <w:rPr>
                <w:kern w:val="2"/>
                <w:sz w:val="28"/>
                <w:szCs w:val="28"/>
              </w:rPr>
              <w:t xml:space="preserve"> эвакуации</w:t>
            </w:r>
          </w:p>
        </w:tc>
      </w:tr>
      <w:tr w:rsidR="003F111E" w:rsidRPr="00B461F9" w:rsidTr="00547864">
        <w:trPr>
          <w:trHeight w:val="2163"/>
        </w:trPr>
        <w:tc>
          <w:tcPr>
            <w:tcW w:w="2443" w:type="dxa"/>
          </w:tcPr>
          <w:p w:rsidR="003F111E" w:rsidRPr="00AD119F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AD119F">
              <w:rPr>
                <w:sz w:val="28"/>
                <w:szCs w:val="28"/>
              </w:rPr>
              <w:t xml:space="preserve">Задачи            </w:t>
            </w:r>
            <w:r w:rsidRPr="00AD119F">
              <w:rPr>
                <w:sz w:val="28"/>
                <w:szCs w:val="28"/>
              </w:rPr>
              <w:br/>
            </w:r>
            <w:proofErr w:type="gramStart"/>
            <w:r w:rsidRPr="00AD119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 2</w:t>
            </w:r>
            <w:proofErr w:type="gramEnd"/>
          </w:p>
          <w:p w:rsidR="003F111E" w:rsidRPr="00CD2504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  <w:p w:rsidR="003F111E" w:rsidRPr="00CD2504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  <w:p w:rsidR="003F111E" w:rsidRPr="00CD2504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  <w:p w:rsidR="003F111E" w:rsidRPr="00CD2504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  <w:p w:rsidR="003F111E" w:rsidRPr="00CD2504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3F111E" w:rsidRPr="002258A4" w:rsidRDefault="003F111E" w:rsidP="00547864">
            <w:pPr>
              <w:keepNext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258A4">
              <w:rPr>
                <w:spacing w:val="-4"/>
                <w:kern w:val="2"/>
                <w:sz w:val="28"/>
                <w:szCs w:val="28"/>
              </w:rPr>
              <w:t>создание условий для повышения доступности и качества</w:t>
            </w:r>
            <w:r w:rsidRPr="002258A4">
              <w:rPr>
                <w:kern w:val="2"/>
                <w:sz w:val="28"/>
                <w:szCs w:val="28"/>
              </w:rPr>
              <w:t xml:space="preserve"> оказания специализированной, включая высокотехнологичную, медицинскую помощь, скорой, в том числе скорой специализированной, медицинской помощи, медицинской эвакуации</w:t>
            </w:r>
          </w:p>
          <w:p w:rsidR="003F111E" w:rsidRDefault="003F111E" w:rsidP="00547864">
            <w:pPr>
              <w:keepNext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F111E" w:rsidRPr="00DC06E6" w:rsidRDefault="003F111E" w:rsidP="00547864">
            <w:pPr>
              <w:keepNext/>
              <w:autoSpaceDE w:val="0"/>
              <w:autoSpaceDN w:val="0"/>
              <w:adjustRightInd w:val="0"/>
              <w:jc w:val="both"/>
            </w:pPr>
          </w:p>
        </w:tc>
      </w:tr>
      <w:tr w:rsidR="003F111E" w:rsidRPr="00B461F9" w:rsidTr="00547864">
        <w:trPr>
          <w:trHeight w:val="1257"/>
        </w:trPr>
        <w:tc>
          <w:tcPr>
            <w:tcW w:w="2443" w:type="dxa"/>
          </w:tcPr>
          <w:p w:rsidR="003F111E" w:rsidRPr="00CB765A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CB765A">
              <w:rPr>
                <w:sz w:val="28"/>
                <w:szCs w:val="28"/>
              </w:rPr>
              <w:t xml:space="preserve">Целевые           </w:t>
            </w:r>
            <w:r w:rsidRPr="00CB765A">
              <w:rPr>
                <w:sz w:val="28"/>
                <w:szCs w:val="28"/>
              </w:rPr>
              <w:br/>
              <w:t xml:space="preserve">показатели        </w:t>
            </w:r>
            <w:r w:rsidRPr="00CB765A">
              <w:rPr>
                <w:sz w:val="28"/>
                <w:szCs w:val="28"/>
              </w:rPr>
              <w:br/>
            </w:r>
            <w:proofErr w:type="gramStart"/>
            <w:r w:rsidRPr="00CB765A">
              <w:rPr>
                <w:sz w:val="28"/>
                <w:szCs w:val="28"/>
              </w:rPr>
              <w:t xml:space="preserve">подпрограммы  </w:t>
            </w:r>
            <w:r>
              <w:rPr>
                <w:sz w:val="28"/>
                <w:szCs w:val="28"/>
              </w:rPr>
              <w:t>2</w:t>
            </w:r>
            <w:proofErr w:type="gramEnd"/>
            <w:r w:rsidRPr="00CB765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40" w:type="dxa"/>
            <w:gridSpan w:val="2"/>
          </w:tcPr>
          <w:p w:rsidR="003F111E" w:rsidRPr="00CB765A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B765A">
              <w:rPr>
                <w:kern w:val="2"/>
                <w:sz w:val="28"/>
                <w:szCs w:val="28"/>
              </w:rPr>
              <w:t>смертность от болезней системы кровообращения;</w:t>
            </w:r>
          </w:p>
          <w:p w:rsidR="003F111E" w:rsidRPr="00CB765A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B765A">
              <w:rPr>
                <w:kern w:val="2"/>
                <w:sz w:val="28"/>
                <w:szCs w:val="28"/>
              </w:rPr>
              <w:t xml:space="preserve">смертность от дорожно-транспортных происшествий; </w:t>
            </w:r>
          </w:p>
          <w:p w:rsidR="003F111E" w:rsidRPr="00CB765A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B765A">
              <w:rPr>
                <w:kern w:val="2"/>
                <w:sz w:val="28"/>
                <w:szCs w:val="28"/>
              </w:rPr>
              <w:t xml:space="preserve">смертность от новообразований (в том числе злокачественных); </w:t>
            </w:r>
          </w:p>
          <w:p w:rsidR="003F111E" w:rsidRPr="00CB765A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B765A">
              <w:rPr>
                <w:kern w:val="2"/>
                <w:sz w:val="28"/>
                <w:szCs w:val="28"/>
              </w:rPr>
              <w:t>смертность от туберкулеза;</w:t>
            </w:r>
          </w:p>
          <w:p w:rsidR="003F111E" w:rsidRPr="00CB765A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B765A">
              <w:rPr>
                <w:kern w:val="2"/>
                <w:sz w:val="28"/>
                <w:szCs w:val="28"/>
              </w:rPr>
              <w:t>смертность от ишемической болезни сердца;</w:t>
            </w:r>
          </w:p>
          <w:p w:rsidR="003F111E" w:rsidRPr="00CB765A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B765A">
              <w:rPr>
                <w:kern w:val="2"/>
                <w:sz w:val="28"/>
                <w:szCs w:val="28"/>
              </w:rPr>
              <w:t>смертность от цереброваскулярных заболеваний;</w:t>
            </w:r>
          </w:p>
          <w:p w:rsidR="003F111E" w:rsidRPr="00CB765A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B765A">
              <w:rPr>
                <w:kern w:val="2"/>
                <w:sz w:val="28"/>
                <w:szCs w:val="28"/>
              </w:rPr>
              <w:t>доля злокачественных новообразований, выявленных на ранних стадиях (I – II стадии);</w:t>
            </w:r>
          </w:p>
          <w:p w:rsidR="003F111E" w:rsidRPr="00CB765A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B765A">
              <w:rPr>
                <w:kern w:val="2"/>
                <w:sz w:val="28"/>
                <w:szCs w:val="28"/>
              </w:rPr>
              <w:t>удельный вес больных злокачественными новообразованиями, состоящих на учете с момента установления диагноза 5 лет и более;</w:t>
            </w:r>
          </w:p>
          <w:p w:rsidR="003F111E" w:rsidRPr="00CB765A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B765A">
              <w:rPr>
                <w:kern w:val="2"/>
                <w:sz w:val="28"/>
                <w:szCs w:val="28"/>
              </w:rPr>
              <w:t xml:space="preserve">доля выездов бригад скорой медицинской помощи </w:t>
            </w:r>
            <w:r w:rsidRPr="00CB765A">
              <w:rPr>
                <w:kern w:val="2"/>
                <w:sz w:val="28"/>
                <w:szCs w:val="28"/>
              </w:rPr>
              <w:br/>
              <w:t xml:space="preserve">со временем </w:t>
            </w:r>
            <w:proofErr w:type="spellStart"/>
            <w:r w:rsidRPr="00CB765A">
              <w:rPr>
                <w:kern w:val="2"/>
                <w:sz w:val="28"/>
                <w:szCs w:val="28"/>
              </w:rPr>
              <w:t>доезда</w:t>
            </w:r>
            <w:proofErr w:type="spellEnd"/>
            <w:r w:rsidRPr="00CB765A">
              <w:rPr>
                <w:kern w:val="2"/>
                <w:sz w:val="28"/>
                <w:szCs w:val="28"/>
              </w:rPr>
              <w:t xml:space="preserve"> до больного менее 20 минут; </w:t>
            </w:r>
          </w:p>
          <w:p w:rsidR="003F111E" w:rsidRPr="00CB765A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B765A">
              <w:rPr>
                <w:kern w:val="2"/>
                <w:sz w:val="28"/>
                <w:szCs w:val="28"/>
              </w:rPr>
              <w:t xml:space="preserve">больничная летальность пострадавших в результате дорожно-транспортных происшествий; </w:t>
            </w:r>
          </w:p>
          <w:p w:rsidR="003F111E" w:rsidRPr="00CB765A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B765A">
              <w:rPr>
                <w:kern w:val="2"/>
                <w:sz w:val="28"/>
                <w:szCs w:val="28"/>
              </w:rPr>
              <w:t xml:space="preserve">доля ВИЧ-инфицированных лиц, состоящих на диспансерном учете, в общем количестве выявленных; </w:t>
            </w:r>
          </w:p>
          <w:p w:rsidR="003F111E" w:rsidRPr="00CB765A" w:rsidRDefault="003F111E" w:rsidP="0054786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B765A">
              <w:rPr>
                <w:kern w:val="2"/>
                <w:sz w:val="28"/>
                <w:szCs w:val="28"/>
              </w:rPr>
              <w:t>доля ВИЧ-инфицированных лиц, получающих антиретровирусную терапию, в общем количестве лиц, состоящих на диспансерном наблюдении;</w:t>
            </w:r>
          </w:p>
          <w:p w:rsidR="003F111E" w:rsidRPr="00CB765A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CB765A">
              <w:rPr>
                <w:kern w:val="2"/>
                <w:sz w:val="28"/>
                <w:szCs w:val="28"/>
              </w:rPr>
              <w:t>охват населения профилактическими осмотрами на туберкулез</w:t>
            </w:r>
          </w:p>
        </w:tc>
      </w:tr>
      <w:tr w:rsidR="003F111E" w:rsidRPr="00B461F9" w:rsidTr="00547864">
        <w:trPr>
          <w:trHeight w:val="604"/>
        </w:trPr>
        <w:tc>
          <w:tcPr>
            <w:tcW w:w="2443" w:type="dxa"/>
          </w:tcPr>
          <w:p w:rsidR="003F111E" w:rsidRPr="007E73B6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7E73B6">
              <w:rPr>
                <w:sz w:val="28"/>
                <w:szCs w:val="28"/>
              </w:rPr>
              <w:t xml:space="preserve">Этапы и сроки     </w:t>
            </w:r>
            <w:r w:rsidRPr="007E73B6">
              <w:rPr>
                <w:sz w:val="28"/>
                <w:szCs w:val="28"/>
              </w:rPr>
              <w:br/>
              <w:t xml:space="preserve">реализации        </w:t>
            </w:r>
            <w:r w:rsidRPr="007E73B6">
              <w:rPr>
                <w:sz w:val="28"/>
                <w:szCs w:val="28"/>
              </w:rPr>
              <w:br/>
              <w:t xml:space="preserve">подпрограммы   </w:t>
            </w:r>
            <w:r>
              <w:rPr>
                <w:sz w:val="28"/>
                <w:szCs w:val="28"/>
              </w:rPr>
              <w:t>2</w:t>
            </w:r>
            <w:r w:rsidRPr="007E73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0" w:type="dxa"/>
            <w:gridSpan w:val="2"/>
          </w:tcPr>
          <w:p w:rsidR="003F111E" w:rsidRPr="0009567F" w:rsidRDefault="003F111E" w:rsidP="00547864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567F">
              <w:rPr>
                <w:kern w:val="2"/>
                <w:sz w:val="28"/>
                <w:szCs w:val="28"/>
              </w:rPr>
              <w:t>2019 – 2030 годы.</w:t>
            </w:r>
          </w:p>
          <w:p w:rsidR="003F111E" w:rsidRPr="007E73B6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235D2D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3F111E" w:rsidRPr="00603CB4" w:rsidTr="00547864">
        <w:trPr>
          <w:trHeight w:val="857"/>
        </w:trPr>
        <w:tc>
          <w:tcPr>
            <w:tcW w:w="2443" w:type="dxa"/>
          </w:tcPr>
          <w:p w:rsidR="003F111E" w:rsidRPr="007E73B6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7E73B6">
              <w:rPr>
                <w:sz w:val="28"/>
                <w:szCs w:val="28"/>
              </w:rPr>
              <w:t xml:space="preserve">Ресурсное обеспечение подпрограммы   </w:t>
            </w:r>
            <w:r>
              <w:rPr>
                <w:sz w:val="28"/>
                <w:szCs w:val="28"/>
              </w:rPr>
              <w:t>2</w:t>
            </w:r>
            <w:r w:rsidRPr="007E73B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840" w:type="dxa"/>
            <w:gridSpan w:val="2"/>
          </w:tcPr>
          <w:p w:rsidR="003F111E" w:rsidRPr="00C65348" w:rsidRDefault="003F111E" w:rsidP="0054786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всего – </w:t>
            </w:r>
            <w:r>
              <w:rPr>
                <w:kern w:val="2"/>
                <w:sz w:val="28"/>
                <w:szCs w:val="28"/>
              </w:rPr>
              <w:t>76713,0</w:t>
            </w:r>
            <w:r w:rsidRPr="00C65348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7098,8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>2020 год –</w:t>
            </w:r>
            <w:r>
              <w:rPr>
                <w:kern w:val="2"/>
                <w:sz w:val="28"/>
                <w:szCs w:val="28"/>
              </w:rPr>
              <w:t xml:space="preserve"> 7302,4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4754,9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6394,</w:t>
            </w:r>
            <w:proofErr w:type="gramStart"/>
            <w:r>
              <w:rPr>
                <w:kern w:val="2"/>
                <w:sz w:val="28"/>
                <w:szCs w:val="28"/>
              </w:rPr>
              <w:t>1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6394,</w:t>
            </w:r>
            <w:proofErr w:type="gramStart"/>
            <w:r>
              <w:rPr>
                <w:kern w:val="2"/>
                <w:sz w:val="28"/>
                <w:szCs w:val="28"/>
              </w:rPr>
              <w:t>1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6394,</w:t>
            </w:r>
            <w:proofErr w:type="gramStart"/>
            <w:r>
              <w:rPr>
                <w:kern w:val="2"/>
                <w:sz w:val="28"/>
                <w:szCs w:val="28"/>
              </w:rPr>
              <w:t>1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6394,</w:t>
            </w:r>
            <w:proofErr w:type="gramStart"/>
            <w:r>
              <w:rPr>
                <w:kern w:val="2"/>
                <w:sz w:val="28"/>
                <w:szCs w:val="28"/>
              </w:rPr>
              <w:t>1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6394,</w:t>
            </w:r>
            <w:proofErr w:type="gramStart"/>
            <w:r>
              <w:rPr>
                <w:kern w:val="2"/>
                <w:sz w:val="28"/>
                <w:szCs w:val="28"/>
              </w:rPr>
              <w:t>1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lastRenderedPageBreak/>
              <w:t xml:space="preserve">2027 год – </w:t>
            </w:r>
            <w:r>
              <w:rPr>
                <w:kern w:val="2"/>
                <w:sz w:val="28"/>
                <w:szCs w:val="28"/>
              </w:rPr>
              <w:t>6394,</w:t>
            </w:r>
            <w:proofErr w:type="gramStart"/>
            <w:r>
              <w:rPr>
                <w:kern w:val="2"/>
                <w:sz w:val="28"/>
                <w:szCs w:val="28"/>
              </w:rPr>
              <w:t>1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6394,</w:t>
            </w:r>
            <w:proofErr w:type="gramStart"/>
            <w:r>
              <w:rPr>
                <w:kern w:val="2"/>
                <w:sz w:val="28"/>
                <w:szCs w:val="28"/>
              </w:rPr>
              <w:t>1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6394,</w:t>
            </w:r>
            <w:proofErr w:type="gramStart"/>
            <w:r>
              <w:rPr>
                <w:kern w:val="2"/>
                <w:sz w:val="28"/>
                <w:szCs w:val="28"/>
              </w:rPr>
              <w:t>1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6394,</w:t>
            </w:r>
            <w:proofErr w:type="gramStart"/>
            <w:r>
              <w:rPr>
                <w:kern w:val="2"/>
                <w:sz w:val="28"/>
                <w:szCs w:val="28"/>
              </w:rPr>
              <w:t>1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C65348">
              <w:rPr>
                <w:spacing w:val="-4"/>
                <w:kern w:val="2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pacing w:val="-4"/>
                <w:kern w:val="2"/>
                <w:sz w:val="28"/>
                <w:szCs w:val="28"/>
              </w:rPr>
              <w:t>46633,6</w:t>
            </w:r>
            <w:r w:rsidRPr="00C65348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65348">
              <w:rPr>
                <w:kern w:val="2"/>
                <w:sz w:val="28"/>
                <w:szCs w:val="28"/>
              </w:rPr>
              <w:t xml:space="preserve"> из них: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3354,9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6119,7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3714,9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3714,</w:t>
            </w:r>
            <w:proofErr w:type="gramStart"/>
            <w:r>
              <w:rPr>
                <w:kern w:val="2"/>
                <w:sz w:val="28"/>
                <w:szCs w:val="28"/>
              </w:rPr>
              <w:t>9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3714,</w:t>
            </w:r>
            <w:proofErr w:type="gramStart"/>
            <w:r>
              <w:rPr>
                <w:kern w:val="2"/>
                <w:sz w:val="28"/>
                <w:szCs w:val="28"/>
              </w:rPr>
              <w:t>9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3714,</w:t>
            </w:r>
            <w:proofErr w:type="gramStart"/>
            <w:r>
              <w:rPr>
                <w:kern w:val="2"/>
                <w:sz w:val="28"/>
                <w:szCs w:val="28"/>
              </w:rPr>
              <w:t>9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3714,</w:t>
            </w:r>
            <w:proofErr w:type="gramStart"/>
            <w:r>
              <w:rPr>
                <w:kern w:val="2"/>
                <w:sz w:val="28"/>
                <w:szCs w:val="28"/>
              </w:rPr>
              <w:t>9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3714,</w:t>
            </w:r>
            <w:proofErr w:type="gramStart"/>
            <w:r>
              <w:rPr>
                <w:kern w:val="2"/>
                <w:sz w:val="28"/>
                <w:szCs w:val="28"/>
              </w:rPr>
              <w:t>9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3714,</w:t>
            </w:r>
            <w:proofErr w:type="gramStart"/>
            <w:r>
              <w:rPr>
                <w:kern w:val="2"/>
                <w:sz w:val="28"/>
                <w:szCs w:val="28"/>
              </w:rPr>
              <w:t>9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3714,</w:t>
            </w:r>
            <w:proofErr w:type="gramStart"/>
            <w:r>
              <w:rPr>
                <w:kern w:val="2"/>
                <w:sz w:val="28"/>
                <w:szCs w:val="28"/>
              </w:rPr>
              <w:t>9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3714,</w:t>
            </w:r>
            <w:proofErr w:type="gramStart"/>
            <w:r>
              <w:rPr>
                <w:kern w:val="2"/>
                <w:sz w:val="28"/>
                <w:szCs w:val="28"/>
              </w:rPr>
              <w:t>9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3714,</w:t>
            </w:r>
            <w:proofErr w:type="gramStart"/>
            <w:r>
              <w:rPr>
                <w:kern w:val="2"/>
                <w:sz w:val="28"/>
                <w:szCs w:val="28"/>
              </w:rPr>
              <w:t>9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средства местных бюджетов – </w:t>
            </w:r>
            <w:r>
              <w:rPr>
                <w:kern w:val="2"/>
                <w:sz w:val="28"/>
                <w:szCs w:val="28"/>
              </w:rPr>
              <w:t>30079,4</w:t>
            </w:r>
            <w:r w:rsidRPr="00C65348">
              <w:rPr>
                <w:kern w:val="2"/>
                <w:sz w:val="28"/>
                <w:szCs w:val="28"/>
              </w:rPr>
              <w:t xml:space="preserve"> тыс. рублей, </w:t>
            </w:r>
            <w:r w:rsidRPr="00C65348">
              <w:rPr>
                <w:kern w:val="2"/>
                <w:sz w:val="28"/>
                <w:szCs w:val="28"/>
              </w:rPr>
              <w:br/>
              <w:t>из них: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3743,9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1182,7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1040,0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2679,2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2679,2</w:t>
            </w:r>
            <w:r w:rsidRPr="00C6534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2679,2</w:t>
            </w:r>
            <w:r w:rsidRPr="00C6534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2679,2</w:t>
            </w:r>
            <w:r w:rsidRPr="00C6534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2679,</w:t>
            </w:r>
            <w:proofErr w:type="gramStart"/>
            <w:r>
              <w:rPr>
                <w:kern w:val="2"/>
                <w:sz w:val="28"/>
                <w:szCs w:val="28"/>
              </w:rPr>
              <w:t>2</w:t>
            </w:r>
            <w:r w:rsidRPr="00C653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65348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2679,2</w:t>
            </w:r>
            <w:r w:rsidRPr="00C6534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2679,2</w:t>
            </w:r>
            <w:r w:rsidRPr="00C6534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2679,2</w:t>
            </w:r>
            <w:r w:rsidRPr="00C6534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2679,2</w:t>
            </w:r>
            <w:r w:rsidRPr="00C6534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DD6B99" w:rsidRDefault="003F111E" w:rsidP="00547864">
            <w:pPr>
              <w:pStyle w:val="ConsPlusCell"/>
              <w:rPr>
                <w:sz w:val="28"/>
                <w:szCs w:val="28"/>
              </w:rPr>
            </w:pPr>
          </w:p>
        </w:tc>
      </w:tr>
      <w:tr w:rsidR="003F111E" w:rsidRPr="007B5980" w:rsidTr="00547864">
        <w:trPr>
          <w:trHeight w:val="2088"/>
        </w:trPr>
        <w:tc>
          <w:tcPr>
            <w:tcW w:w="2443" w:type="dxa"/>
          </w:tcPr>
          <w:p w:rsidR="003F111E" w:rsidRPr="009B64CF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64CF">
              <w:rPr>
                <w:sz w:val="28"/>
                <w:szCs w:val="28"/>
              </w:rPr>
              <w:lastRenderedPageBreak/>
              <w:t xml:space="preserve">Ожидаемые         </w:t>
            </w:r>
            <w:r w:rsidRPr="009B64CF">
              <w:rPr>
                <w:sz w:val="28"/>
                <w:szCs w:val="28"/>
              </w:rPr>
              <w:br/>
              <w:t xml:space="preserve">результаты        </w:t>
            </w:r>
            <w:r w:rsidRPr="009B64CF">
              <w:rPr>
                <w:sz w:val="28"/>
                <w:szCs w:val="28"/>
              </w:rPr>
              <w:br/>
              <w:t xml:space="preserve">реализации        </w:t>
            </w:r>
            <w:r w:rsidRPr="009B64CF">
              <w:rPr>
                <w:sz w:val="28"/>
                <w:szCs w:val="28"/>
              </w:rPr>
              <w:br/>
              <w:t xml:space="preserve">подпрограммы   </w:t>
            </w:r>
            <w:r>
              <w:rPr>
                <w:sz w:val="28"/>
                <w:szCs w:val="28"/>
              </w:rPr>
              <w:t>2</w:t>
            </w:r>
          </w:p>
          <w:p w:rsidR="003F111E" w:rsidRPr="00CD2504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  <w:p w:rsidR="003F111E" w:rsidRPr="00CD2504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  <w:p w:rsidR="003F111E" w:rsidRPr="00CD2504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  <w:p w:rsidR="003F111E" w:rsidRPr="00CD2504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3F111E" w:rsidRPr="00246550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46550">
              <w:rPr>
                <w:kern w:val="2"/>
                <w:sz w:val="28"/>
                <w:szCs w:val="28"/>
              </w:rPr>
              <w:t xml:space="preserve">снижение смертности, </w:t>
            </w:r>
            <w:proofErr w:type="spellStart"/>
            <w:r w:rsidRPr="00246550">
              <w:rPr>
                <w:kern w:val="2"/>
                <w:sz w:val="28"/>
                <w:szCs w:val="28"/>
              </w:rPr>
              <w:t>инвалидизации</w:t>
            </w:r>
            <w:proofErr w:type="spellEnd"/>
            <w:r w:rsidRPr="00246550">
              <w:rPr>
                <w:kern w:val="2"/>
                <w:sz w:val="28"/>
                <w:szCs w:val="28"/>
              </w:rPr>
              <w:t xml:space="preserve"> среди </w:t>
            </w:r>
            <w:r w:rsidRPr="00246550">
              <w:rPr>
                <w:kern w:val="2"/>
                <w:sz w:val="28"/>
                <w:szCs w:val="28"/>
              </w:rPr>
              <w:br/>
              <w:t>ВИЧ-инфицированных, повышение качества и продолжительности их жизни;</w:t>
            </w:r>
          </w:p>
          <w:p w:rsidR="003F111E" w:rsidRPr="00246550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46550">
              <w:rPr>
                <w:kern w:val="2"/>
                <w:sz w:val="28"/>
                <w:szCs w:val="28"/>
              </w:rPr>
              <w:t xml:space="preserve">снижение заболеваемости, инвалидности и смертности жителей </w:t>
            </w:r>
            <w:proofErr w:type="spellStart"/>
            <w:r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  <w:r w:rsidRPr="00246550">
              <w:rPr>
                <w:kern w:val="2"/>
                <w:sz w:val="28"/>
                <w:szCs w:val="28"/>
              </w:rPr>
              <w:t xml:space="preserve"> от сердечно-сосудистых заболеваний; </w:t>
            </w:r>
          </w:p>
          <w:p w:rsidR="003F111E" w:rsidRPr="00246550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46550">
              <w:rPr>
                <w:kern w:val="2"/>
                <w:sz w:val="28"/>
                <w:szCs w:val="28"/>
              </w:rPr>
              <w:t xml:space="preserve">снижение </w:t>
            </w:r>
            <w:proofErr w:type="spellStart"/>
            <w:r w:rsidRPr="00246550">
              <w:rPr>
                <w:kern w:val="2"/>
                <w:sz w:val="28"/>
                <w:szCs w:val="28"/>
              </w:rPr>
              <w:t>инвалидизации</w:t>
            </w:r>
            <w:proofErr w:type="spellEnd"/>
            <w:r w:rsidRPr="00246550">
              <w:rPr>
                <w:kern w:val="2"/>
                <w:sz w:val="28"/>
                <w:szCs w:val="28"/>
              </w:rPr>
              <w:t xml:space="preserve"> и смертности населения от онкологических заболеваний; </w:t>
            </w:r>
          </w:p>
          <w:p w:rsidR="003F111E" w:rsidRPr="00246550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46550">
              <w:rPr>
                <w:kern w:val="2"/>
                <w:sz w:val="28"/>
                <w:szCs w:val="28"/>
              </w:rPr>
              <w:t xml:space="preserve">сокращение периода ожидания скорой медицинской помощи больным с различными неотложными состояниями; </w:t>
            </w:r>
          </w:p>
          <w:p w:rsidR="003F111E" w:rsidRPr="00246550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46550">
              <w:rPr>
                <w:kern w:val="2"/>
                <w:sz w:val="28"/>
                <w:szCs w:val="28"/>
              </w:rPr>
              <w:t>снижение количества умерших в результате дорожно-транспортных происшествий, улучшение качества жизни, сохранение трудового потенциала населения</w:t>
            </w:r>
            <w:r>
              <w:rPr>
                <w:kern w:val="2"/>
                <w:sz w:val="28"/>
                <w:szCs w:val="28"/>
              </w:rPr>
              <w:t>.</w:t>
            </w:r>
            <w:r w:rsidRPr="00246550">
              <w:rPr>
                <w:kern w:val="2"/>
                <w:sz w:val="28"/>
                <w:szCs w:val="28"/>
              </w:rPr>
              <w:t xml:space="preserve"> </w:t>
            </w:r>
          </w:p>
          <w:p w:rsidR="003F111E" w:rsidRPr="007B5980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</w:tc>
      </w:tr>
    </w:tbl>
    <w:p w:rsidR="003F111E" w:rsidRPr="00B36C69" w:rsidRDefault="003F111E" w:rsidP="003F111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B36C69">
        <w:rPr>
          <w:kern w:val="2"/>
          <w:sz w:val="28"/>
          <w:szCs w:val="28"/>
        </w:rPr>
        <w:lastRenderedPageBreak/>
        <w:t xml:space="preserve">Паспорт </w:t>
      </w:r>
      <w:r w:rsidRPr="00B36C69">
        <w:rPr>
          <w:kern w:val="2"/>
          <w:sz w:val="28"/>
          <w:szCs w:val="28"/>
        </w:rPr>
        <w:br/>
        <w:t>подпрограммы</w:t>
      </w:r>
      <w:r>
        <w:rPr>
          <w:kern w:val="2"/>
          <w:sz w:val="28"/>
          <w:szCs w:val="28"/>
        </w:rPr>
        <w:t xml:space="preserve"> 3</w:t>
      </w:r>
      <w:r w:rsidRPr="00B36C69">
        <w:rPr>
          <w:kern w:val="2"/>
          <w:sz w:val="28"/>
          <w:szCs w:val="28"/>
        </w:rPr>
        <w:t xml:space="preserve"> «Охрана здоровья матери и ребенка»</w:t>
      </w:r>
    </w:p>
    <w:p w:rsidR="003F111E" w:rsidRDefault="003F111E" w:rsidP="003F11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11E" w:rsidRPr="00ED6C6D" w:rsidRDefault="003F111E" w:rsidP="003F11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19"/>
        <w:gridCol w:w="1708"/>
        <w:gridCol w:w="844"/>
        <w:gridCol w:w="7088"/>
        <w:gridCol w:w="190"/>
      </w:tblGrid>
      <w:tr w:rsidR="003F111E" w:rsidRPr="00B461F9" w:rsidTr="008612B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Default="003F111E" w:rsidP="00547864">
            <w:pPr>
              <w:pStyle w:val="ConsPlusCell"/>
              <w:ind w:right="-290"/>
              <w:rPr>
                <w:kern w:val="2"/>
                <w:sz w:val="28"/>
                <w:szCs w:val="28"/>
              </w:rPr>
            </w:pPr>
            <w:r w:rsidRPr="00E33536">
              <w:rPr>
                <w:kern w:val="2"/>
                <w:sz w:val="28"/>
                <w:szCs w:val="28"/>
              </w:rPr>
              <w:t>Наименование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DB369C">
              <w:rPr>
                <w:sz w:val="28"/>
                <w:szCs w:val="28"/>
              </w:rPr>
              <w:t xml:space="preserve">Ответственный     </w:t>
            </w:r>
            <w:r w:rsidRPr="00DB369C">
              <w:rPr>
                <w:sz w:val="28"/>
                <w:szCs w:val="28"/>
              </w:rPr>
              <w:br/>
              <w:t xml:space="preserve">исполнитель       </w:t>
            </w:r>
            <w:r w:rsidRPr="00DB369C"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r w:rsidRPr="00DB369C">
              <w:rPr>
                <w:sz w:val="28"/>
                <w:szCs w:val="28"/>
              </w:rPr>
              <w:t xml:space="preserve">одпрограммы </w:t>
            </w:r>
            <w:r>
              <w:rPr>
                <w:sz w:val="28"/>
                <w:szCs w:val="28"/>
              </w:rPr>
              <w:t xml:space="preserve"> 3</w:t>
            </w:r>
            <w:proofErr w:type="gramEnd"/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 3</w:t>
            </w:r>
          </w:p>
          <w:p w:rsidR="003F111E" w:rsidRPr="00DB369C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DB369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EF756B" w:rsidRDefault="003F111E" w:rsidP="00547864">
            <w:pPr>
              <w:autoSpaceDE w:val="0"/>
              <w:autoSpaceDN w:val="0"/>
              <w:adjustRightInd w:val="0"/>
              <w:ind w:left="135"/>
              <w:jc w:val="both"/>
              <w:rPr>
                <w:kern w:val="2"/>
                <w:sz w:val="28"/>
                <w:szCs w:val="28"/>
              </w:rPr>
            </w:pPr>
            <w:r w:rsidRPr="00C215CD">
              <w:rPr>
                <w:kern w:val="2"/>
                <w:sz w:val="28"/>
                <w:szCs w:val="28"/>
              </w:rPr>
              <w:t>подпрограмма «Охрана здоровья матери и ребенка»</w:t>
            </w: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DB369C">
              <w:rPr>
                <w:sz w:val="28"/>
                <w:szCs w:val="28"/>
              </w:rPr>
              <w:t xml:space="preserve">                                  </w:t>
            </w:r>
          </w:p>
          <w:p w:rsidR="003F111E" w:rsidRPr="00013A45" w:rsidRDefault="003F111E" w:rsidP="00547864"/>
          <w:p w:rsidR="003F111E" w:rsidRDefault="003F111E" w:rsidP="00547864"/>
          <w:p w:rsidR="003F111E" w:rsidRPr="00013A45" w:rsidRDefault="003F111E" w:rsidP="00547864">
            <w:pPr>
              <w:rPr>
                <w:sz w:val="28"/>
                <w:szCs w:val="28"/>
              </w:rPr>
            </w:pPr>
            <w:r w:rsidRPr="00013A45">
              <w:rPr>
                <w:sz w:val="28"/>
                <w:szCs w:val="28"/>
              </w:rPr>
              <w:t>МБУЗ БР «ЦРБ»</w:t>
            </w:r>
          </w:p>
        </w:tc>
      </w:tr>
      <w:tr w:rsidR="003F111E" w:rsidRPr="00B461F9" w:rsidTr="008612B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DB369C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DB369C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 xml:space="preserve">астники       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подпрограммы  3</w:t>
            </w:r>
            <w:proofErr w:type="gramEnd"/>
            <w:r w:rsidRPr="00DB3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DB369C" w:rsidRDefault="003F111E" w:rsidP="00547864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БР «ЦРБ»</w:t>
            </w:r>
          </w:p>
        </w:tc>
      </w:tr>
      <w:tr w:rsidR="003F111E" w:rsidRPr="00B461F9" w:rsidTr="008612B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DB369C">
              <w:rPr>
                <w:sz w:val="28"/>
                <w:szCs w:val="28"/>
              </w:rPr>
              <w:t xml:space="preserve">Программно-       </w:t>
            </w:r>
            <w:r w:rsidRPr="00DB369C">
              <w:rPr>
                <w:sz w:val="28"/>
                <w:szCs w:val="28"/>
              </w:rPr>
              <w:br/>
              <w:t xml:space="preserve">целевые           </w:t>
            </w:r>
            <w:r w:rsidRPr="00DB369C">
              <w:rPr>
                <w:sz w:val="28"/>
                <w:szCs w:val="28"/>
              </w:rPr>
              <w:br/>
              <w:t xml:space="preserve">инструменты       </w:t>
            </w:r>
            <w:r w:rsidRPr="00DB369C">
              <w:rPr>
                <w:sz w:val="28"/>
                <w:szCs w:val="28"/>
              </w:rPr>
              <w:br/>
            </w:r>
            <w:proofErr w:type="gramStart"/>
            <w:r w:rsidRPr="00DB369C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 3</w:t>
            </w:r>
            <w:proofErr w:type="gramEnd"/>
          </w:p>
          <w:p w:rsidR="003F111E" w:rsidRPr="00DB369C" w:rsidRDefault="003F111E" w:rsidP="0054786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DB369C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DB369C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3F111E" w:rsidRPr="00B461F9" w:rsidTr="008612B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500CB7" w:rsidRDefault="003F111E" w:rsidP="00547864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500CB7">
              <w:rPr>
                <w:sz w:val="28"/>
                <w:szCs w:val="28"/>
              </w:rPr>
              <w:t>Цели подпрограммы</w:t>
            </w:r>
            <w:r>
              <w:rPr>
                <w:sz w:val="28"/>
                <w:szCs w:val="28"/>
              </w:rPr>
              <w:t xml:space="preserve"> 3</w:t>
            </w:r>
            <w:r w:rsidRPr="00500CB7">
              <w:rPr>
                <w:sz w:val="28"/>
                <w:szCs w:val="28"/>
              </w:rPr>
              <w:t>:</w:t>
            </w:r>
          </w:p>
        </w:tc>
        <w:tc>
          <w:tcPr>
            <w:tcW w:w="8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500CB7" w:rsidRDefault="003F111E" w:rsidP="00547864">
            <w:pPr>
              <w:pStyle w:val="ConsPlusCell"/>
              <w:widowControl/>
              <w:ind w:left="15" w:right="173"/>
              <w:jc w:val="both"/>
              <w:rPr>
                <w:sz w:val="28"/>
                <w:szCs w:val="28"/>
              </w:rPr>
            </w:pPr>
            <w:r w:rsidRPr="00235D2D">
              <w:rPr>
                <w:kern w:val="2"/>
                <w:sz w:val="28"/>
                <w:szCs w:val="28"/>
              </w:rPr>
              <w:t>повышение эффективности службы родовспоможения и детства</w:t>
            </w:r>
          </w:p>
        </w:tc>
      </w:tr>
      <w:tr w:rsidR="003F111E" w:rsidRPr="00B461F9" w:rsidTr="008612B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F624A3" w:rsidRDefault="003F111E" w:rsidP="00547864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F624A3">
              <w:rPr>
                <w:sz w:val="28"/>
                <w:szCs w:val="28"/>
              </w:rPr>
              <w:t xml:space="preserve">Задачи            </w:t>
            </w:r>
            <w:r w:rsidRPr="00F624A3">
              <w:rPr>
                <w:sz w:val="28"/>
                <w:szCs w:val="28"/>
              </w:rPr>
              <w:br/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3</w:t>
            </w:r>
            <w:r w:rsidRPr="00F624A3">
              <w:rPr>
                <w:sz w:val="28"/>
                <w:szCs w:val="28"/>
              </w:rPr>
              <w:t xml:space="preserve">:   </w:t>
            </w:r>
            <w:proofErr w:type="gramEnd"/>
            <w:r w:rsidRPr="00F624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B36C69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36C69">
              <w:rPr>
                <w:kern w:val="2"/>
                <w:sz w:val="28"/>
                <w:szCs w:val="28"/>
              </w:rPr>
              <w:t xml:space="preserve">повышение доступности и качества медицинской помощи матерям и детям, а также совершенствование и </w:t>
            </w:r>
            <w:proofErr w:type="gramStart"/>
            <w:r w:rsidRPr="00B36C69">
              <w:rPr>
                <w:kern w:val="2"/>
                <w:sz w:val="28"/>
                <w:szCs w:val="28"/>
              </w:rPr>
              <w:t xml:space="preserve">развитие  </w:t>
            </w:r>
            <w:proofErr w:type="spellStart"/>
            <w:r w:rsidRPr="00B36C69">
              <w:rPr>
                <w:kern w:val="2"/>
                <w:sz w:val="28"/>
                <w:szCs w:val="28"/>
              </w:rPr>
              <w:t>пренатальной</w:t>
            </w:r>
            <w:proofErr w:type="spellEnd"/>
            <w:proofErr w:type="gramEnd"/>
            <w:r w:rsidRPr="00B36C69">
              <w:rPr>
                <w:kern w:val="2"/>
                <w:sz w:val="28"/>
                <w:szCs w:val="28"/>
              </w:rPr>
              <w:t xml:space="preserve"> и неонатальной диагностики;</w:t>
            </w:r>
          </w:p>
          <w:p w:rsidR="003F111E" w:rsidRPr="00B36C69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36C69">
              <w:rPr>
                <w:kern w:val="2"/>
                <w:sz w:val="28"/>
                <w:szCs w:val="28"/>
              </w:rPr>
              <w:t>развитие медицинской помощи детскому населению;</w:t>
            </w:r>
          </w:p>
          <w:p w:rsidR="003F111E" w:rsidRPr="00B36C69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36C69">
              <w:rPr>
                <w:kern w:val="2"/>
                <w:sz w:val="28"/>
                <w:szCs w:val="28"/>
              </w:rPr>
              <w:t xml:space="preserve">увеличение охвата трехэтапной </w:t>
            </w:r>
            <w:proofErr w:type="spellStart"/>
            <w:r w:rsidRPr="00B36C69">
              <w:rPr>
                <w:kern w:val="2"/>
                <w:sz w:val="28"/>
                <w:szCs w:val="28"/>
              </w:rPr>
              <w:t>химиопрофилактикой</w:t>
            </w:r>
            <w:proofErr w:type="spellEnd"/>
            <w:r w:rsidRPr="00B36C69">
              <w:rPr>
                <w:kern w:val="2"/>
                <w:sz w:val="28"/>
                <w:szCs w:val="28"/>
              </w:rPr>
              <w:t xml:space="preserve"> пар «мать-дитя» в целях предотвращения вертикальной передачи ВИЧ-инфекции;</w:t>
            </w:r>
          </w:p>
          <w:p w:rsidR="003F111E" w:rsidRPr="00F624A3" w:rsidRDefault="003F111E" w:rsidP="00547864">
            <w:pPr>
              <w:pStyle w:val="ConsPlusCell"/>
              <w:widowControl/>
              <w:rPr>
                <w:sz w:val="28"/>
                <w:szCs w:val="28"/>
              </w:rPr>
            </w:pPr>
            <w:r w:rsidRPr="00B36C69">
              <w:rPr>
                <w:kern w:val="2"/>
                <w:sz w:val="28"/>
                <w:szCs w:val="28"/>
              </w:rPr>
              <w:t>снижение количества абортов</w:t>
            </w:r>
          </w:p>
        </w:tc>
      </w:tr>
      <w:tr w:rsidR="003F111E" w:rsidRPr="00B461F9" w:rsidTr="008612B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E15717" w:rsidRDefault="003F111E" w:rsidP="00547864">
            <w:pPr>
              <w:pStyle w:val="ConsPlusCell"/>
              <w:widowControl/>
              <w:rPr>
                <w:sz w:val="28"/>
                <w:szCs w:val="28"/>
              </w:rPr>
            </w:pPr>
            <w:r w:rsidRPr="00E15717">
              <w:rPr>
                <w:sz w:val="28"/>
                <w:szCs w:val="28"/>
              </w:rPr>
              <w:t xml:space="preserve">Целевые           </w:t>
            </w:r>
            <w:r w:rsidRPr="00E15717">
              <w:rPr>
                <w:sz w:val="28"/>
                <w:szCs w:val="28"/>
              </w:rPr>
              <w:br/>
              <w:t xml:space="preserve">показатели        </w:t>
            </w:r>
            <w:r w:rsidRPr="00E15717">
              <w:rPr>
                <w:sz w:val="28"/>
                <w:szCs w:val="28"/>
              </w:rPr>
              <w:br/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3</w:t>
            </w:r>
            <w:r w:rsidRPr="00E15717">
              <w:rPr>
                <w:sz w:val="28"/>
                <w:szCs w:val="28"/>
              </w:rPr>
              <w:t xml:space="preserve">:   </w:t>
            </w:r>
            <w:proofErr w:type="gramEnd"/>
            <w:r w:rsidRPr="00E157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B36C69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36C69">
              <w:rPr>
                <w:kern w:val="2"/>
                <w:sz w:val="28"/>
                <w:szCs w:val="28"/>
              </w:rPr>
              <w:t xml:space="preserve">доля беременных женщин, прошедших </w:t>
            </w:r>
            <w:proofErr w:type="spellStart"/>
            <w:r w:rsidRPr="00B36C69">
              <w:rPr>
                <w:kern w:val="2"/>
                <w:sz w:val="28"/>
                <w:szCs w:val="28"/>
              </w:rPr>
              <w:t>пренатальную</w:t>
            </w:r>
            <w:proofErr w:type="spellEnd"/>
            <w:r w:rsidRPr="00B36C69">
              <w:rPr>
                <w:kern w:val="2"/>
                <w:sz w:val="28"/>
                <w:szCs w:val="28"/>
              </w:rPr>
              <w:t xml:space="preserve"> (дородовую) диагностику нарушений развития ребенка, от </w:t>
            </w:r>
            <w:r w:rsidRPr="00B36C69">
              <w:rPr>
                <w:spacing w:val="-6"/>
                <w:kern w:val="2"/>
                <w:sz w:val="28"/>
                <w:szCs w:val="28"/>
              </w:rPr>
              <w:t>числа поставленных на учет в первый триместр беременности</w:t>
            </w:r>
            <w:r w:rsidRPr="00B36C69">
              <w:rPr>
                <w:kern w:val="2"/>
                <w:sz w:val="28"/>
                <w:szCs w:val="28"/>
              </w:rPr>
              <w:t xml:space="preserve">; </w:t>
            </w:r>
          </w:p>
          <w:p w:rsidR="003F111E" w:rsidRPr="00B36C69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36C69">
              <w:rPr>
                <w:kern w:val="2"/>
                <w:sz w:val="28"/>
                <w:szCs w:val="28"/>
              </w:rPr>
              <w:t xml:space="preserve">охват неонатальным скринингом; </w:t>
            </w:r>
          </w:p>
          <w:p w:rsidR="003F111E" w:rsidRPr="00B36C69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36C69">
              <w:rPr>
                <w:kern w:val="2"/>
                <w:sz w:val="28"/>
                <w:szCs w:val="28"/>
              </w:rPr>
              <w:t xml:space="preserve">охват </w:t>
            </w:r>
            <w:proofErr w:type="spellStart"/>
            <w:r w:rsidRPr="00B36C69">
              <w:rPr>
                <w:kern w:val="2"/>
                <w:sz w:val="28"/>
                <w:szCs w:val="28"/>
              </w:rPr>
              <w:t>аудиологическим</w:t>
            </w:r>
            <w:proofErr w:type="spellEnd"/>
            <w:r w:rsidRPr="00B36C69">
              <w:rPr>
                <w:kern w:val="2"/>
                <w:sz w:val="28"/>
                <w:szCs w:val="28"/>
              </w:rPr>
              <w:t xml:space="preserve"> скринингом; </w:t>
            </w:r>
          </w:p>
          <w:p w:rsidR="003F111E" w:rsidRPr="00B36C69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36C69">
              <w:rPr>
                <w:kern w:val="2"/>
                <w:sz w:val="28"/>
                <w:szCs w:val="28"/>
              </w:rPr>
              <w:t xml:space="preserve">смертность детей в возрасте 0 – 6 дней; </w:t>
            </w:r>
          </w:p>
          <w:p w:rsidR="003F111E" w:rsidRPr="00B36C69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36C69">
              <w:rPr>
                <w:kern w:val="2"/>
                <w:sz w:val="28"/>
                <w:szCs w:val="28"/>
              </w:rPr>
              <w:t>смертность детей от 0 до 4 лет;</w:t>
            </w:r>
          </w:p>
          <w:p w:rsidR="003F111E" w:rsidRPr="00B36C69" w:rsidRDefault="003F111E" w:rsidP="005478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C69">
              <w:rPr>
                <w:kern w:val="2"/>
                <w:sz w:val="28"/>
                <w:szCs w:val="28"/>
              </w:rPr>
              <w:t>смертность детей 0 – 17 лет;</w:t>
            </w:r>
          </w:p>
          <w:p w:rsidR="003F111E" w:rsidRPr="00B36C69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36C69">
              <w:rPr>
                <w:kern w:val="2"/>
                <w:sz w:val="28"/>
                <w:szCs w:val="28"/>
              </w:rPr>
              <w:t>результативность мероприятий по профилактике абортов;</w:t>
            </w:r>
          </w:p>
          <w:p w:rsidR="003F111E" w:rsidRPr="00E15717" w:rsidRDefault="003F111E" w:rsidP="00547864">
            <w:pPr>
              <w:pStyle w:val="ConsPlusCell"/>
              <w:widowControl/>
              <w:rPr>
                <w:color w:val="00B050"/>
                <w:sz w:val="28"/>
                <w:szCs w:val="28"/>
              </w:rPr>
            </w:pPr>
            <w:r w:rsidRPr="00B36C69">
              <w:rPr>
                <w:spacing w:val="-4"/>
                <w:kern w:val="2"/>
                <w:sz w:val="28"/>
                <w:szCs w:val="28"/>
              </w:rPr>
              <w:lastRenderedPageBreak/>
              <w:t xml:space="preserve">охват пар «мать – дитя» </w:t>
            </w:r>
            <w:proofErr w:type="spellStart"/>
            <w:r w:rsidRPr="00B36C69">
              <w:rPr>
                <w:spacing w:val="-4"/>
                <w:kern w:val="2"/>
                <w:sz w:val="28"/>
                <w:szCs w:val="28"/>
              </w:rPr>
              <w:t>химиопрофилактикой</w:t>
            </w:r>
            <w:proofErr w:type="spellEnd"/>
            <w:r w:rsidRPr="00B36C69">
              <w:rPr>
                <w:spacing w:val="-4"/>
                <w:kern w:val="2"/>
                <w:sz w:val="28"/>
                <w:szCs w:val="28"/>
              </w:rPr>
              <w:t xml:space="preserve"> в соответствии</w:t>
            </w:r>
            <w:r w:rsidRPr="00B36C69">
              <w:rPr>
                <w:kern w:val="2"/>
                <w:sz w:val="28"/>
                <w:szCs w:val="28"/>
              </w:rPr>
              <w:t xml:space="preserve"> с действующими стандартами</w:t>
            </w:r>
          </w:p>
        </w:tc>
      </w:tr>
      <w:tr w:rsidR="003F111E" w:rsidRPr="00B461F9" w:rsidTr="008612B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E15717" w:rsidRDefault="003F111E" w:rsidP="00547864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E15717">
              <w:rPr>
                <w:color w:val="000000"/>
                <w:sz w:val="28"/>
                <w:szCs w:val="28"/>
              </w:rPr>
              <w:lastRenderedPageBreak/>
              <w:t xml:space="preserve">Этапы и сроки     </w:t>
            </w:r>
            <w:r w:rsidRPr="00E15717">
              <w:rPr>
                <w:color w:val="000000"/>
                <w:sz w:val="28"/>
                <w:szCs w:val="28"/>
              </w:rPr>
              <w:br/>
              <w:t xml:space="preserve">реализации        </w:t>
            </w:r>
            <w:r w:rsidRPr="00E15717">
              <w:rPr>
                <w:color w:val="000000"/>
                <w:sz w:val="28"/>
                <w:szCs w:val="28"/>
              </w:rPr>
              <w:br/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3</w:t>
            </w:r>
            <w:r w:rsidRPr="00E15717">
              <w:rPr>
                <w:color w:val="000000"/>
                <w:sz w:val="28"/>
                <w:szCs w:val="28"/>
              </w:rPr>
              <w:t xml:space="preserve">:   </w:t>
            </w:r>
            <w:proofErr w:type="gramEnd"/>
            <w:r w:rsidRPr="00E15717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B36C69" w:rsidRDefault="003F111E" w:rsidP="00547864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– </w:t>
            </w:r>
            <w:r w:rsidRPr="00B36C69">
              <w:rPr>
                <w:kern w:val="2"/>
                <w:sz w:val="28"/>
                <w:szCs w:val="28"/>
              </w:rPr>
              <w:t>2019 – 2030 годы.</w:t>
            </w:r>
          </w:p>
          <w:p w:rsidR="003F111E" w:rsidRPr="00E15717" w:rsidRDefault="003F111E" w:rsidP="00547864">
            <w:pPr>
              <w:pStyle w:val="ConsPlusCell"/>
              <w:widowControl/>
              <w:ind w:left="134"/>
              <w:rPr>
                <w:color w:val="000000"/>
                <w:sz w:val="28"/>
                <w:szCs w:val="28"/>
              </w:rPr>
            </w:pPr>
            <w:r w:rsidRPr="00235D2D">
              <w:rPr>
                <w:kern w:val="2"/>
                <w:sz w:val="28"/>
                <w:szCs w:val="28"/>
              </w:rPr>
              <w:t xml:space="preserve">Этапы реализации </w:t>
            </w:r>
            <w:proofErr w:type="gramStart"/>
            <w:r w:rsidRPr="00235D2D">
              <w:rPr>
                <w:kern w:val="2"/>
                <w:sz w:val="28"/>
                <w:szCs w:val="28"/>
              </w:rPr>
              <w:t>подпрограммы  не</w:t>
            </w:r>
            <w:proofErr w:type="gramEnd"/>
            <w:r w:rsidRPr="00235D2D">
              <w:rPr>
                <w:kern w:val="2"/>
                <w:sz w:val="28"/>
                <w:szCs w:val="28"/>
              </w:rPr>
              <w:t xml:space="preserve"> выделяются</w:t>
            </w:r>
          </w:p>
        </w:tc>
      </w:tr>
      <w:tr w:rsidR="003F111E" w:rsidRPr="00B461F9" w:rsidTr="008612B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E15717" w:rsidRDefault="003F111E" w:rsidP="00547864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E15717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 w:rsidRPr="00E15717">
              <w:rPr>
                <w:color w:val="000000"/>
                <w:sz w:val="28"/>
                <w:szCs w:val="28"/>
              </w:rPr>
              <w:br/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3</w:t>
            </w:r>
            <w:r w:rsidRPr="00E15717">
              <w:rPr>
                <w:color w:val="000000"/>
                <w:sz w:val="28"/>
                <w:szCs w:val="28"/>
              </w:rPr>
              <w:t xml:space="preserve">,   </w:t>
            </w:r>
            <w:proofErr w:type="gramEnd"/>
            <w:r w:rsidRPr="00E15717">
              <w:rPr>
                <w:color w:val="000000"/>
                <w:sz w:val="28"/>
                <w:szCs w:val="28"/>
              </w:rPr>
              <w:t xml:space="preserve">  </w:t>
            </w:r>
            <w:r w:rsidRPr="00E15717">
              <w:rPr>
                <w:color w:val="000000"/>
                <w:sz w:val="28"/>
                <w:szCs w:val="28"/>
              </w:rPr>
              <w:br/>
              <w:t xml:space="preserve">тыс. руб.         </w:t>
            </w:r>
          </w:p>
        </w:tc>
        <w:tc>
          <w:tcPr>
            <w:tcW w:w="8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C65348" w:rsidRDefault="003F111E" w:rsidP="0054786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>всего –</w:t>
            </w:r>
            <w:r>
              <w:rPr>
                <w:kern w:val="2"/>
                <w:sz w:val="28"/>
                <w:szCs w:val="28"/>
              </w:rPr>
              <w:t>871,2</w:t>
            </w:r>
            <w:r w:rsidRPr="00C65348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72,6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ind w:firstLine="134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>2020 год –</w:t>
            </w:r>
            <w:r>
              <w:rPr>
                <w:kern w:val="2"/>
                <w:sz w:val="28"/>
                <w:szCs w:val="28"/>
              </w:rPr>
              <w:t xml:space="preserve"> 72,6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72,6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>средства местн</w:t>
            </w:r>
            <w:r>
              <w:rPr>
                <w:kern w:val="2"/>
                <w:sz w:val="28"/>
                <w:szCs w:val="28"/>
              </w:rPr>
              <w:t>ого</w:t>
            </w:r>
            <w:r w:rsidRPr="00C65348">
              <w:rPr>
                <w:kern w:val="2"/>
                <w:sz w:val="28"/>
                <w:szCs w:val="28"/>
              </w:rPr>
              <w:t xml:space="preserve"> бюджет</w:t>
            </w:r>
            <w:r>
              <w:rPr>
                <w:kern w:val="2"/>
                <w:sz w:val="28"/>
                <w:szCs w:val="28"/>
              </w:rPr>
              <w:t>а</w:t>
            </w:r>
            <w:r w:rsidRPr="00C65348">
              <w:rPr>
                <w:kern w:val="2"/>
                <w:sz w:val="28"/>
                <w:szCs w:val="28"/>
              </w:rPr>
              <w:t xml:space="preserve"> – всего – </w:t>
            </w:r>
            <w:r>
              <w:rPr>
                <w:kern w:val="2"/>
                <w:sz w:val="28"/>
                <w:szCs w:val="28"/>
              </w:rPr>
              <w:t>871,2</w:t>
            </w:r>
            <w:r w:rsidRPr="00C65348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72,6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>2020 год –</w:t>
            </w:r>
            <w:r>
              <w:rPr>
                <w:kern w:val="2"/>
                <w:sz w:val="28"/>
                <w:szCs w:val="28"/>
              </w:rPr>
              <w:t xml:space="preserve"> 72,6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72,6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72,</w:t>
            </w:r>
            <w:proofErr w:type="gramStart"/>
            <w:r>
              <w:rPr>
                <w:kern w:val="2"/>
                <w:sz w:val="28"/>
                <w:szCs w:val="28"/>
              </w:rPr>
              <w:t>6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3F111E" w:rsidRPr="00DD6B99" w:rsidRDefault="003F111E" w:rsidP="005478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111E" w:rsidRPr="00B461F9" w:rsidTr="008612B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4F7009" w:rsidRDefault="003F111E" w:rsidP="00547864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4F7009">
              <w:rPr>
                <w:color w:val="000000"/>
                <w:sz w:val="28"/>
                <w:szCs w:val="28"/>
              </w:rPr>
              <w:t>Ожидаемые результаты подпрограммы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8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111E" w:rsidRPr="00B36C69" w:rsidRDefault="003F111E" w:rsidP="0054786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36C69">
              <w:rPr>
                <w:kern w:val="2"/>
                <w:sz w:val="28"/>
                <w:szCs w:val="28"/>
              </w:rPr>
              <w:t>снижение материнской и младенческой смертности;</w:t>
            </w:r>
          </w:p>
          <w:p w:rsidR="003F111E" w:rsidRPr="00B36C69" w:rsidRDefault="003F111E" w:rsidP="0054786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36C69">
              <w:rPr>
                <w:kern w:val="2"/>
                <w:sz w:val="28"/>
                <w:szCs w:val="28"/>
              </w:rPr>
              <w:t>снижение детской заболеваемости и снижение уровня детской инвалидности;</w:t>
            </w:r>
          </w:p>
          <w:p w:rsidR="003F111E" w:rsidRDefault="003F111E" w:rsidP="0054786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B36C69">
              <w:rPr>
                <w:spacing w:val="-4"/>
                <w:kern w:val="2"/>
                <w:sz w:val="28"/>
                <w:szCs w:val="28"/>
              </w:rPr>
              <w:t>рост результативности мероприятий по профилактике абортов</w:t>
            </w:r>
            <w:r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3F111E" w:rsidRDefault="003F111E" w:rsidP="0054786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  <w:p w:rsidR="003F111E" w:rsidRPr="00341339" w:rsidRDefault="003F111E" w:rsidP="0054786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341339">
              <w:rPr>
                <w:kern w:val="2"/>
                <w:sz w:val="28"/>
                <w:szCs w:val="28"/>
              </w:rPr>
              <w:t xml:space="preserve">Паспорт </w:t>
            </w:r>
            <w:r w:rsidRPr="00341339">
              <w:rPr>
                <w:kern w:val="2"/>
                <w:sz w:val="28"/>
                <w:szCs w:val="28"/>
              </w:rPr>
              <w:br/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 xml:space="preserve">4 </w:t>
            </w:r>
            <w:r w:rsidRPr="00341339">
              <w:rPr>
                <w:kern w:val="2"/>
                <w:sz w:val="28"/>
                <w:szCs w:val="28"/>
              </w:rPr>
              <w:t xml:space="preserve">«Развитие </w:t>
            </w:r>
            <w:proofErr w:type="gramStart"/>
            <w:r w:rsidRPr="00341339">
              <w:rPr>
                <w:kern w:val="2"/>
                <w:sz w:val="28"/>
                <w:szCs w:val="28"/>
              </w:rPr>
              <w:t>медицинской</w:t>
            </w:r>
            <w:r>
              <w:rPr>
                <w:kern w:val="2"/>
                <w:sz w:val="28"/>
                <w:szCs w:val="28"/>
              </w:rPr>
              <w:t xml:space="preserve">  реабилитации</w:t>
            </w:r>
            <w:proofErr w:type="gramEnd"/>
            <w:r w:rsidRPr="00341339">
              <w:rPr>
                <w:kern w:val="2"/>
                <w:sz w:val="28"/>
                <w:szCs w:val="28"/>
              </w:rPr>
              <w:t>»</w:t>
            </w:r>
          </w:p>
          <w:p w:rsidR="003F111E" w:rsidRPr="004B6D6A" w:rsidRDefault="003F111E" w:rsidP="0054786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3F111E" w:rsidRPr="00B461F9" w:rsidTr="008612B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419" w:type="dxa"/>
          <w:wAfter w:w="190" w:type="dxa"/>
          <w:trHeight w:val="600"/>
          <w:tblCellSpacing w:w="5" w:type="nil"/>
        </w:trPr>
        <w:tc>
          <w:tcPr>
            <w:tcW w:w="2552" w:type="dxa"/>
            <w:gridSpan w:val="2"/>
          </w:tcPr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E33536">
              <w:rPr>
                <w:kern w:val="2"/>
                <w:sz w:val="28"/>
                <w:szCs w:val="28"/>
              </w:rPr>
              <w:t>Наименование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747DB1">
              <w:rPr>
                <w:sz w:val="28"/>
                <w:szCs w:val="28"/>
              </w:rPr>
              <w:t xml:space="preserve">Ответственный     </w:t>
            </w:r>
            <w:r w:rsidRPr="00747DB1">
              <w:rPr>
                <w:sz w:val="28"/>
                <w:szCs w:val="28"/>
              </w:rPr>
              <w:br/>
              <w:t xml:space="preserve">исполнитель       </w:t>
            </w:r>
            <w:r w:rsidRPr="00747DB1">
              <w:rPr>
                <w:sz w:val="28"/>
                <w:szCs w:val="28"/>
              </w:rPr>
              <w:br/>
            </w:r>
            <w:proofErr w:type="gramStart"/>
            <w:r w:rsidRPr="00747DB1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 4</w:t>
            </w:r>
            <w:proofErr w:type="gramEnd"/>
            <w:r w:rsidRPr="00747DB1">
              <w:rPr>
                <w:sz w:val="28"/>
                <w:szCs w:val="28"/>
              </w:rPr>
              <w:t xml:space="preserve"> </w:t>
            </w: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 4</w:t>
            </w:r>
          </w:p>
          <w:p w:rsidR="003F111E" w:rsidRPr="00747DB1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747DB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</w:tcPr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</w:t>
            </w:r>
            <w:r w:rsidRPr="00341339">
              <w:rPr>
                <w:kern w:val="2"/>
                <w:sz w:val="28"/>
                <w:szCs w:val="28"/>
              </w:rPr>
              <w:t>Ра</w:t>
            </w:r>
            <w:r>
              <w:rPr>
                <w:kern w:val="2"/>
                <w:sz w:val="28"/>
                <w:szCs w:val="28"/>
              </w:rPr>
              <w:t>звитие медицинской</w:t>
            </w:r>
            <w:r>
              <w:rPr>
                <w:kern w:val="2"/>
                <w:sz w:val="28"/>
                <w:szCs w:val="28"/>
              </w:rPr>
              <w:br/>
              <w:t>реабилитации</w:t>
            </w:r>
            <w:r w:rsidRPr="00341339">
              <w:rPr>
                <w:kern w:val="2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(далее- подпрограмма)</w:t>
            </w: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747DB1">
              <w:rPr>
                <w:sz w:val="28"/>
                <w:szCs w:val="28"/>
              </w:rPr>
              <w:t xml:space="preserve"> </w:t>
            </w:r>
            <w:proofErr w:type="spellStart"/>
            <w:r w:rsidRPr="00747DB1">
              <w:rPr>
                <w:sz w:val="28"/>
                <w:szCs w:val="28"/>
              </w:rPr>
              <w:t>Белокалитвинского</w:t>
            </w:r>
            <w:proofErr w:type="spellEnd"/>
            <w:r w:rsidRPr="00747DB1">
              <w:rPr>
                <w:sz w:val="28"/>
                <w:szCs w:val="28"/>
              </w:rPr>
              <w:t xml:space="preserve"> района                                  </w:t>
            </w:r>
          </w:p>
          <w:p w:rsidR="003F111E" w:rsidRPr="00013A45" w:rsidRDefault="003F111E" w:rsidP="00547864"/>
          <w:p w:rsidR="003F111E" w:rsidRDefault="003F111E" w:rsidP="00547864"/>
          <w:p w:rsidR="003F111E" w:rsidRPr="00013A45" w:rsidRDefault="003F111E" w:rsidP="00547864">
            <w:pPr>
              <w:rPr>
                <w:sz w:val="28"/>
                <w:szCs w:val="28"/>
              </w:rPr>
            </w:pPr>
            <w:r w:rsidRPr="00013A45">
              <w:rPr>
                <w:sz w:val="28"/>
                <w:szCs w:val="28"/>
              </w:rPr>
              <w:t>МБУЗ БР «ЦРБ»</w:t>
            </w:r>
          </w:p>
        </w:tc>
      </w:tr>
      <w:tr w:rsidR="003F111E" w:rsidRPr="00B461F9" w:rsidTr="008612B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419" w:type="dxa"/>
          <w:wAfter w:w="190" w:type="dxa"/>
          <w:trHeight w:val="600"/>
          <w:tblCellSpacing w:w="5" w:type="nil"/>
        </w:trPr>
        <w:tc>
          <w:tcPr>
            <w:tcW w:w="2552" w:type="dxa"/>
            <w:gridSpan w:val="2"/>
          </w:tcPr>
          <w:p w:rsidR="003F111E" w:rsidRPr="00747DB1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747DB1">
              <w:rPr>
                <w:sz w:val="28"/>
                <w:szCs w:val="28"/>
              </w:rPr>
              <w:lastRenderedPageBreak/>
              <w:t xml:space="preserve">Участники         </w:t>
            </w:r>
            <w:r w:rsidRPr="00747DB1">
              <w:rPr>
                <w:sz w:val="28"/>
                <w:szCs w:val="28"/>
              </w:rPr>
              <w:br/>
              <w:t xml:space="preserve">подпрограммы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3F111E" w:rsidRPr="00747DB1" w:rsidRDefault="003F111E" w:rsidP="00547864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БР «ЦРБ</w:t>
            </w:r>
            <w:r w:rsidRPr="00747DB1">
              <w:rPr>
                <w:sz w:val="28"/>
                <w:szCs w:val="28"/>
              </w:rPr>
              <w:t xml:space="preserve"> </w:t>
            </w:r>
          </w:p>
        </w:tc>
      </w:tr>
      <w:tr w:rsidR="003F111E" w:rsidRPr="00B461F9" w:rsidTr="008612B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419" w:type="dxa"/>
          <w:wAfter w:w="190" w:type="dxa"/>
          <w:trHeight w:val="600"/>
          <w:tblCellSpacing w:w="5" w:type="nil"/>
        </w:trPr>
        <w:tc>
          <w:tcPr>
            <w:tcW w:w="2552" w:type="dxa"/>
            <w:gridSpan w:val="2"/>
          </w:tcPr>
          <w:p w:rsidR="003F111E" w:rsidRPr="00747DB1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747DB1">
              <w:rPr>
                <w:sz w:val="28"/>
                <w:szCs w:val="28"/>
              </w:rPr>
              <w:t xml:space="preserve">Программно-       </w:t>
            </w:r>
            <w:r w:rsidRPr="00747DB1">
              <w:rPr>
                <w:sz w:val="28"/>
                <w:szCs w:val="28"/>
              </w:rPr>
              <w:br/>
              <w:t xml:space="preserve">целевые           </w:t>
            </w:r>
            <w:r w:rsidRPr="00747DB1">
              <w:rPr>
                <w:sz w:val="28"/>
                <w:szCs w:val="28"/>
              </w:rPr>
              <w:br/>
              <w:t xml:space="preserve">инструменты       </w:t>
            </w:r>
            <w:r w:rsidRPr="00747DB1">
              <w:rPr>
                <w:sz w:val="28"/>
                <w:szCs w:val="28"/>
              </w:rPr>
              <w:br/>
              <w:t xml:space="preserve">подпрограммы   </w:t>
            </w:r>
            <w:r>
              <w:rPr>
                <w:sz w:val="28"/>
                <w:szCs w:val="28"/>
              </w:rPr>
              <w:t>4</w:t>
            </w:r>
            <w:r w:rsidRPr="00747D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3F111E" w:rsidRPr="00747DB1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747DB1">
              <w:rPr>
                <w:sz w:val="28"/>
                <w:szCs w:val="28"/>
              </w:rPr>
              <w:t>отсутствуют</w:t>
            </w:r>
          </w:p>
        </w:tc>
      </w:tr>
      <w:tr w:rsidR="003F111E" w:rsidRPr="00B461F9" w:rsidTr="008612B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419" w:type="dxa"/>
          <w:wAfter w:w="190" w:type="dxa"/>
          <w:trHeight w:val="600"/>
          <w:tblCellSpacing w:w="5" w:type="nil"/>
        </w:trPr>
        <w:tc>
          <w:tcPr>
            <w:tcW w:w="2552" w:type="dxa"/>
            <w:gridSpan w:val="2"/>
          </w:tcPr>
          <w:p w:rsidR="003F111E" w:rsidRPr="00DA7537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DA7537">
              <w:rPr>
                <w:sz w:val="28"/>
                <w:szCs w:val="28"/>
              </w:rPr>
              <w:t xml:space="preserve">Цели </w:t>
            </w:r>
          </w:p>
          <w:p w:rsidR="003F111E" w:rsidRPr="00DA7537" w:rsidRDefault="003F111E" w:rsidP="00547864">
            <w:pPr>
              <w:pStyle w:val="ConsPlusCel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DA7537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 4</w:t>
            </w:r>
            <w:proofErr w:type="gramEnd"/>
            <w:r w:rsidRPr="00DA7537">
              <w:rPr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3F111E" w:rsidRPr="00DA7537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  <w:r w:rsidRPr="00235D2D">
              <w:rPr>
                <w:kern w:val="2"/>
                <w:sz w:val="28"/>
                <w:szCs w:val="28"/>
              </w:rPr>
              <w:t>развитие медицинской реабилитации, в том числе детей</w:t>
            </w:r>
            <w:r w:rsidRPr="00DA7537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F111E" w:rsidRPr="00B461F9" w:rsidTr="008612B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419" w:type="dxa"/>
          <w:wAfter w:w="190" w:type="dxa"/>
          <w:trHeight w:val="600"/>
          <w:tblCellSpacing w:w="5" w:type="nil"/>
        </w:trPr>
        <w:tc>
          <w:tcPr>
            <w:tcW w:w="2552" w:type="dxa"/>
            <w:gridSpan w:val="2"/>
          </w:tcPr>
          <w:p w:rsidR="003F111E" w:rsidRPr="006B018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6B0183">
              <w:rPr>
                <w:sz w:val="28"/>
                <w:szCs w:val="28"/>
              </w:rPr>
              <w:t>Задачи подпрограммы</w:t>
            </w:r>
            <w:r>
              <w:rPr>
                <w:sz w:val="28"/>
                <w:szCs w:val="28"/>
              </w:rPr>
              <w:t xml:space="preserve"> 4</w:t>
            </w:r>
            <w:r w:rsidRPr="006B0183">
              <w:rPr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3F111E" w:rsidRPr="006B018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235D2D">
              <w:rPr>
                <w:kern w:val="2"/>
                <w:sz w:val="28"/>
                <w:szCs w:val="28"/>
              </w:rPr>
              <w:t xml:space="preserve">создание условий для повышения доступности и качества оказания реабилитационной медицинской помощи </w:t>
            </w:r>
          </w:p>
        </w:tc>
      </w:tr>
      <w:tr w:rsidR="003F111E" w:rsidRPr="00B461F9" w:rsidTr="008612B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419" w:type="dxa"/>
          <w:wAfter w:w="190" w:type="dxa"/>
          <w:trHeight w:val="600"/>
          <w:tblCellSpacing w:w="5" w:type="nil"/>
        </w:trPr>
        <w:tc>
          <w:tcPr>
            <w:tcW w:w="2552" w:type="dxa"/>
            <w:gridSpan w:val="2"/>
          </w:tcPr>
          <w:p w:rsidR="003F111E" w:rsidRPr="006B018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6B0183">
              <w:rPr>
                <w:sz w:val="28"/>
                <w:szCs w:val="28"/>
              </w:rPr>
              <w:t>Целевые показатели подпрограммы</w:t>
            </w:r>
            <w:r>
              <w:rPr>
                <w:sz w:val="28"/>
                <w:szCs w:val="28"/>
              </w:rPr>
              <w:t xml:space="preserve"> 4</w:t>
            </w:r>
            <w:r w:rsidRPr="006B0183">
              <w:rPr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3F111E" w:rsidRPr="006B018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235D2D">
              <w:rPr>
                <w:kern w:val="2"/>
                <w:sz w:val="28"/>
                <w:szCs w:val="28"/>
              </w:rPr>
              <w:t>охват пациентов реабилитационной медицинской помощью</w:t>
            </w:r>
            <w:r w:rsidRPr="006B0183">
              <w:rPr>
                <w:sz w:val="28"/>
                <w:szCs w:val="28"/>
              </w:rPr>
              <w:t xml:space="preserve"> </w:t>
            </w:r>
          </w:p>
        </w:tc>
      </w:tr>
      <w:tr w:rsidR="003F111E" w:rsidRPr="00B461F9" w:rsidTr="008612B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419" w:type="dxa"/>
          <w:wAfter w:w="190" w:type="dxa"/>
          <w:trHeight w:val="600"/>
          <w:tblCellSpacing w:w="5" w:type="nil"/>
        </w:trPr>
        <w:tc>
          <w:tcPr>
            <w:tcW w:w="2552" w:type="dxa"/>
            <w:gridSpan w:val="2"/>
          </w:tcPr>
          <w:p w:rsidR="003F111E" w:rsidRPr="002519DA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2519DA">
              <w:rPr>
                <w:sz w:val="28"/>
                <w:szCs w:val="28"/>
              </w:rPr>
              <w:t>Этапы и сроки реализации подпрограммы</w:t>
            </w:r>
            <w:r>
              <w:rPr>
                <w:sz w:val="28"/>
                <w:szCs w:val="28"/>
              </w:rPr>
              <w:t xml:space="preserve"> 4</w:t>
            </w:r>
            <w:r w:rsidRPr="002519DA">
              <w:rPr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3F111E" w:rsidRPr="009B3C6A" w:rsidRDefault="003F111E" w:rsidP="00547864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3C6A">
              <w:rPr>
                <w:kern w:val="2"/>
                <w:sz w:val="28"/>
                <w:szCs w:val="28"/>
              </w:rPr>
              <w:t>2019 – 2030 годы.</w:t>
            </w:r>
          </w:p>
          <w:p w:rsidR="003F111E" w:rsidRPr="002519DA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235D2D">
              <w:rPr>
                <w:kern w:val="2"/>
                <w:sz w:val="28"/>
                <w:szCs w:val="28"/>
              </w:rPr>
              <w:t xml:space="preserve">Этапы реализации </w:t>
            </w:r>
            <w:proofErr w:type="gramStart"/>
            <w:r w:rsidRPr="00235D2D">
              <w:rPr>
                <w:kern w:val="2"/>
                <w:sz w:val="28"/>
                <w:szCs w:val="28"/>
              </w:rPr>
              <w:t>подпрограммы  не</w:t>
            </w:r>
            <w:proofErr w:type="gramEnd"/>
            <w:r w:rsidRPr="00235D2D">
              <w:rPr>
                <w:kern w:val="2"/>
                <w:sz w:val="28"/>
                <w:szCs w:val="28"/>
              </w:rPr>
              <w:t xml:space="preserve"> выделяются</w:t>
            </w:r>
          </w:p>
        </w:tc>
      </w:tr>
      <w:tr w:rsidR="003F111E" w:rsidRPr="00B461F9" w:rsidTr="008612B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419" w:type="dxa"/>
          <w:wAfter w:w="190" w:type="dxa"/>
          <w:trHeight w:val="600"/>
          <w:tblCellSpacing w:w="5" w:type="nil"/>
        </w:trPr>
        <w:tc>
          <w:tcPr>
            <w:tcW w:w="2552" w:type="dxa"/>
            <w:gridSpan w:val="2"/>
          </w:tcPr>
          <w:p w:rsidR="003F111E" w:rsidRPr="00136757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136757">
              <w:rPr>
                <w:sz w:val="28"/>
                <w:szCs w:val="28"/>
              </w:rPr>
              <w:t>Ресурсное обеспечение подпрограммы</w:t>
            </w:r>
            <w:r>
              <w:rPr>
                <w:sz w:val="28"/>
                <w:szCs w:val="28"/>
              </w:rPr>
              <w:t xml:space="preserve"> 4</w:t>
            </w:r>
            <w:r w:rsidRPr="00136757">
              <w:rPr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3F111E" w:rsidRPr="00C65348" w:rsidRDefault="003F111E" w:rsidP="0054786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>всего –</w:t>
            </w:r>
            <w:r>
              <w:rPr>
                <w:kern w:val="2"/>
                <w:sz w:val="28"/>
                <w:szCs w:val="28"/>
              </w:rPr>
              <w:t>1672,4</w:t>
            </w:r>
            <w:r w:rsidRPr="00C65348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135,7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>2020 год –</w:t>
            </w:r>
            <w:r>
              <w:rPr>
                <w:kern w:val="2"/>
                <w:sz w:val="28"/>
                <w:szCs w:val="28"/>
              </w:rPr>
              <w:t xml:space="preserve"> 139,7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139,7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 xml:space="preserve">139,7 </w:t>
            </w:r>
            <w:r w:rsidRPr="00C6534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7 </w:t>
            </w:r>
            <w:r w:rsidRPr="00C65348">
              <w:rPr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>средства местн</w:t>
            </w:r>
            <w:r>
              <w:rPr>
                <w:kern w:val="2"/>
                <w:sz w:val="28"/>
                <w:szCs w:val="28"/>
              </w:rPr>
              <w:t>ого</w:t>
            </w:r>
            <w:r w:rsidRPr="00C65348">
              <w:rPr>
                <w:kern w:val="2"/>
                <w:sz w:val="28"/>
                <w:szCs w:val="28"/>
              </w:rPr>
              <w:t xml:space="preserve"> бюджет</w:t>
            </w:r>
            <w:r>
              <w:rPr>
                <w:kern w:val="2"/>
                <w:sz w:val="28"/>
                <w:szCs w:val="28"/>
              </w:rPr>
              <w:t>а</w:t>
            </w:r>
            <w:r w:rsidRPr="00C65348">
              <w:rPr>
                <w:kern w:val="2"/>
                <w:sz w:val="28"/>
                <w:szCs w:val="28"/>
              </w:rPr>
              <w:t xml:space="preserve"> – всего – </w:t>
            </w:r>
            <w:r>
              <w:rPr>
                <w:kern w:val="2"/>
                <w:sz w:val="28"/>
                <w:szCs w:val="28"/>
              </w:rPr>
              <w:t>1672,4</w:t>
            </w:r>
            <w:r w:rsidRPr="00C65348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135,7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>2020 год –</w:t>
            </w:r>
            <w:r>
              <w:rPr>
                <w:kern w:val="2"/>
                <w:sz w:val="28"/>
                <w:szCs w:val="28"/>
              </w:rPr>
              <w:t xml:space="preserve"> 139,7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139,7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 xml:space="preserve">139,7 </w:t>
            </w:r>
            <w:r w:rsidRPr="00C6534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7 </w:t>
            </w:r>
            <w:r w:rsidRPr="00C65348">
              <w:rPr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139,</w:t>
            </w:r>
            <w:proofErr w:type="gramStart"/>
            <w:r>
              <w:rPr>
                <w:kern w:val="2"/>
                <w:sz w:val="28"/>
                <w:szCs w:val="28"/>
              </w:rPr>
              <w:t>7</w:t>
            </w:r>
            <w:r w:rsidRPr="00C653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тыс.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рублей.</w:t>
            </w:r>
          </w:p>
          <w:p w:rsidR="003F111E" w:rsidRPr="00DD6B99" w:rsidRDefault="003F111E" w:rsidP="00547864">
            <w:pPr>
              <w:pStyle w:val="ConsPlusCell"/>
              <w:rPr>
                <w:sz w:val="28"/>
                <w:szCs w:val="28"/>
              </w:rPr>
            </w:pPr>
          </w:p>
        </w:tc>
      </w:tr>
      <w:tr w:rsidR="003F111E" w:rsidRPr="00B461F9" w:rsidTr="008612B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419" w:type="dxa"/>
          <w:wAfter w:w="190" w:type="dxa"/>
          <w:trHeight w:val="600"/>
          <w:tblCellSpacing w:w="5" w:type="nil"/>
        </w:trPr>
        <w:tc>
          <w:tcPr>
            <w:tcW w:w="2552" w:type="dxa"/>
            <w:gridSpan w:val="2"/>
          </w:tcPr>
          <w:p w:rsidR="003F111E" w:rsidRPr="007723A8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7723A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sz w:val="28"/>
                <w:szCs w:val="28"/>
              </w:rPr>
              <w:t xml:space="preserve"> 4</w:t>
            </w:r>
            <w:r w:rsidRPr="007723A8">
              <w:rPr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3F111E" w:rsidRPr="00EC712C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A221DC">
              <w:rPr>
                <w:spacing w:val="-6"/>
                <w:kern w:val="2"/>
                <w:sz w:val="28"/>
                <w:szCs w:val="28"/>
              </w:rPr>
              <w:t>создание полного цикла оказания эффективной медицинской</w:t>
            </w:r>
            <w:r w:rsidRPr="00235D2D">
              <w:rPr>
                <w:kern w:val="2"/>
                <w:sz w:val="28"/>
                <w:szCs w:val="28"/>
              </w:rPr>
              <w:t xml:space="preserve"> помощи, в том числе детям: ранняя диагностика – своевременное лечение – медицинская реабилитация</w:t>
            </w:r>
            <w:r w:rsidRPr="00EC712C">
              <w:rPr>
                <w:sz w:val="28"/>
                <w:szCs w:val="28"/>
              </w:rPr>
              <w:t xml:space="preserve"> </w:t>
            </w:r>
          </w:p>
        </w:tc>
      </w:tr>
    </w:tbl>
    <w:p w:rsidR="003F111E" w:rsidRPr="00DA7537" w:rsidRDefault="003F111E" w:rsidP="003F111E">
      <w:pPr>
        <w:jc w:val="center"/>
        <w:rPr>
          <w:b/>
          <w:bCs/>
          <w:color w:val="FF0000"/>
          <w:sz w:val="28"/>
          <w:szCs w:val="28"/>
          <w:highlight w:val="green"/>
        </w:rPr>
      </w:pPr>
    </w:p>
    <w:p w:rsidR="003F111E" w:rsidRPr="009B0CF3" w:rsidRDefault="003F111E" w:rsidP="003F111E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B56C6E">
        <w:rPr>
          <w:kern w:val="2"/>
          <w:sz w:val="28"/>
          <w:szCs w:val="28"/>
        </w:rPr>
        <w:t xml:space="preserve">Паспорт </w:t>
      </w:r>
      <w:r w:rsidRPr="00B56C6E">
        <w:rPr>
          <w:kern w:val="2"/>
          <w:sz w:val="28"/>
          <w:szCs w:val="28"/>
        </w:rPr>
        <w:br/>
        <w:t xml:space="preserve">подпрограммы </w:t>
      </w:r>
      <w:r>
        <w:rPr>
          <w:kern w:val="2"/>
          <w:sz w:val="28"/>
          <w:szCs w:val="28"/>
        </w:rPr>
        <w:t xml:space="preserve">5 </w:t>
      </w:r>
      <w:r w:rsidRPr="00B56C6E">
        <w:rPr>
          <w:kern w:val="2"/>
          <w:sz w:val="28"/>
          <w:szCs w:val="28"/>
        </w:rPr>
        <w:t>«Оказание паллиативной помощи</w:t>
      </w:r>
      <w:r>
        <w:rPr>
          <w:kern w:val="2"/>
          <w:sz w:val="28"/>
          <w:szCs w:val="28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634"/>
      </w:tblGrid>
      <w:tr w:rsidR="003F111E" w:rsidRPr="009B0CF3" w:rsidTr="00547864">
        <w:trPr>
          <w:trHeight w:val="600"/>
          <w:tblCellSpacing w:w="5" w:type="nil"/>
        </w:trPr>
        <w:tc>
          <w:tcPr>
            <w:tcW w:w="2410" w:type="dxa"/>
          </w:tcPr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E33536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5 </w:t>
            </w: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 xml:space="preserve">Ответственный     </w:t>
            </w:r>
            <w:r w:rsidRPr="009B0CF3">
              <w:rPr>
                <w:sz w:val="28"/>
                <w:szCs w:val="28"/>
              </w:rPr>
              <w:br/>
              <w:t xml:space="preserve">исполнитель       </w:t>
            </w:r>
            <w:r w:rsidRPr="009B0CF3">
              <w:rPr>
                <w:sz w:val="28"/>
                <w:szCs w:val="28"/>
              </w:rPr>
              <w:br/>
            </w:r>
            <w:proofErr w:type="gramStart"/>
            <w:r w:rsidRPr="009B0CF3">
              <w:rPr>
                <w:sz w:val="28"/>
                <w:szCs w:val="28"/>
              </w:rPr>
              <w:t xml:space="preserve">подпрограммы  </w:t>
            </w:r>
            <w:r>
              <w:rPr>
                <w:sz w:val="28"/>
                <w:szCs w:val="28"/>
              </w:rPr>
              <w:t>5</w:t>
            </w:r>
            <w:proofErr w:type="gramEnd"/>
            <w:r w:rsidRPr="009B0CF3">
              <w:rPr>
                <w:sz w:val="28"/>
                <w:szCs w:val="28"/>
              </w:rPr>
              <w:t xml:space="preserve">  </w:t>
            </w: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 5</w:t>
            </w:r>
          </w:p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E33536">
              <w:rPr>
                <w:kern w:val="2"/>
                <w:sz w:val="28"/>
                <w:szCs w:val="28"/>
              </w:rPr>
              <w:t>подпрограмма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«Оказание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паллиативной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помощи»</w:t>
            </w:r>
            <w:r>
              <w:rPr>
                <w:kern w:val="2"/>
                <w:sz w:val="28"/>
                <w:szCs w:val="28"/>
              </w:rPr>
              <w:t xml:space="preserve"> (далее – подпрограмма)</w:t>
            </w: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B0CF3">
              <w:rPr>
                <w:sz w:val="28"/>
                <w:szCs w:val="28"/>
              </w:rPr>
              <w:t>Белокалитвинского</w:t>
            </w:r>
            <w:proofErr w:type="spellEnd"/>
            <w:r w:rsidRPr="009B0CF3">
              <w:rPr>
                <w:sz w:val="28"/>
                <w:szCs w:val="28"/>
              </w:rPr>
              <w:t xml:space="preserve"> района                                  </w:t>
            </w:r>
          </w:p>
          <w:p w:rsidR="003F111E" w:rsidRPr="00013A45" w:rsidRDefault="003F111E" w:rsidP="00547864"/>
          <w:p w:rsidR="003F111E" w:rsidRDefault="003F111E" w:rsidP="00547864"/>
          <w:p w:rsidR="003F111E" w:rsidRPr="00013A45" w:rsidRDefault="003F111E" w:rsidP="00547864">
            <w:pPr>
              <w:rPr>
                <w:sz w:val="28"/>
                <w:szCs w:val="28"/>
              </w:rPr>
            </w:pPr>
            <w:r w:rsidRPr="00013A45">
              <w:rPr>
                <w:sz w:val="28"/>
                <w:szCs w:val="28"/>
              </w:rPr>
              <w:t>МБУЗ БР «ЦРБ»</w:t>
            </w:r>
          </w:p>
        </w:tc>
      </w:tr>
      <w:tr w:rsidR="003F111E" w:rsidRPr="009B0CF3" w:rsidTr="00547864">
        <w:trPr>
          <w:trHeight w:val="400"/>
          <w:tblCellSpacing w:w="5" w:type="nil"/>
        </w:trPr>
        <w:tc>
          <w:tcPr>
            <w:tcW w:w="2410" w:type="dxa"/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 xml:space="preserve">Участники         </w:t>
            </w:r>
            <w:r w:rsidRPr="009B0CF3">
              <w:rPr>
                <w:sz w:val="28"/>
                <w:szCs w:val="28"/>
              </w:rPr>
              <w:br/>
              <w:t xml:space="preserve">подпрограммы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34" w:type="dxa"/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>МБУЗ БР «</w:t>
            </w:r>
            <w:proofErr w:type="gramStart"/>
            <w:r w:rsidRPr="009B0CF3">
              <w:rPr>
                <w:sz w:val="28"/>
                <w:szCs w:val="28"/>
              </w:rPr>
              <w:t xml:space="preserve">ЦРБ»   </w:t>
            </w:r>
            <w:proofErr w:type="gramEnd"/>
            <w:r w:rsidRPr="009B0CF3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3F111E" w:rsidRPr="009B0CF3" w:rsidTr="00547864">
        <w:trPr>
          <w:trHeight w:val="800"/>
          <w:tblCellSpacing w:w="5" w:type="nil"/>
        </w:trPr>
        <w:tc>
          <w:tcPr>
            <w:tcW w:w="2410" w:type="dxa"/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 xml:space="preserve">Программно-       </w:t>
            </w:r>
            <w:r w:rsidRPr="009B0CF3">
              <w:rPr>
                <w:sz w:val="28"/>
                <w:szCs w:val="28"/>
              </w:rPr>
              <w:br/>
              <w:t xml:space="preserve">целевые           </w:t>
            </w:r>
            <w:r w:rsidRPr="009B0CF3">
              <w:rPr>
                <w:sz w:val="28"/>
                <w:szCs w:val="28"/>
              </w:rPr>
              <w:br/>
              <w:t>инс</w:t>
            </w:r>
            <w:r>
              <w:rPr>
                <w:sz w:val="28"/>
                <w:szCs w:val="28"/>
              </w:rPr>
              <w:t xml:space="preserve">трументы       </w:t>
            </w:r>
            <w:r>
              <w:rPr>
                <w:sz w:val="28"/>
                <w:szCs w:val="28"/>
              </w:rPr>
              <w:br/>
              <w:t>подпрограммы   5</w:t>
            </w:r>
          </w:p>
        </w:tc>
        <w:tc>
          <w:tcPr>
            <w:tcW w:w="6634" w:type="dxa"/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>отсутствуют</w:t>
            </w:r>
          </w:p>
        </w:tc>
      </w:tr>
      <w:tr w:rsidR="003F111E" w:rsidRPr="009B0CF3" w:rsidTr="00547864">
        <w:trPr>
          <w:trHeight w:val="800"/>
          <w:tblCellSpacing w:w="5" w:type="nil"/>
        </w:trPr>
        <w:tc>
          <w:tcPr>
            <w:tcW w:w="2410" w:type="dxa"/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 xml:space="preserve">Цели              </w:t>
            </w:r>
            <w:r w:rsidRPr="009B0CF3">
              <w:rPr>
                <w:sz w:val="28"/>
                <w:szCs w:val="28"/>
              </w:rPr>
              <w:br/>
              <w:t xml:space="preserve">подпрограммы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34" w:type="dxa"/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235D2D">
              <w:rPr>
                <w:kern w:val="2"/>
                <w:sz w:val="28"/>
                <w:szCs w:val="28"/>
              </w:rPr>
              <w:t>обеспечение медицинской помощью неизлечимых пациентов, в том числе детей</w:t>
            </w:r>
          </w:p>
        </w:tc>
      </w:tr>
      <w:tr w:rsidR="003F111E" w:rsidRPr="009B0CF3" w:rsidTr="00547864">
        <w:trPr>
          <w:trHeight w:val="1872"/>
          <w:tblCellSpacing w:w="5" w:type="nil"/>
        </w:trPr>
        <w:tc>
          <w:tcPr>
            <w:tcW w:w="2410" w:type="dxa"/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>Зада</w:t>
            </w:r>
            <w:r>
              <w:rPr>
                <w:sz w:val="28"/>
                <w:szCs w:val="28"/>
              </w:rPr>
              <w:t xml:space="preserve">чи            </w:t>
            </w:r>
            <w:r>
              <w:rPr>
                <w:sz w:val="28"/>
                <w:szCs w:val="28"/>
              </w:rPr>
              <w:br/>
              <w:t>подпрограммы    5</w:t>
            </w:r>
          </w:p>
        </w:tc>
        <w:tc>
          <w:tcPr>
            <w:tcW w:w="6634" w:type="dxa"/>
          </w:tcPr>
          <w:p w:rsidR="003F111E" w:rsidRPr="00B56C6E" w:rsidRDefault="003F111E" w:rsidP="00547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56C6E">
              <w:rPr>
                <w:kern w:val="2"/>
                <w:sz w:val="28"/>
                <w:szCs w:val="28"/>
              </w:rPr>
              <w:t>создание условий для повышения доступности и качества оказания паллиативной медицинской помощи</w:t>
            </w:r>
          </w:p>
        </w:tc>
      </w:tr>
      <w:tr w:rsidR="003F111E" w:rsidRPr="009B0CF3" w:rsidTr="00547864">
        <w:trPr>
          <w:trHeight w:val="800"/>
          <w:tblCellSpacing w:w="5" w:type="nil"/>
        </w:trPr>
        <w:tc>
          <w:tcPr>
            <w:tcW w:w="2410" w:type="dxa"/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 xml:space="preserve">Целевые           </w:t>
            </w:r>
            <w:r w:rsidRPr="009B0CF3">
              <w:rPr>
                <w:sz w:val="28"/>
                <w:szCs w:val="28"/>
              </w:rPr>
              <w:br/>
              <w:t xml:space="preserve">показатели        </w:t>
            </w:r>
            <w:r w:rsidRPr="009B0CF3">
              <w:rPr>
                <w:sz w:val="28"/>
                <w:szCs w:val="28"/>
              </w:rPr>
              <w:br/>
              <w:t xml:space="preserve">подпрограммы   </w:t>
            </w:r>
            <w:r>
              <w:rPr>
                <w:sz w:val="28"/>
                <w:szCs w:val="28"/>
              </w:rPr>
              <w:t>5</w:t>
            </w:r>
            <w:r w:rsidRPr="009B0C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34" w:type="dxa"/>
          </w:tcPr>
          <w:p w:rsidR="003F111E" w:rsidRPr="00B56C6E" w:rsidRDefault="003F111E" w:rsidP="00547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56C6E">
              <w:rPr>
                <w:color w:val="000000"/>
                <w:kern w:val="2"/>
                <w:sz w:val="28"/>
                <w:szCs w:val="28"/>
              </w:rPr>
              <w:t xml:space="preserve">обеспеченность койками для оказания паллиативной помощи взрослым; </w:t>
            </w:r>
          </w:p>
          <w:p w:rsidR="003F111E" w:rsidRPr="009B0CF3" w:rsidRDefault="003F111E" w:rsidP="005478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1E" w:rsidRPr="009B0CF3" w:rsidTr="00547864">
        <w:trPr>
          <w:trHeight w:val="600"/>
          <w:tblCellSpacing w:w="5" w:type="nil"/>
        </w:trPr>
        <w:tc>
          <w:tcPr>
            <w:tcW w:w="2410" w:type="dxa"/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 xml:space="preserve">Этапы и сроки     </w:t>
            </w:r>
            <w:r w:rsidRPr="009B0CF3">
              <w:rPr>
                <w:sz w:val="28"/>
                <w:szCs w:val="28"/>
              </w:rPr>
              <w:br/>
              <w:t xml:space="preserve">реализации        </w:t>
            </w:r>
            <w:r w:rsidRPr="009B0CF3">
              <w:rPr>
                <w:sz w:val="28"/>
                <w:szCs w:val="28"/>
              </w:rPr>
              <w:br/>
              <w:t xml:space="preserve">подпрограммы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34" w:type="dxa"/>
          </w:tcPr>
          <w:p w:rsidR="003F111E" w:rsidRPr="00B56C6E" w:rsidRDefault="003F111E" w:rsidP="00547864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56C6E">
              <w:rPr>
                <w:kern w:val="2"/>
                <w:sz w:val="28"/>
                <w:szCs w:val="28"/>
              </w:rPr>
              <w:t>2019 – 2030 годы.</w:t>
            </w:r>
          </w:p>
          <w:p w:rsidR="003F111E" w:rsidRPr="00527281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56C6E">
              <w:rPr>
                <w:kern w:val="2"/>
                <w:sz w:val="28"/>
                <w:szCs w:val="28"/>
              </w:rPr>
              <w:t xml:space="preserve">Этапы реализации </w:t>
            </w:r>
            <w:proofErr w:type="gramStart"/>
            <w:r w:rsidRPr="00B56C6E">
              <w:rPr>
                <w:kern w:val="2"/>
                <w:sz w:val="28"/>
                <w:szCs w:val="28"/>
              </w:rPr>
              <w:t>подпрограммы  не</w:t>
            </w:r>
            <w:proofErr w:type="gramEnd"/>
            <w:r w:rsidRPr="00B56C6E">
              <w:rPr>
                <w:kern w:val="2"/>
                <w:sz w:val="28"/>
                <w:szCs w:val="28"/>
              </w:rPr>
              <w:t xml:space="preserve"> выделяются</w:t>
            </w:r>
          </w:p>
        </w:tc>
      </w:tr>
      <w:tr w:rsidR="003F111E" w:rsidRPr="009B0CF3" w:rsidTr="00547864">
        <w:trPr>
          <w:trHeight w:val="845"/>
          <w:tblCellSpacing w:w="5" w:type="nil"/>
        </w:trPr>
        <w:tc>
          <w:tcPr>
            <w:tcW w:w="2410" w:type="dxa"/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>Ресурсное обеспечение подпрограммы</w:t>
            </w:r>
            <w:r>
              <w:rPr>
                <w:sz w:val="28"/>
                <w:szCs w:val="28"/>
              </w:rPr>
              <w:t xml:space="preserve"> 5</w:t>
            </w:r>
            <w:r w:rsidRPr="009B0CF3">
              <w:rPr>
                <w:sz w:val="28"/>
                <w:szCs w:val="28"/>
              </w:rPr>
              <w:br/>
            </w:r>
          </w:p>
        </w:tc>
        <w:tc>
          <w:tcPr>
            <w:tcW w:w="6634" w:type="dxa"/>
          </w:tcPr>
          <w:p w:rsidR="003F111E" w:rsidRDefault="003F111E" w:rsidP="0054786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всего – </w:t>
            </w:r>
            <w:r>
              <w:rPr>
                <w:kern w:val="2"/>
                <w:sz w:val="28"/>
                <w:szCs w:val="28"/>
              </w:rPr>
              <w:t>338404,9</w:t>
            </w:r>
            <w:r w:rsidRPr="00BC4938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26576,3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27426,6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28440,2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28440,2</w:t>
            </w:r>
            <w:r w:rsidRPr="00BC493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28440,</w:t>
            </w:r>
            <w:proofErr w:type="gramStart"/>
            <w:r>
              <w:rPr>
                <w:kern w:val="2"/>
                <w:sz w:val="28"/>
                <w:szCs w:val="28"/>
              </w:rPr>
              <w:t>2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kern w:val="2"/>
                <w:sz w:val="28"/>
                <w:szCs w:val="28"/>
              </w:rPr>
              <w:t>28440,</w:t>
            </w:r>
            <w:proofErr w:type="gramStart"/>
            <w:r>
              <w:rPr>
                <w:kern w:val="2"/>
                <w:sz w:val="28"/>
                <w:szCs w:val="28"/>
              </w:rPr>
              <w:t>2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28440,2</w:t>
            </w:r>
            <w:r w:rsidRPr="00BC493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28440,2</w:t>
            </w:r>
            <w:r w:rsidRPr="00BC4938">
              <w:rPr>
                <w:kern w:val="2"/>
                <w:sz w:val="28"/>
                <w:szCs w:val="28"/>
              </w:rPr>
              <w:t xml:space="preserve">   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28440,2</w:t>
            </w:r>
            <w:r w:rsidRPr="00BC493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28440,2</w:t>
            </w:r>
            <w:r w:rsidRPr="00BC493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28440,2</w:t>
            </w:r>
            <w:r w:rsidRPr="00BC493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28440,2</w:t>
            </w:r>
            <w:r w:rsidRPr="00BC493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kern w:val="2"/>
                <w:sz w:val="28"/>
                <w:szCs w:val="28"/>
              </w:rPr>
              <w:t>300512,3</w:t>
            </w:r>
            <w:r w:rsidRPr="00BC4938">
              <w:rPr>
                <w:kern w:val="2"/>
                <w:sz w:val="28"/>
                <w:szCs w:val="28"/>
              </w:rPr>
              <w:t> тыс. рублей, из них: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23623,9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24348,4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25254,0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25254,0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25254,0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25254,0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25254,0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25254,0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25254,0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25254,0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25254,0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25254,0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>средства местн</w:t>
            </w:r>
            <w:r>
              <w:rPr>
                <w:kern w:val="2"/>
                <w:sz w:val="28"/>
                <w:szCs w:val="28"/>
              </w:rPr>
              <w:t>ого</w:t>
            </w:r>
            <w:r w:rsidRPr="00BC4938">
              <w:rPr>
                <w:kern w:val="2"/>
                <w:sz w:val="28"/>
                <w:szCs w:val="28"/>
              </w:rPr>
              <w:t xml:space="preserve"> бюджет</w:t>
            </w:r>
            <w:r>
              <w:rPr>
                <w:kern w:val="2"/>
                <w:sz w:val="28"/>
                <w:szCs w:val="28"/>
              </w:rPr>
              <w:t>а</w:t>
            </w:r>
            <w:r w:rsidRPr="00BC4938">
              <w:rPr>
                <w:kern w:val="2"/>
                <w:sz w:val="28"/>
                <w:szCs w:val="28"/>
              </w:rPr>
              <w:t xml:space="preserve"> – </w:t>
            </w:r>
            <w:r>
              <w:rPr>
                <w:kern w:val="2"/>
                <w:sz w:val="28"/>
                <w:szCs w:val="28"/>
              </w:rPr>
              <w:t>37892,6</w:t>
            </w:r>
            <w:r w:rsidRPr="00BC4938">
              <w:rPr>
                <w:kern w:val="2"/>
                <w:sz w:val="28"/>
                <w:szCs w:val="28"/>
              </w:rPr>
              <w:t xml:space="preserve"> тыс. рублей, </w:t>
            </w:r>
            <w:r w:rsidRPr="00BC4938">
              <w:rPr>
                <w:kern w:val="2"/>
                <w:sz w:val="28"/>
                <w:szCs w:val="28"/>
              </w:rPr>
              <w:br/>
              <w:t>из них: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2952,4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3078,2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3186,2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3186,</w:t>
            </w:r>
            <w:proofErr w:type="gramStart"/>
            <w:r>
              <w:rPr>
                <w:kern w:val="2"/>
                <w:sz w:val="28"/>
                <w:szCs w:val="28"/>
              </w:rPr>
              <w:t>2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3186,2</w:t>
            </w:r>
            <w:r w:rsidRPr="00BC493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 xml:space="preserve">3186,2 </w:t>
            </w:r>
            <w:r w:rsidRPr="00BC493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3186,</w:t>
            </w:r>
            <w:proofErr w:type="gramStart"/>
            <w:r>
              <w:rPr>
                <w:kern w:val="2"/>
                <w:sz w:val="28"/>
                <w:szCs w:val="28"/>
              </w:rPr>
              <w:t>2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3186,2</w:t>
            </w:r>
            <w:r w:rsidRPr="00BC4938">
              <w:rPr>
                <w:kern w:val="2"/>
                <w:sz w:val="28"/>
                <w:szCs w:val="28"/>
              </w:rPr>
              <w:t xml:space="preserve">   тыс.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3186,</w:t>
            </w:r>
            <w:proofErr w:type="gramStart"/>
            <w:r>
              <w:rPr>
                <w:kern w:val="2"/>
                <w:sz w:val="28"/>
                <w:szCs w:val="28"/>
              </w:rPr>
              <w:t>2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3186,</w:t>
            </w:r>
            <w:proofErr w:type="gramStart"/>
            <w:r>
              <w:rPr>
                <w:kern w:val="2"/>
                <w:sz w:val="28"/>
                <w:szCs w:val="28"/>
              </w:rPr>
              <w:t>2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3186,</w:t>
            </w:r>
            <w:proofErr w:type="gramStart"/>
            <w:r>
              <w:rPr>
                <w:kern w:val="2"/>
                <w:sz w:val="28"/>
                <w:szCs w:val="28"/>
              </w:rPr>
              <w:t>2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C493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3186,</w:t>
            </w:r>
            <w:proofErr w:type="gramStart"/>
            <w:r>
              <w:rPr>
                <w:kern w:val="2"/>
                <w:sz w:val="28"/>
                <w:szCs w:val="28"/>
              </w:rPr>
              <w:t>2</w:t>
            </w:r>
            <w:r w:rsidRPr="00BC493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BC493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BC4938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</w:tc>
      </w:tr>
      <w:tr w:rsidR="003F111E" w:rsidRPr="009B0CF3" w:rsidTr="00547864">
        <w:trPr>
          <w:trHeight w:val="1000"/>
          <w:tblCellSpacing w:w="5" w:type="nil"/>
        </w:trPr>
        <w:tc>
          <w:tcPr>
            <w:tcW w:w="2410" w:type="dxa"/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lastRenderedPageBreak/>
              <w:t xml:space="preserve">Ожидаемые         </w:t>
            </w:r>
            <w:r w:rsidRPr="009B0CF3">
              <w:rPr>
                <w:sz w:val="28"/>
                <w:szCs w:val="28"/>
              </w:rPr>
              <w:br/>
              <w:t xml:space="preserve">результаты        </w:t>
            </w:r>
            <w:r w:rsidRPr="009B0CF3">
              <w:rPr>
                <w:sz w:val="28"/>
                <w:szCs w:val="28"/>
              </w:rPr>
              <w:br/>
              <w:t xml:space="preserve">реализации        </w:t>
            </w:r>
            <w:r w:rsidRPr="009B0CF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9B0CF3">
              <w:rPr>
                <w:sz w:val="28"/>
                <w:szCs w:val="28"/>
              </w:rPr>
              <w:t xml:space="preserve">одпрограммы </w:t>
            </w:r>
            <w:r>
              <w:rPr>
                <w:sz w:val="28"/>
                <w:szCs w:val="28"/>
              </w:rPr>
              <w:t>5</w:t>
            </w:r>
            <w:r w:rsidRPr="009B0CF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634" w:type="dxa"/>
          </w:tcPr>
          <w:p w:rsidR="003F111E" w:rsidRPr="008B41D2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B41D2">
              <w:rPr>
                <w:kern w:val="2"/>
                <w:sz w:val="28"/>
                <w:szCs w:val="28"/>
              </w:rPr>
              <w:t xml:space="preserve">создание эффективной службы паллиативной помощи неизлечимым пациентам; </w:t>
            </w:r>
          </w:p>
          <w:p w:rsidR="003F111E" w:rsidRPr="008B41D2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B41D2">
              <w:rPr>
                <w:kern w:val="2"/>
                <w:sz w:val="28"/>
                <w:szCs w:val="28"/>
              </w:rPr>
              <w:t xml:space="preserve">повышение качества жизни неизлечимых пациентов и их родственников; </w:t>
            </w:r>
          </w:p>
          <w:p w:rsidR="003F111E" w:rsidRPr="008B41D2" w:rsidRDefault="003F111E" w:rsidP="005478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41D2">
              <w:rPr>
                <w:kern w:val="2"/>
                <w:sz w:val="28"/>
                <w:szCs w:val="28"/>
              </w:rPr>
              <w:t>решение вопросов медицинской биоэтики</w:t>
            </w:r>
            <w:r>
              <w:rPr>
                <w:kern w:val="2"/>
                <w:sz w:val="28"/>
                <w:szCs w:val="28"/>
              </w:rPr>
              <w:t>.</w:t>
            </w:r>
            <w:r w:rsidRPr="008B41D2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3F111E" w:rsidRDefault="003F111E" w:rsidP="003F111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F111E" w:rsidRPr="004A65C0" w:rsidRDefault="003F111E" w:rsidP="003F111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A65C0">
        <w:rPr>
          <w:kern w:val="2"/>
          <w:sz w:val="28"/>
          <w:szCs w:val="28"/>
        </w:rPr>
        <w:t xml:space="preserve">Паспорт </w:t>
      </w:r>
      <w:r w:rsidRPr="004A65C0">
        <w:rPr>
          <w:kern w:val="2"/>
          <w:sz w:val="28"/>
          <w:szCs w:val="28"/>
        </w:rPr>
        <w:br/>
        <w:t xml:space="preserve">подпрограммы </w:t>
      </w:r>
      <w:r>
        <w:rPr>
          <w:kern w:val="2"/>
          <w:sz w:val="28"/>
          <w:szCs w:val="28"/>
        </w:rPr>
        <w:t xml:space="preserve">6 </w:t>
      </w:r>
      <w:r w:rsidRPr="004A65C0">
        <w:rPr>
          <w:kern w:val="2"/>
          <w:sz w:val="28"/>
          <w:szCs w:val="28"/>
        </w:rPr>
        <w:t>«</w:t>
      </w:r>
      <w:r w:rsidRPr="004A65C0">
        <w:rPr>
          <w:sz w:val="28"/>
          <w:szCs w:val="28"/>
        </w:rPr>
        <w:t>Развитие кадровых ресурсов в здравоохранении</w:t>
      </w:r>
      <w:r w:rsidRPr="004A65C0">
        <w:rPr>
          <w:kern w:val="2"/>
          <w:sz w:val="28"/>
          <w:szCs w:val="28"/>
        </w:rPr>
        <w:t>»</w:t>
      </w:r>
    </w:p>
    <w:tbl>
      <w:tblPr>
        <w:tblW w:w="96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"/>
        <w:gridCol w:w="2305"/>
        <w:gridCol w:w="75"/>
        <w:gridCol w:w="7145"/>
        <w:gridCol w:w="75"/>
      </w:tblGrid>
      <w:tr w:rsidR="003F111E" w:rsidRPr="009B0CF3" w:rsidTr="00547864">
        <w:trPr>
          <w:gridBefore w:val="1"/>
          <w:wBefore w:w="75" w:type="dxa"/>
          <w:trHeight w:val="600"/>
        </w:trPr>
        <w:tc>
          <w:tcPr>
            <w:tcW w:w="2380" w:type="dxa"/>
            <w:gridSpan w:val="2"/>
          </w:tcPr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E33536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33536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6</w:t>
            </w: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 xml:space="preserve">Ответственный     </w:t>
            </w:r>
            <w:r w:rsidRPr="009B0CF3">
              <w:rPr>
                <w:sz w:val="28"/>
                <w:szCs w:val="28"/>
              </w:rPr>
              <w:br/>
              <w:t xml:space="preserve">исполнитель       </w:t>
            </w:r>
            <w:r w:rsidRPr="009B0CF3">
              <w:rPr>
                <w:sz w:val="28"/>
                <w:szCs w:val="28"/>
              </w:rPr>
              <w:br/>
              <w:t xml:space="preserve">подпрограммы   </w:t>
            </w:r>
            <w:r>
              <w:rPr>
                <w:sz w:val="28"/>
                <w:szCs w:val="28"/>
              </w:rPr>
              <w:t>6</w:t>
            </w:r>
            <w:r w:rsidRPr="009B0CF3">
              <w:rPr>
                <w:sz w:val="28"/>
                <w:szCs w:val="28"/>
              </w:rPr>
              <w:t xml:space="preserve"> </w:t>
            </w: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 6</w:t>
            </w:r>
          </w:p>
          <w:p w:rsidR="003F111E" w:rsidRPr="009B0CF3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</w:tc>
        <w:tc>
          <w:tcPr>
            <w:tcW w:w="7220" w:type="dxa"/>
            <w:gridSpan w:val="2"/>
          </w:tcPr>
          <w:p w:rsidR="003F111E" w:rsidRPr="004A65C0" w:rsidRDefault="003F111E" w:rsidP="005478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5C0">
              <w:rPr>
                <w:kern w:val="2"/>
                <w:sz w:val="28"/>
                <w:szCs w:val="28"/>
              </w:rPr>
              <w:lastRenderedPageBreak/>
              <w:t>подпрограмма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A65C0">
              <w:rPr>
                <w:kern w:val="2"/>
                <w:sz w:val="28"/>
                <w:szCs w:val="28"/>
              </w:rPr>
              <w:t>«</w:t>
            </w:r>
            <w:r w:rsidRPr="004A65C0">
              <w:rPr>
                <w:sz w:val="28"/>
                <w:szCs w:val="28"/>
              </w:rPr>
              <w:t xml:space="preserve">Развитие кадровых ресурсов в </w:t>
            </w:r>
            <w:proofErr w:type="gramStart"/>
            <w:r w:rsidRPr="004A65C0">
              <w:rPr>
                <w:sz w:val="28"/>
                <w:szCs w:val="28"/>
              </w:rPr>
              <w:t>здравоохранении</w:t>
            </w:r>
            <w:r w:rsidRPr="004A65C0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4A65C0">
              <w:rPr>
                <w:kern w:val="2"/>
                <w:sz w:val="28"/>
                <w:szCs w:val="28"/>
              </w:rPr>
              <w:t>(</w:t>
            </w:r>
            <w:proofErr w:type="gramEnd"/>
            <w:r w:rsidRPr="004A65C0">
              <w:rPr>
                <w:kern w:val="2"/>
                <w:sz w:val="28"/>
                <w:szCs w:val="28"/>
              </w:rPr>
              <w:t>далее – подпрограмма)</w:t>
            </w: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</w:p>
          <w:p w:rsidR="003F111E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proofErr w:type="gramStart"/>
            <w:r w:rsidRPr="009B0CF3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Pr="009B0CF3">
              <w:rPr>
                <w:sz w:val="28"/>
                <w:szCs w:val="28"/>
              </w:rPr>
              <w:t>Белокалитвинского</w:t>
            </w:r>
            <w:proofErr w:type="spellEnd"/>
            <w:proofErr w:type="gramEnd"/>
            <w:r w:rsidRPr="009B0CF3">
              <w:rPr>
                <w:sz w:val="28"/>
                <w:szCs w:val="28"/>
              </w:rPr>
              <w:t xml:space="preserve"> района                                  </w:t>
            </w:r>
          </w:p>
          <w:p w:rsidR="003F111E" w:rsidRPr="00283415" w:rsidRDefault="003F111E" w:rsidP="00547864"/>
          <w:p w:rsidR="003F111E" w:rsidRDefault="003F111E" w:rsidP="00547864"/>
          <w:p w:rsidR="003F111E" w:rsidRPr="00283415" w:rsidRDefault="003F111E" w:rsidP="00547864">
            <w:pPr>
              <w:rPr>
                <w:sz w:val="28"/>
                <w:szCs w:val="28"/>
              </w:rPr>
            </w:pPr>
            <w:r w:rsidRPr="00283415">
              <w:rPr>
                <w:sz w:val="28"/>
                <w:szCs w:val="28"/>
              </w:rPr>
              <w:t>МБУЗ БР «ЦРБ»</w:t>
            </w:r>
          </w:p>
        </w:tc>
      </w:tr>
      <w:tr w:rsidR="003F111E" w:rsidRPr="009B0CF3" w:rsidTr="00547864">
        <w:trPr>
          <w:gridBefore w:val="1"/>
          <w:wBefore w:w="75" w:type="dxa"/>
          <w:trHeight w:val="400"/>
        </w:trPr>
        <w:tc>
          <w:tcPr>
            <w:tcW w:w="2380" w:type="dxa"/>
            <w:gridSpan w:val="2"/>
          </w:tcPr>
          <w:p w:rsidR="003F111E" w:rsidRPr="009B0CF3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lastRenderedPageBreak/>
              <w:t xml:space="preserve">Участники         </w:t>
            </w:r>
            <w:r w:rsidRPr="009B0CF3">
              <w:rPr>
                <w:sz w:val="28"/>
                <w:szCs w:val="28"/>
              </w:rPr>
              <w:br/>
              <w:t xml:space="preserve">подпрограммы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220" w:type="dxa"/>
            <w:gridSpan w:val="2"/>
          </w:tcPr>
          <w:p w:rsidR="003F111E" w:rsidRPr="009B0CF3" w:rsidRDefault="003F111E" w:rsidP="00547864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>МБУЗ БР «ЦРБ», МБУЗ БР «ДГП», МБУЗ г. Белая Калитва «</w:t>
            </w:r>
            <w:proofErr w:type="gramStart"/>
            <w:r w:rsidRPr="009B0CF3">
              <w:rPr>
                <w:sz w:val="28"/>
                <w:szCs w:val="28"/>
              </w:rPr>
              <w:t xml:space="preserve">СП»   </w:t>
            </w:r>
            <w:proofErr w:type="gramEnd"/>
            <w:r w:rsidRPr="009B0CF3">
              <w:rPr>
                <w:sz w:val="28"/>
                <w:szCs w:val="28"/>
              </w:rPr>
              <w:t xml:space="preserve">                  </w:t>
            </w:r>
          </w:p>
        </w:tc>
      </w:tr>
      <w:tr w:rsidR="003F111E" w:rsidRPr="009B0CF3" w:rsidTr="00547864">
        <w:trPr>
          <w:gridBefore w:val="1"/>
          <w:wBefore w:w="75" w:type="dxa"/>
          <w:trHeight w:val="800"/>
        </w:trPr>
        <w:tc>
          <w:tcPr>
            <w:tcW w:w="2380" w:type="dxa"/>
            <w:gridSpan w:val="2"/>
          </w:tcPr>
          <w:p w:rsidR="003F111E" w:rsidRPr="009B0CF3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 xml:space="preserve">Программно-       </w:t>
            </w:r>
            <w:r w:rsidRPr="009B0CF3">
              <w:rPr>
                <w:sz w:val="28"/>
                <w:szCs w:val="28"/>
              </w:rPr>
              <w:br/>
              <w:t xml:space="preserve">целевые           </w:t>
            </w:r>
            <w:r w:rsidRPr="009B0CF3">
              <w:rPr>
                <w:sz w:val="28"/>
                <w:szCs w:val="28"/>
              </w:rPr>
              <w:br/>
              <w:t xml:space="preserve">инструменты       </w:t>
            </w:r>
            <w:r w:rsidRPr="009B0CF3">
              <w:rPr>
                <w:sz w:val="28"/>
                <w:szCs w:val="28"/>
              </w:rPr>
              <w:br/>
            </w:r>
            <w:proofErr w:type="gramStart"/>
            <w:r w:rsidRPr="009B0CF3">
              <w:rPr>
                <w:sz w:val="28"/>
                <w:szCs w:val="28"/>
              </w:rPr>
              <w:t xml:space="preserve">подпрограммы  </w:t>
            </w:r>
            <w:r>
              <w:rPr>
                <w:sz w:val="28"/>
                <w:szCs w:val="28"/>
              </w:rPr>
              <w:t>6</w:t>
            </w:r>
            <w:proofErr w:type="gramEnd"/>
            <w:r w:rsidRPr="009B0C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20" w:type="dxa"/>
            <w:gridSpan w:val="2"/>
          </w:tcPr>
          <w:p w:rsidR="003F111E" w:rsidRPr="009B0CF3" w:rsidRDefault="003F111E" w:rsidP="00547864">
            <w:pPr>
              <w:pStyle w:val="ConsPlusCell"/>
              <w:suppressAutoHyphens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>отсутствуют</w:t>
            </w:r>
          </w:p>
        </w:tc>
      </w:tr>
      <w:tr w:rsidR="003F111E" w:rsidRPr="009B0CF3" w:rsidTr="00547864">
        <w:trPr>
          <w:gridBefore w:val="1"/>
          <w:wBefore w:w="75" w:type="dxa"/>
          <w:trHeight w:val="560"/>
        </w:trPr>
        <w:tc>
          <w:tcPr>
            <w:tcW w:w="2380" w:type="dxa"/>
            <w:gridSpan w:val="2"/>
            <w:tcBorders>
              <w:top w:val="nil"/>
            </w:tcBorders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>Це</w:t>
            </w:r>
            <w:r>
              <w:rPr>
                <w:sz w:val="28"/>
                <w:szCs w:val="28"/>
              </w:rPr>
              <w:t xml:space="preserve">ли              </w:t>
            </w:r>
            <w:r>
              <w:rPr>
                <w:sz w:val="28"/>
                <w:szCs w:val="28"/>
              </w:rPr>
              <w:br/>
              <w:t xml:space="preserve">подпрограммы  </w:t>
            </w:r>
            <w:r w:rsidRPr="009B0C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220" w:type="dxa"/>
            <w:gridSpan w:val="2"/>
            <w:tcBorders>
              <w:top w:val="nil"/>
            </w:tcBorders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235D2D">
              <w:rPr>
                <w:kern w:val="2"/>
                <w:sz w:val="28"/>
                <w:szCs w:val="28"/>
              </w:rPr>
              <w:t>обеспечение медицинских организаций системы здравоохранения квалифицированными кадрами, в первую очередь специалистами медицинских организаций, оказывающих медицинскую помощь в амбулаторных условиях</w:t>
            </w:r>
          </w:p>
        </w:tc>
      </w:tr>
      <w:tr w:rsidR="003F111E" w:rsidRPr="00B461F9" w:rsidTr="00547864">
        <w:trPr>
          <w:gridAfter w:val="1"/>
          <w:wAfter w:w="75" w:type="dxa"/>
          <w:trHeight w:val="1142"/>
        </w:trPr>
        <w:tc>
          <w:tcPr>
            <w:tcW w:w="2380" w:type="dxa"/>
            <w:gridSpan w:val="2"/>
            <w:tcBorders>
              <w:top w:val="nil"/>
            </w:tcBorders>
          </w:tcPr>
          <w:p w:rsidR="003F111E" w:rsidRPr="009B0CF3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9B0CF3">
              <w:rPr>
                <w:sz w:val="28"/>
                <w:szCs w:val="28"/>
              </w:rPr>
              <w:t xml:space="preserve">Задачи            </w:t>
            </w:r>
            <w:r w:rsidRPr="009B0CF3">
              <w:rPr>
                <w:sz w:val="28"/>
                <w:szCs w:val="28"/>
              </w:rPr>
              <w:br/>
            </w:r>
            <w:proofErr w:type="gramStart"/>
            <w:r w:rsidRPr="009B0CF3">
              <w:rPr>
                <w:sz w:val="28"/>
                <w:szCs w:val="28"/>
              </w:rPr>
              <w:t xml:space="preserve">подпрограммы  </w:t>
            </w:r>
            <w:r>
              <w:rPr>
                <w:sz w:val="28"/>
                <w:szCs w:val="28"/>
              </w:rPr>
              <w:t>6</w:t>
            </w:r>
            <w:proofErr w:type="gramEnd"/>
            <w:r w:rsidRPr="009B0CF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220" w:type="dxa"/>
            <w:gridSpan w:val="2"/>
            <w:tcBorders>
              <w:top w:val="nil"/>
            </w:tcBorders>
          </w:tcPr>
          <w:p w:rsidR="003F111E" w:rsidRPr="009E6280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E6280">
              <w:rPr>
                <w:kern w:val="2"/>
                <w:sz w:val="28"/>
                <w:szCs w:val="28"/>
              </w:rPr>
              <w:t>проведение оценки уровня квалификации и набора компетенций медицинских и фармацевтических работников, необходимых для занятия профессиональной деятельностью;</w:t>
            </w:r>
          </w:p>
          <w:p w:rsidR="003F111E" w:rsidRPr="009E6280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E6280">
              <w:rPr>
                <w:kern w:val="2"/>
                <w:sz w:val="28"/>
                <w:szCs w:val="28"/>
              </w:rPr>
              <w:t>снижение дефицита медицинских кадров, в первую очередь специалистов медицинских организаций, оказывающих медицинскую помощь в амбулаторных условиях;</w:t>
            </w:r>
          </w:p>
          <w:p w:rsidR="003F111E" w:rsidRPr="009E6280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E6280">
              <w:rPr>
                <w:kern w:val="2"/>
                <w:sz w:val="28"/>
                <w:szCs w:val="28"/>
              </w:rPr>
              <w:t xml:space="preserve">совершенствование системы практической подготовки медицинских и фармацевтических работников, а также </w:t>
            </w:r>
          </w:p>
          <w:p w:rsidR="003F111E" w:rsidRPr="0055322F" w:rsidRDefault="003F111E" w:rsidP="00547864">
            <w:pPr>
              <w:pStyle w:val="ConsPlusCell"/>
              <w:jc w:val="both"/>
              <w:rPr>
                <w:sz w:val="28"/>
                <w:szCs w:val="28"/>
              </w:rPr>
            </w:pPr>
            <w:r w:rsidRPr="009E6280">
              <w:rPr>
                <w:kern w:val="2"/>
                <w:sz w:val="28"/>
                <w:szCs w:val="28"/>
              </w:rPr>
              <w:t>внедрение аккредитации</w:t>
            </w:r>
            <w:r w:rsidRPr="00235D2D">
              <w:rPr>
                <w:kern w:val="2"/>
                <w:sz w:val="28"/>
                <w:szCs w:val="28"/>
              </w:rPr>
              <w:t xml:space="preserve"> медицинских и фармацевтических специалистов</w:t>
            </w:r>
          </w:p>
        </w:tc>
      </w:tr>
      <w:tr w:rsidR="003F111E" w:rsidRPr="00B461F9" w:rsidTr="00547864">
        <w:trPr>
          <w:gridAfter w:val="1"/>
          <w:wAfter w:w="75" w:type="dxa"/>
          <w:trHeight w:val="528"/>
        </w:trPr>
        <w:tc>
          <w:tcPr>
            <w:tcW w:w="2380" w:type="dxa"/>
            <w:gridSpan w:val="2"/>
          </w:tcPr>
          <w:p w:rsidR="003F111E" w:rsidRPr="001C7FE9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1C7FE9">
              <w:rPr>
                <w:sz w:val="28"/>
                <w:szCs w:val="28"/>
              </w:rPr>
              <w:t xml:space="preserve">Целевые           </w:t>
            </w:r>
            <w:r w:rsidRPr="001C7FE9">
              <w:rPr>
                <w:sz w:val="28"/>
                <w:szCs w:val="28"/>
              </w:rPr>
              <w:br/>
              <w:t xml:space="preserve">показатели        </w:t>
            </w:r>
            <w:r w:rsidRPr="001C7FE9">
              <w:rPr>
                <w:sz w:val="28"/>
                <w:szCs w:val="28"/>
              </w:rPr>
              <w:br/>
              <w:t xml:space="preserve">подпрограммы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220" w:type="dxa"/>
            <w:gridSpan w:val="2"/>
          </w:tcPr>
          <w:p w:rsidR="003F111E" w:rsidRPr="006F5A7A" w:rsidRDefault="003F111E" w:rsidP="00547864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6F5A7A">
              <w:rPr>
                <w:kern w:val="2"/>
                <w:sz w:val="28"/>
                <w:szCs w:val="28"/>
              </w:rPr>
              <w:t xml:space="preserve">количество специалистов, подготовленных по программам послевузовского медицинского и фармацевтического </w:t>
            </w:r>
            <w:r w:rsidRPr="006F5A7A">
              <w:rPr>
                <w:spacing w:val="-6"/>
                <w:kern w:val="2"/>
                <w:sz w:val="28"/>
                <w:szCs w:val="28"/>
              </w:rPr>
              <w:t>образования в государственных образовательных учреждениях</w:t>
            </w:r>
            <w:r w:rsidRPr="006F5A7A">
              <w:rPr>
                <w:kern w:val="2"/>
                <w:sz w:val="28"/>
                <w:szCs w:val="28"/>
              </w:rPr>
              <w:t xml:space="preserve"> высшего профессионального образования ежегодно;</w:t>
            </w:r>
          </w:p>
          <w:p w:rsidR="003F111E" w:rsidRPr="006F5A7A" w:rsidRDefault="003F111E" w:rsidP="00547864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6F5A7A">
              <w:rPr>
                <w:kern w:val="2"/>
                <w:sz w:val="28"/>
                <w:szCs w:val="28"/>
              </w:rPr>
              <w:t>соотношение врачей и среднего медицинского персонала;</w:t>
            </w:r>
          </w:p>
          <w:p w:rsidR="003F111E" w:rsidRPr="006F5A7A" w:rsidRDefault="003F111E" w:rsidP="00547864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6F5A7A">
              <w:rPr>
                <w:kern w:val="2"/>
                <w:sz w:val="28"/>
                <w:szCs w:val="28"/>
              </w:rPr>
              <w:t>отношение средней заработной платы</w:t>
            </w:r>
            <w:r w:rsidRPr="006F5A7A">
              <w:rPr>
                <w:sz w:val="28"/>
                <w:szCs w:val="28"/>
              </w:rPr>
              <w:t xml:space="preserve">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      </w:r>
            <w:r w:rsidRPr="006F5A7A">
              <w:rPr>
                <w:color w:val="000000"/>
                <w:sz w:val="28"/>
                <w:szCs w:val="28"/>
              </w:rPr>
              <w:t>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  <w:r w:rsidRPr="006F5A7A">
              <w:rPr>
                <w:sz w:val="28"/>
                <w:szCs w:val="28"/>
              </w:rPr>
              <w:t xml:space="preserve">; </w:t>
            </w:r>
          </w:p>
          <w:p w:rsidR="003F111E" w:rsidRPr="006F5A7A" w:rsidRDefault="003F111E" w:rsidP="00547864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6F5A7A">
              <w:rPr>
                <w:sz w:val="28"/>
                <w:szCs w:val="28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</w:t>
            </w:r>
            <w:r w:rsidRPr="006F5A7A">
              <w:rPr>
                <w:color w:val="000000"/>
                <w:sz w:val="28"/>
                <w:szCs w:val="28"/>
              </w:rPr>
              <w:t xml:space="preserve">, к среднемесячной начисленной </w:t>
            </w:r>
            <w:r w:rsidRPr="006F5A7A">
              <w:rPr>
                <w:color w:val="000000"/>
                <w:sz w:val="28"/>
                <w:szCs w:val="28"/>
              </w:rPr>
              <w:lastRenderedPageBreak/>
              <w:t>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  <w:r w:rsidRPr="006F5A7A">
              <w:rPr>
                <w:sz w:val="28"/>
                <w:szCs w:val="28"/>
              </w:rPr>
              <w:t xml:space="preserve">; </w:t>
            </w:r>
          </w:p>
          <w:p w:rsidR="003F111E" w:rsidRPr="006F5A7A" w:rsidRDefault="003F111E" w:rsidP="00547864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  <w:sz w:val="28"/>
                <w:szCs w:val="28"/>
              </w:rPr>
            </w:pPr>
            <w:r w:rsidRPr="006F5A7A">
              <w:rPr>
                <w:sz w:val="28"/>
                <w:szCs w:val="28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</w:t>
            </w:r>
            <w:r w:rsidRPr="006F5A7A">
              <w:rPr>
                <w:color w:val="000000"/>
                <w:sz w:val="28"/>
                <w:szCs w:val="28"/>
              </w:rPr>
              <w:t xml:space="preserve">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области;</w:t>
            </w:r>
          </w:p>
          <w:p w:rsidR="003F111E" w:rsidRPr="006F5A7A" w:rsidRDefault="003F111E" w:rsidP="00547864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6F5A7A">
              <w:rPr>
                <w:kern w:val="2"/>
                <w:sz w:val="28"/>
                <w:szCs w:val="28"/>
              </w:rPr>
              <w:t>количество специалистов, подготовленных по программам дополнительного медицинского и фармацевтического образования в государственных образовательных учреждениях высшего (или дополнительного) профессионального образования ежегодно;</w:t>
            </w:r>
          </w:p>
          <w:p w:rsidR="003F111E" w:rsidRPr="006F5A7A" w:rsidRDefault="003F111E" w:rsidP="00547864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6F5A7A">
              <w:rPr>
                <w:kern w:val="2"/>
                <w:sz w:val="28"/>
                <w:szCs w:val="28"/>
              </w:rPr>
              <w:t>количество специалистов со средним медицинским образованием, подготовленных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ежегодно;</w:t>
            </w:r>
          </w:p>
          <w:p w:rsidR="003F111E" w:rsidRPr="006F5A7A" w:rsidRDefault="003F111E" w:rsidP="00547864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6F5A7A">
              <w:rPr>
                <w:kern w:val="2"/>
                <w:sz w:val="28"/>
                <w:szCs w:val="28"/>
              </w:rPr>
              <w:t xml:space="preserve">количество специалистов, прошедших подготовку в обучающих </w:t>
            </w:r>
            <w:proofErr w:type="spellStart"/>
            <w:r w:rsidRPr="006F5A7A">
              <w:rPr>
                <w:kern w:val="2"/>
                <w:sz w:val="28"/>
                <w:szCs w:val="28"/>
              </w:rPr>
              <w:t>симуляционных</w:t>
            </w:r>
            <w:proofErr w:type="spellEnd"/>
            <w:r w:rsidRPr="006F5A7A">
              <w:rPr>
                <w:kern w:val="2"/>
                <w:sz w:val="28"/>
                <w:szCs w:val="28"/>
              </w:rPr>
              <w:t xml:space="preserve"> центрах ежегодно;</w:t>
            </w:r>
          </w:p>
          <w:p w:rsidR="003F111E" w:rsidRPr="006F5A7A" w:rsidRDefault="003F111E" w:rsidP="00547864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6F5A7A">
              <w:rPr>
                <w:kern w:val="2"/>
                <w:sz w:val="28"/>
                <w:szCs w:val="28"/>
              </w:rPr>
              <w:t>доля медицинских и фармацевтических специалистов, обучавшихся в рамках целевой подготовки для нужд здравоохранения Ростовской области, трудоустроившихся после завершения обучения в медицинские или фармацевтические организации системы здравоохранения Ростовской области;</w:t>
            </w:r>
          </w:p>
          <w:p w:rsidR="003F111E" w:rsidRPr="006F5A7A" w:rsidRDefault="003F111E" w:rsidP="0054786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5A7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аккредитованных специалистов</w:t>
            </w:r>
          </w:p>
        </w:tc>
      </w:tr>
      <w:tr w:rsidR="003F111E" w:rsidRPr="00B461F9" w:rsidTr="00547864">
        <w:trPr>
          <w:gridBefore w:val="1"/>
          <w:wBefore w:w="75" w:type="dxa"/>
          <w:trHeight w:val="600"/>
        </w:trPr>
        <w:tc>
          <w:tcPr>
            <w:tcW w:w="2380" w:type="dxa"/>
            <w:gridSpan w:val="2"/>
          </w:tcPr>
          <w:p w:rsidR="003F111E" w:rsidRPr="00BC15C6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BC15C6">
              <w:rPr>
                <w:sz w:val="28"/>
                <w:szCs w:val="28"/>
              </w:rPr>
              <w:lastRenderedPageBreak/>
              <w:t xml:space="preserve">Этапы и сроки     </w:t>
            </w:r>
            <w:r w:rsidRPr="00BC15C6">
              <w:rPr>
                <w:sz w:val="28"/>
                <w:szCs w:val="28"/>
              </w:rPr>
              <w:br/>
              <w:t xml:space="preserve">реализации        </w:t>
            </w:r>
            <w:r w:rsidRPr="00BC15C6">
              <w:rPr>
                <w:sz w:val="28"/>
                <w:szCs w:val="28"/>
              </w:rPr>
              <w:br/>
            </w:r>
            <w:proofErr w:type="gramStart"/>
            <w:r w:rsidRPr="00BC15C6">
              <w:rPr>
                <w:sz w:val="28"/>
                <w:szCs w:val="28"/>
              </w:rPr>
              <w:t xml:space="preserve">подпрограммы  </w:t>
            </w:r>
            <w:r>
              <w:rPr>
                <w:sz w:val="28"/>
                <w:szCs w:val="28"/>
              </w:rPr>
              <w:t>6</w:t>
            </w:r>
            <w:proofErr w:type="gramEnd"/>
            <w:r w:rsidRPr="00BC15C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220" w:type="dxa"/>
            <w:gridSpan w:val="2"/>
          </w:tcPr>
          <w:p w:rsidR="003F111E" w:rsidRPr="006F5A7A" w:rsidRDefault="003F111E" w:rsidP="00547864">
            <w:pPr>
              <w:suppressAutoHyphens/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6F5A7A">
              <w:rPr>
                <w:kern w:val="2"/>
                <w:sz w:val="28"/>
                <w:szCs w:val="28"/>
              </w:rPr>
              <w:t>2019 – 2030 годы.</w:t>
            </w:r>
          </w:p>
          <w:p w:rsidR="003F111E" w:rsidRPr="006F5A7A" w:rsidRDefault="003F111E" w:rsidP="00547864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6F5A7A">
              <w:rPr>
                <w:kern w:val="2"/>
                <w:sz w:val="28"/>
                <w:szCs w:val="28"/>
              </w:rPr>
              <w:t xml:space="preserve">Этапы реализации </w:t>
            </w:r>
            <w:proofErr w:type="gramStart"/>
            <w:r w:rsidRPr="006F5A7A">
              <w:rPr>
                <w:kern w:val="2"/>
                <w:sz w:val="28"/>
                <w:szCs w:val="28"/>
              </w:rPr>
              <w:t>подпрограммы  не</w:t>
            </w:r>
            <w:proofErr w:type="gramEnd"/>
            <w:r w:rsidRPr="006F5A7A">
              <w:rPr>
                <w:kern w:val="2"/>
                <w:sz w:val="28"/>
                <w:szCs w:val="28"/>
              </w:rPr>
              <w:t xml:space="preserve"> выделяются</w:t>
            </w:r>
          </w:p>
        </w:tc>
      </w:tr>
      <w:tr w:rsidR="003F111E" w:rsidRPr="00B461F9" w:rsidTr="00547864">
        <w:trPr>
          <w:gridBefore w:val="1"/>
          <w:wBefore w:w="75" w:type="dxa"/>
          <w:trHeight w:val="1851"/>
        </w:trPr>
        <w:tc>
          <w:tcPr>
            <w:tcW w:w="2380" w:type="dxa"/>
            <w:gridSpan w:val="2"/>
            <w:tcBorders>
              <w:top w:val="nil"/>
            </w:tcBorders>
          </w:tcPr>
          <w:p w:rsidR="003F111E" w:rsidRPr="000D2C65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0D2C65">
              <w:rPr>
                <w:sz w:val="28"/>
                <w:szCs w:val="28"/>
              </w:rPr>
              <w:t>Ресурсное обеспечение подпрограммы</w:t>
            </w:r>
            <w:r>
              <w:rPr>
                <w:sz w:val="28"/>
                <w:szCs w:val="28"/>
              </w:rPr>
              <w:t xml:space="preserve"> 6</w:t>
            </w:r>
          </w:p>
          <w:p w:rsidR="003F111E" w:rsidRPr="00FA5B8A" w:rsidRDefault="003F111E" w:rsidP="00547864">
            <w:pPr>
              <w:pStyle w:val="ConsPlusCell"/>
              <w:rPr>
                <w:color w:val="FF0000"/>
                <w:sz w:val="28"/>
                <w:szCs w:val="28"/>
              </w:rPr>
            </w:pPr>
          </w:p>
        </w:tc>
        <w:tc>
          <w:tcPr>
            <w:tcW w:w="7220" w:type="dxa"/>
            <w:gridSpan w:val="2"/>
            <w:tcBorders>
              <w:top w:val="nil"/>
            </w:tcBorders>
          </w:tcPr>
          <w:p w:rsidR="003F111E" w:rsidRPr="00C65348" w:rsidRDefault="003F111E" w:rsidP="0054786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>всего –</w:t>
            </w:r>
            <w:r>
              <w:rPr>
                <w:kern w:val="2"/>
                <w:sz w:val="28"/>
                <w:szCs w:val="28"/>
              </w:rPr>
              <w:t>12899,6</w:t>
            </w:r>
            <w:r w:rsidRPr="00C65348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1225,6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>2020 год –</w:t>
            </w:r>
            <w:r>
              <w:rPr>
                <w:kern w:val="2"/>
                <w:sz w:val="28"/>
                <w:szCs w:val="28"/>
              </w:rPr>
              <w:t xml:space="preserve"> 1084,0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1059,0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 xml:space="preserve">1059,0 </w:t>
            </w:r>
            <w:r w:rsidRPr="00C6534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0 </w:t>
            </w:r>
            <w:r w:rsidRPr="00C65348">
              <w:rPr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>средства местн</w:t>
            </w:r>
            <w:r>
              <w:rPr>
                <w:kern w:val="2"/>
                <w:sz w:val="28"/>
                <w:szCs w:val="28"/>
              </w:rPr>
              <w:t>ого</w:t>
            </w:r>
            <w:r w:rsidRPr="00C65348">
              <w:rPr>
                <w:kern w:val="2"/>
                <w:sz w:val="28"/>
                <w:szCs w:val="28"/>
              </w:rPr>
              <w:t xml:space="preserve"> бюджет</w:t>
            </w:r>
            <w:r>
              <w:rPr>
                <w:kern w:val="2"/>
                <w:sz w:val="28"/>
                <w:szCs w:val="28"/>
              </w:rPr>
              <w:t>а</w:t>
            </w:r>
            <w:r w:rsidRPr="00C65348">
              <w:rPr>
                <w:kern w:val="2"/>
                <w:sz w:val="28"/>
                <w:szCs w:val="28"/>
              </w:rPr>
              <w:t xml:space="preserve"> – всего – </w:t>
            </w:r>
            <w:r>
              <w:rPr>
                <w:kern w:val="2"/>
                <w:sz w:val="28"/>
                <w:szCs w:val="28"/>
              </w:rPr>
              <w:t>12899,6</w:t>
            </w:r>
            <w:r w:rsidRPr="00C65348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kern w:val="2"/>
                <w:sz w:val="28"/>
                <w:szCs w:val="28"/>
              </w:rPr>
              <w:t>1225,6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>2020 год –</w:t>
            </w:r>
            <w:r>
              <w:rPr>
                <w:kern w:val="2"/>
                <w:sz w:val="28"/>
                <w:szCs w:val="28"/>
              </w:rPr>
              <w:t xml:space="preserve"> 1084,0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1059,0</w:t>
            </w:r>
            <w:r w:rsidRPr="00C6534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 xml:space="preserve">1059,0 </w:t>
            </w:r>
            <w:r w:rsidRPr="00C65348">
              <w:rPr>
                <w:kern w:val="2"/>
                <w:sz w:val="28"/>
                <w:szCs w:val="28"/>
              </w:rPr>
              <w:t>тыс.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0 </w:t>
            </w:r>
            <w:r w:rsidRPr="00C65348">
              <w:rPr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F111E" w:rsidRPr="00C65348" w:rsidRDefault="003F111E" w:rsidP="005478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65348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1059,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Pr="00C65348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C65348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3F111E" w:rsidRPr="00DD6B99" w:rsidRDefault="003F111E" w:rsidP="00547864">
            <w:pPr>
              <w:pStyle w:val="ConsPlusCell"/>
              <w:rPr>
                <w:sz w:val="28"/>
                <w:szCs w:val="28"/>
              </w:rPr>
            </w:pPr>
          </w:p>
        </w:tc>
      </w:tr>
      <w:tr w:rsidR="003F111E" w:rsidRPr="00B461F9" w:rsidTr="00547864">
        <w:trPr>
          <w:gridBefore w:val="1"/>
          <w:wBefore w:w="75" w:type="dxa"/>
          <w:trHeight w:val="420"/>
        </w:trPr>
        <w:tc>
          <w:tcPr>
            <w:tcW w:w="2380" w:type="dxa"/>
            <w:gridSpan w:val="2"/>
            <w:tcBorders>
              <w:top w:val="nil"/>
            </w:tcBorders>
          </w:tcPr>
          <w:p w:rsidR="003F111E" w:rsidRPr="003E1C09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3E1C09">
              <w:rPr>
                <w:sz w:val="28"/>
                <w:szCs w:val="28"/>
              </w:rPr>
              <w:lastRenderedPageBreak/>
              <w:t xml:space="preserve">Ожидаемые         </w:t>
            </w:r>
            <w:r w:rsidRPr="003E1C09">
              <w:rPr>
                <w:sz w:val="28"/>
                <w:szCs w:val="28"/>
              </w:rPr>
              <w:br/>
              <w:t xml:space="preserve">результаты        </w:t>
            </w:r>
            <w:r w:rsidRPr="003E1C09">
              <w:rPr>
                <w:sz w:val="28"/>
                <w:szCs w:val="28"/>
              </w:rPr>
              <w:br/>
              <w:t xml:space="preserve">реализации        </w:t>
            </w:r>
            <w:r w:rsidRPr="003E1C09">
              <w:rPr>
                <w:sz w:val="28"/>
                <w:szCs w:val="28"/>
              </w:rPr>
              <w:br/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6</w:t>
            </w:r>
            <w:r w:rsidRPr="003E1C09">
              <w:rPr>
                <w:sz w:val="28"/>
                <w:szCs w:val="28"/>
              </w:rPr>
              <w:t xml:space="preserve">:   </w:t>
            </w:r>
            <w:proofErr w:type="gramEnd"/>
            <w:r w:rsidRPr="003E1C0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20" w:type="dxa"/>
            <w:gridSpan w:val="2"/>
            <w:tcBorders>
              <w:top w:val="nil"/>
            </w:tcBorders>
          </w:tcPr>
          <w:p w:rsidR="003F111E" w:rsidRPr="00EC6030" w:rsidRDefault="003F111E" w:rsidP="00547864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C6030">
              <w:rPr>
                <w:kern w:val="2"/>
                <w:sz w:val="28"/>
                <w:szCs w:val="28"/>
              </w:rPr>
              <w:t xml:space="preserve">обеспечение удовлетворенности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  <w:r w:rsidRPr="00EC6030">
              <w:rPr>
                <w:kern w:val="2"/>
                <w:sz w:val="28"/>
                <w:szCs w:val="28"/>
              </w:rPr>
              <w:t xml:space="preserve"> качеством оказываемой медицинской помощи и предоставляемых фармацевтических услуг;</w:t>
            </w:r>
          </w:p>
          <w:p w:rsidR="003F111E" w:rsidRPr="00EC6030" w:rsidRDefault="003F111E" w:rsidP="00547864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C6030">
              <w:rPr>
                <w:kern w:val="2"/>
                <w:sz w:val="28"/>
                <w:szCs w:val="28"/>
              </w:rPr>
              <w:t>ликвидация кадрового дефицита, в первую очередь, в амбулаторно-поликлиническом звене;</w:t>
            </w:r>
          </w:p>
          <w:p w:rsidR="003F111E" w:rsidRPr="00860EF8" w:rsidRDefault="003F111E" w:rsidP="00547864">
            <w:pPr>
              <w:pStyle w:val="ConsPlusCell"/>
              <w:rPr>
                <w:sz w:val="28"/>
                <w:szCs w:val="28"/>
              </w:rPr>
            </w:pPr>
            <w:r w:rsidRPr="00EC6030">
              <w:rPr>
                <w:kern w:val="2"/>
                <w:sz w:val="28"/>
                <w:szCs w:val="28"/>
              </w:rPr>
              <w:t xml:space="preserve">обеспечение качества среднего профессионального </w:t>
            </w:r>
            <w:r w:rsidRPr="00EC6030">
              <w:rPr>
                <w:spacing w:val="-6"/>
                <w:kern w:val="2"/>
                <w:sz w:val="28"/>
                <w:szCs w:val="28"/>
              </w:rPr>
              <w:t>образования, увеличение численности средних медицинских</w:t>
            </w:r>
            <w:r w:rsidRPr="00EC6030">
              <w:rPr>
                <w:kern w:val="2"/>
                <w:sz w:val="28"/>
                <w:szCs w:val="28"/>
              </w:rPr>
              <w:t xml:space="preserve"> работников</w:t>
            </w:r>
          </w:p>
        </w:tc>
      </w:tr>
    </w:tbl>
    <w:p w:rsidR="003F111E" w:rsidRDefault="003F111E" w:rsidP="003F111E">
      <w:pPr>
        <w:tabs>
          <w:tab w:val="left" w:pos="3535"/>
          <w:tab w:val="center" w:pos="4876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3F111E" w:rsidRDefault="003F111E" w:rsidP="003F111E">
      <w:pPr>
        <w:tabs>
          <w:tab w:val="left" w:pos="3535"/>
          <w:tab w:val="center" w:pos="4876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21F9F">
        <w:rPr>
          <w:kern w:val="2"/>
          <w:sz w:val="28"/>
          <w:szCs w:val="28"/>
        </w:rPr>
        <w:tab/>
        <w:t xml:space="preserve">Приоритеты и цели </w:t>
      </w:r>
      <w:r>
        <w:rPr>
          <w:kern w:val="2"/>
          <w:sz w:val="28"/>
          <w:szCs w:val="28"/>
        </w:rPr>
        <w:t xml:space="preserve">                                                                                      </w:t>
      </w:r>
    </w:p>
    <w:p w:rsidR="003F111E" w:rsidRPr="00721F9F" w:rsidRDefault="003F111E" w:rsidP="003F111E">
      <w:pPr>
        <w:tabs>
          <w:tab w:val="left" w:pos="3535"/>
          <w:tab w:val="center" w:pos="4876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</w:t>
      </w:r>
      <w:r w:rsidRPr="00721F9F">
        <w:rPr>
          <w:kern w:val="2"/>
          <w:sz w:val="28"/>
          <w:szCs w:val="28"/>
        </w:rPr>
        <w:t xml:space="preserve">в сфере здравоохранения </w:t>
      </w:r>
    </w:p>
    <w:p w:rsidR="003F111E" w:rsidRPr="00721F9F" w:rsidRDefault="003F111E" w:rsidP="003F111E">
      <w:pPr>
        <w:ind w:firstLine="709"/>
        <w:jc w:val="both"/>
        <w:rPr>
          <w:kern w:val="2"/>
          <w:sz w:val="28"/>
          <w:szCs w:val="28"/>
        </w:rPr>
      </w:pPr>
      <w:r w:rsidRPr="00721F9F">
        <w:rPr>
          <w:kern w:val="2"/>
          <w:sz w:val="28"/>
          <w:szCs w:val="28"/>
        </w:rPr>
        <w:t xml:space="preserve">Основными приоритетами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Pr="00721F9F">
        <w:rPr>
          <w:kern w:val="2"/>
          <w:sz w:val="28"/>
          <w:szCs w:val="28"/>
        </w:rPr>
        <w:t xml:space="preserve"> в сфере здравоохранения являются:</w:t>
      </w:r>
    </w:p>
    <w:p w:rsidR="003F111E" w:rsidRPr="00721F9F" w:rsidRDefault="003F111E" w:rsidP="003F111E">
      <w:pPr>
        <w:ind w:firstLine="709"/>
        <w:jc w:val="both"/>
        <w:rPr>
          <w:kern w:val="2"/>
          <w:sz w:val="28"/>
          <w:szCs w:val="28"/>
        </w:rPr>
      </w:pPr>
      <w:r w:rsidRPr="00721F9F">
        <w:rPr>
          <w:kern w:val="2"/>
          <w:sz w:val="28"/>
          <w:szCs w:val="28"/>
        </w:rPr>
        <w:t xml:space="preserve">обеспечение приоритета профилактики в сфере охраны здоровья и развития первичной медико-санитарной помощи. С дальнейшим развитием системы оказания помощи сельскому населению; модернизацией существующих учреждений и их подразделений; совершенствованием единых принципов маршрутизации, выездных методов работы; с развитием неотложной помощи на базе поликлинических подразделений; совершенствованием принципов взаимодействия со стационарными учреждениями и подразделениями скорой медицинской помощи. </w:t>
      </w:r>
      <w:r w:rsidRPr="00721F9F">
        <w:rPr>
          <w:sz w:val="28"/>
          <w:szCs w:val="28"/>
        </w:rPr>
        <w:t>Повышение доступности и качества первичной медико-санитарной помощи детям.</w:t>
      </w:r>
    </w:p>
    <w:p w:rsidR="003F111E" w:rsidRPr="00721F9F" w:rsidRDefault="003F111E" w:rsidP="003F111E">
      <w:pPr>
        <w:ind w:firstLine="709"/>
        <w:jc w:val="both"/>
        <w:rPr>
          <w:kern w:val="2"/>
          <w:sz w:val="28"/>
          <w:szCs w:val="28"/>
        </w:rPr>
      </w:pPr>
      <w:r w:rsidRPr="00721F9F">
        <w:rPr>
          <w:kern w:val="2"/>
          <w:sz w:val="28"/>
          <w:szCs w:val="28"/>
        </w:rPr>
        <w:t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эвакуации.</w:t>
      </w:r>
    </w:p>
    <w:p w:rsidR="003F111E" w:rsidRPr="00721F9F" w:rsidRDefault="003F111E" w:rsidP="003F111E">
      <w:pPr>
        <w:ind w:firstLine="709"/>
        <w:jc w:val="both"/>
        <w:rPr>
          <w:kern w:val="2"/>
          <w:sz w:val="28"/>
          <w:szCs w:val="28"/>
        </w:rPr>
      </w:pPr>
      <w:r w:rsidRPr="00721F9F">
        <w:rPr>
          <w:kern w:val="2"/>
          <w:sz w:val="28"/>
          <w:szCs w:val="28"/>
        </w:rPr>
        <w:t>Повышение эффективности службы родовспоможения и детства.</w:t>
      </w:r>
    </w:p>
    <w:p w:rsidR="003F111E" w:rsidRPr="00721F9F" w:rsidRDefault="003F111E" w:rsidP="003F111E">
      <w:pPr>
        <w:ind w:firstLine="709"/>
        <w:jc w:val="both"/>
        <w:rPr>
          <w:kern w:val="2"/>
          <w:sz w:val="28"/>
          <w:szCs w:val="28"/>
        </w:rPr>
      </w:pPr>
      <w:r w:rsidRPr="00721F9F">
        <w:rPr>
          <w:kern w:val="2"/>
          <w:sz w:val="28"/>
          <w:szCs w:val="28"/>
        </w:rPr>
        <w:t>Развитие медицинской реабилитации населения, в том числе детей.</w:t>
      </w:r>
    </w:p>
    <w:p w:rsidR="003F111E" w:rsidRPr="00721F9F" w:rsidRDefault="003F111E" w:rsidP="003F111E">
      <w:pPr>
        <w:ind w:firstLine="709"/>
        <w:jc w:val="both"/>
        <w:rPr>
          <w:kern w:val="2"/>
          <w:sz w:val="28"/>
          <w:szCs w:val="28"/>
        </w:rPr>
      </w:pPr>
      <w:r w:rsidRPr="00721F9F">
        <w:rPr>
          <w:kern w:val="2"/>
          <w:sz w:val="28"/>
          <w:szCs w:val="28"/>
        </w:rPr>
        <w:t>Обеспечение медицинской помощью неизлечимых больных, в том числе детей.</w:t>
      </w:r>
    </w:p>
    <w:p w:rsidR="003F111E" w:rsidRPr="00721F9F" w:rsidRDefault="003F111E" w:rsidP="003F111E">
      <w:pPr>
        <w:ind w:firstLine="709"/>
        <w:jc w:val="both"/>
        <w:rPr>
          <w:kern w:val="2"/>
          <w:sz w:val="28"/>
          <w:szCs w:val="28"/>
        </w:rPr>
      </w:pPr>
      <w:r w:rsidRPr="00721F9F">
        <w:rPr>
          <w:kern w:val="2"/>
          <w:sz w:val="28"/>
          <w:szCs w:val="28"/>
        </w:rPr>
        <w:t>Обеспечение здравоохранения квалифицированными специалистами.</w:t>
      </w:r>
    </w:p>
    <w:p w:rsidR="003F111E" w:rsidRPr="00721F9F" w:rsidRDefault="003F111E" w:rsidP="003F1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9F">
        <w:rPr>
          <w:sz w:val="28"/>
          <w:szCs w:val="28"/>
        </w:rPr>
        <w:t xml:space="preserve">Реализация указанных основных приоритетов и целей осуществляется в соответствии с: Указом Президента Российской Федерации от 07.05.2018 № 204 «О национальных целях и стратегических задачах развития Российской Федерации </w:t>
      </w:r>
      <w:r w:rsidRPr="00721F9F">
        <w:rPr>
          <w:sz w:val="28"/>
          <w:szCs w:val="28"/>
        </w:rPr>
        <w:lastRenderedPageBreak/>
        <w:t>на период до 2024 года», Стратегией социально-экономического развития Ростовской области на период до 2030 года.</w:t>
      </w:r>
    </w:p>
    <w:p w:rsidR="003F111E" w:rsidRPr="00721F9F" w:rsidRDefault="003F111E" w:rsidP="003F111E">
      <w:pPr>
        <w:ind w:firstLine="709"/>
        <w:jc w:val="both"/>
        <w:rPr>
          <w:kern w:val="2"/>
          <w:sz w:val="28"/>
          <w:szCs w:val="28"/>
        </w:rPr>
      </w:pPr>
    </w:p>
    <w:p w:rsidR="003F111E" w:rsidRPr="00721F9F" w:rsidRDefault="003F111E" w:rsidP="003F11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F9F">
        <w:rPr>
          <w:sz w:val="28"/>
          <w:szCs w:val="28"/>
        </w:rPr>
        <w:t>Общая характеристика</w:t>
      </w:r>
    </w:p>
    <w:p w:rsidR="003F111E" w:rsidRPr="00721F9F" w:rsidRDefault="003F111E" w:rsidP="003F11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F9F">
        <w:rPr>
          <w:sz w:val="28"/>
          <w:szCs w:val="28"/>
        </w:rPr>
        <w:t xml:space="preserve">участия муниципальных образований в </w:t>
      </w:r>
    </w:p>
    <w:p w:rsidR="003F111E" w:rsidRPr="00721F9F" w:rsidRDefault="003F111E" w:rsidP="003F11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F9F">
        <w:rPr>
          <w:sz w:val="28"/>
          <w:szCs w:val="28"/>
        </w:rPr>
        <w:t>Ростовской области в реализации государственной программы</w:t>
      </w:r>
    </w:p>
    <w:p w:rsidR="003F111E" w:rsidRPr="00721F9F" w:rsidRDefault="003F111E" w:rsidP="003F11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F9F">
        <w:rPr>
          <w:sz w:val="28"/>
          <w:szCs w:val="28"/>
        </w:rPr>
        <w:t>Участие муниципальных образований в Ростовской области в реализации государственной программы предусмотрено в рамках ряда подпрограмм. Органы местного самоуправления муниципальных образований в Ростовской области в целях реализации постановления Правительства Российской Федерации от 26.12.2017 № 1640 «Об утверждении государственной программы</w:t>
      </w:r>
      <w:r w:rsidRPr="00721F9F">
        <w:rPr>
          <w:color w:val="FF0000"/>
          <w:sz w:val="28"/>
          <w:szCs w:val="28"/>
        </w:rPr>
        <w:t xml:space="preserve"> </w:t>
      </w:r>
      <w:r w:rsidRPr="00721F9F">
        <w:rPr>
          <w:bCs/>
          <w:sz w:val="28"/>
          <w:szCs w:val="28"/>
        </w:rPr>
        <w:t>Российской Федерации «Развитие здравоохранения» (в редакции от 1 марта 2018 г.) заключают с министерством здравоохранения Ростовской области соглашения о взаимодействии в части осуществления мероприятий по развитию материально-технической базы детских поликлиник и детских поликлинических отделений медицинских организаций:</w:t>
      </w:r>
    </w:p>
    <w:p w:rsidR="003F111E" w:rsidRPr="00721F9F" w:rsidRDefault="003F111E" w:rsidP="003F1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9F">
        <w:rPr>
          <w:sz w:val="28"/>
          <w:szCs w:val="28"/>
        </w:rPr>
        <w:t xml:space="preserve">в подпрограмме «Профилактика заболеваний и формирование здорового образа жизни. Развитие первичной медико-санитарной помощи» в части развития системы медицинской профилактики неинфекционных заболеваний и формирования здорового образа жизни, в том числе у детей; профилактики развития зависимостей, включая сокращение потребления табака, алкоголя, наркотических средств и </w:t>
      </w:r>
      <w:proofErr w:type="spellStart"/>
      <w:r w:rsidRPr="00721F9F">
        <w:rPr>
          <w:sz w:val="28"/>
          <w:szCs w:val="28"/>
        </w:rPr>
        <w:t>психоактивных</w:t>
      </w:r>
      <w:proofErr w:type="spellEnd"/>
      <w:r w:rsidRPr="00721F9F">
        <w:rPr>
          <w:sz w:val="28"/>
          <w:szCs w:val="28"/>
        </w:rPr>
        <w:t xml:space="preserve"> веществ, в том числе у детей; профилактики инфекционных заболеваний, включая иммунопрофилактику; развития первичной медико-санитарной помощи, в том числе сельским жителям; развития системы раннего выявления заболеваний и патологических состояний и факторов риска их развития, включая проведение медицинских осмотров и диспансеризации населения, в том числе у детей; совершенствования </w:t>
      </w:r>
      <w:r w:rsidRPr="00721F9F">
        <w:rPr>
          <w:spacing w:val="-4"/>
          <w:sz w:val="28"/>
          <w:szCs w:val="28"/>
        </w:rPr>
        <w:t>механизмов обеспечения населения лекарственными препаратами, медицинскими</w:t>
      </w:r>
      <w:r w:rsidRPr="00721F9F">
        <w:rPr>
          <w:sz w:val="28"/>
          <w:szCs w:val="28"/>
        </w:rPr>
        <w:t xml:space="preserve"> изделиями, специализированными продуктами лечебного питания для детей в амбулаторных условиях; укрепления материально-технической базы </w:t>
      </w:r>
      <w:r w:rsidRPr="00721F9F">
        <w:rPr>
          <w:spacing w:val="-4"/>
          <w:sz w:val="28"/>
          <w:szCs w:val="28"/>
        </w:rPr>
        <w:t>медицинских организаций, оказывающих первичную медико-санитарную помощь,</w:t>
      </w:r>
      <w:r w:rsidRPr="00721F9F">
        <w:rPr>
          <w:sz w:val="28"/>
          <w:szCs w:val="28"/>
        </w:rPr>
        <w:t xml:space="preserve"> включая приобретение санитарного автотранспорта, модульных фельдшерско-акушерских пунктов, врачебных амбулаторий, медицинского оборудования;</w:t>
      </w:r>
    </w:p>
    <w:p w:rsidR="003F111E" w:rsidRPr="00721F9F" w:rsidRDefault="003F111E" w:rsidP="003F1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9F">
        <w:rPr>
          <w:sz w:val="28"/>
          <w:szCs w:val="28"/>
        </w:rPr>
        <w:t xml:space="preserve">создание в детских поликлиниках и детских поликлинических отделениях медицинских организаций организационно-планировочных решений внутренних пространств, обеспечивающих комфортность пребывания детей; внедрение </w:t>
      </w:r>
      <w:proofErr w:type="spellStart"/>
      <w:r w:rsidRPr="00721F9F">
        <w:rPr>
          <w:sz w:val="28"/>
          <w:szCs w:val="28"/>
        </w:rPr>
        <w:t>стационарзамещающих</w:t>
      </w:r>
      <w:proofErr w:type="spellEnd"/>
      <w:r w:rsidRPr="00721F9F">
        <w:rPr>
          <w:sz w:val="28"/>
          <w:szCs w:val="28"/>
        </w:rPr>
        <w:t xml:space="preserve"> технологий в амбулаторном звене; дооснащение детских поликлиник и детских поликлинических отделений медицинских организаций медицинскими изделиями;</w:t>
      </w:r>
    </w:p>
    <w:p w:rsidR="003F111E" w:rsidRPr="00721F9F" w:rsidRDefault="003F111E" w:rsidP="003F1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9F">
        <w:rPr>
          <w:sz w:val="28"/>
          <w:szCs w:val="28"/>
        </w:rPr>
        <w:t xml:space="preserve">в подпрограмме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в части совершенствования системы оказания медицинской помощи больным сосудистыми заболеваниями, больным онкологическими заболеваниями, пострадавшим при дорожно-транспортных происшествиях, больным прочими заболеваниями; совершенствования оказания скорой, в том числе скорой специализированной, медицинской помощи, медицинской эвакуации; </w:t>
      </w:r>
      <w:r w:rsidRPr="00721F9F">
        <w:rPr>
          <w:sz w:val="28"/>
          <w:szCs w:val="28"/>
        </w:rPr>
        <w:lastRenderedPageBreak/>
        <w:t>медицинской реабилитации, в том числе детей; оказания паллиативной помощи взрослым и детям;</w:t>
      </w:r>
    </w:p>
    <w:p w:rsidR="003F111E" w:rsidRPr="00721F9F" w:rsidRDefault="003F111E" w:rsidP="003F1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9F">
        <w:rPr>
          <w:sz w:val="28"/>
          <w:szCs w:val="28"/>
        </w:rPr>
        <w:t xml:space="preserve">С момента получения оборудования, транспорта, лекарственных средств и другого товара, необходимого для оказания медицинской помощи </w:t>
      </w:r>
      <w:r w:rsidRPr="00721F9F">
        <w:rPr>
          <w:spacing w:val="-4"/>
          <w:sz w:val="28"/>
          <w:szCs w:val="28"/>
        </w:rPr>
        <w:t>и закупленного за счет средств областного бюджета, учреждения здравоохранения</w:t>
      </w:r>
      <w:r w:rsidRPr="00721F9F">
        <w:rPr>
          <w:sz w:val="28"/>
          <w:szCs w:val="28"/>
        </w:rPr>
        <w:t xml:space="preserve"> используют этот товар в соответствии с целями его приобретения.</w:t>
      </w:r>
    </w:p>
    <w:p w:rsidR="003F111E" w:rsidRPr="00721F9F" w:rsidRDefault="003F111E" w:rsidP="003F1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9F">
        <w:rPr>
          <w:sz w:val="28"/>
          <w:szCs w:val="28"/>
        </w:rPr>
        <w:t>Реализация перечисленных мероприятий осуществляется как за счет собственных средств местных бюджетов, так и при финансовой поддержке из областного бюджета и средств ТФОМС РО.</w:t>
      </w:r>
    </w:p>
    <w:p w:rsidR="003F111E" w:rsidRPr="00721F9F" w:rsidRDefault="003F111E" w:rsidP="003F1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9F">
        <w:rPr>
          <w:sz w:val="28"/>
          <w:szCs w:val="28"/>
        </w:rPr>
        <w:t>Медицинские организации, принимающие участие в мероприятиях по развитию материально-технической базы детских поликлиник и детских поликлинических отделений медицинских организаций подпрограммы «Профилактика заболеваний и формирование здорового образа жизни. Развитие первичной медико-санитарной помощи», имеют паспорт медицинской организации, разработанный в соответствии с письмом Минздрава России от 06.03.2018 №15-2/10/1-1398 и размещенный на сайте ИАС ГБУ РО «МИАЦ» «БАРС» (раздел электронная отчетность).</w:t>
      </w:r>
    </w:p>
    <w:p w:rsidR="003F111E" w:rsidRPr="00721F9F" w:rsidRDefault="003F111E" w:rsidP="003F111E">
      <w:pPr>
        <w:ind w:firstLine="709"/>
        <w:jc w:val="both"/>
        <w:rPr>
          <w:kern w:val="2"/>
          <w:sz w:val="28"/>
          <w:szCs w:val="28"/>
        </w:rPr>
      </w:pPr>
      <w:r w:rsidRPr="00721F9F">
        <w:rPr>
          <w:kern w:val="2"/>
          <w:sz w:val="28"/>
          <w:szCs w:val="28"/>
        </w:rPr>
        <w:t xml:space="preserve">Перечень подпрограмм, основных мероприятий подпрограмм </w:t>
      </w:r>
      <w:r w:rsidR="008612B5">
        <w:rPr>
          <w:kern w:val="2"/>
          <w:sz w:val="28"/>
          <w:szCs w:val="28"/>
        </w:rPr>
        <w:t xml:space="preserve">муниципальной </w:t>
      </w:r>
      <w:r w:rsidR="008612B5" w:rsidRPr="00721F9F">
        <w:rPr>
          <w:kern w:val="2"/>
          <w:sz w:val="28"/>
          <w:szCs w:val="28"/>
        </w:rPr>
        <w:t>программы</w:t>
      </w:r>
      <w:r w:rsidRPr="00721F9F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Pr="00721F9F">
        <w:rPr>
          <w:kern w:val="2"/>
          <w:sz w:val="28"/>
          <w:szCs w:val="28"/>
        </w:rPr>
        <w:t xml:space="preserve"> «Развитие здравоохранения» приведен в приложении № 1</w:t>
      </w:r>
      <w:r w:rsidRPr="00721F9F">
        <w:rPr>
          <w:sz w:val="28"/>
          <w:szCs w:val="28"/>
        </w:rPr>
        <w:t xml:space="preserve"> </w:t>
      </w:r>
      <w:r w:rsidRPr="00721F9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П</w:t>
      </w:r>
      <w:r w:rsidRPr="00721F9F">
        <w:rPr>
          <w:kern w:val="2"/>
          <w:sz w:val="28"/>
          <w:szCs w:val="28"/>
        </w:rPr>
        <w:t>рограмме.</w:t>
      </w:r>
    </w:p>
    <w:p w:rsidR="003F111E" w:rsidRPr="00721F9F" w:rsidRDefault="003F111E" w:rsidP="003F111E">
      <w:pPr>
        <w:ind w:firstLine="709"/>
        <w:jc w:val="both"/>
        <w:rPr>
          <w:kern w:val="2"/>
          <w:sz w:val="28"/>
          <w:szCs w:val="28"/>
        </w:rPr>
      </w:pPr>
      <w:r w:rsidRPr="00721F9F">
        <w:rPr>
          <w:kern w:val="2"/>
          <w:sz w:val="28"/>
          <w:szCs w:val="28"/>
        </w:rPr>
        <w:t xml:space="preserve">Сведения о показателях </w:t>
      </w:r>
      <w:r w:rsidR="008612B5">
        <w:rPr>
          <w:kern w:val="2"/>
          <w:sz w:val="28"/>
          <w:szCs w:val="28"/>
        </w:rPr>
        <w:t xml:space="preserve">муниципальной </w:t>
      </w:r>
      <w:r w:rsidR="008612B5" w:rsidRPr="00721F9F">
        <w:rPr>
          <w:kern w:val="2"/>
          <w:sz w:val="28"/>
          <w:szCs w:val="28"/>
        </w:rPr>
        <w:t>программы</w:t>
      </w:r>
      <w:r w:rsidRPr="00721F9F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Pr="00721F9F">
        <w:rPr>
          <w:kern w:val="2"/>
          <w:sz w:val="28"/>
          <w:szCs w:val="28"/>
        </w:rPr>
        <w:t xml:space="preserve"> «Развитие здравоохранения», подпрограмм </w:t>
      </w:r>
      <w:proofErr w:type="gramStart"/>
      <w:r>
        <w:rPr>
          <w:kern w:val="2"/>
          <w:sz w:val="28"/>
          <w:szCs w:val="28"/>
        </w:rPr>
        <w:t xml:space="preserve">муниципальной </w:t>
      </w:r>
      <w:r w:rsidRPr="00721F9F">
        <w:rPr>
          <w:kern w:val="2"/>
          <w:sz w:val="28"/>
          <w:szCs w:val="28"/>
        </w:rPr>
        <w:t xml:space="preserve"> программы</w:t>
      </w:r>
      <w:proofErr w:type="gramEnd"/>
      <w:r w:rsidRPr="00721F9F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Pr="00721F9F">
        <w:rPr>
          <w:kern w:val="2"/>
          <w:sz w:val="28"/>
          <w:szCs w:val="28"/>
        </w:rPr>
        <w:t xml:space="preserve"> «Развитие здравоохранения» и их значениях приведены в приложении № 2 к </w:t>
      </w:r>
      <w:r>
        <w:rPr>
          <w:kern w:val="2"/>
          <w:sz w:val="28"/>
          <w:szCs w:val="28"/>
        </w:rPr>
        <w:t>П</w:t>
      </w:r>
      <w:r w:rsidRPr="00721F9F">
        <w:rPr>
          <w:kern w:val="2"/>
          <w:sz w:val="28"/>
          <w:szCs w:val="28"/>
        </w:rPr>
        <w:t>рограмме.</w:t>
      </w:r>
    </w:p>
    <w:p w:rsidR="003F111E" w:rsidRPr="00721F9F" w:rsidRDefault="003F111E" w:rsidP="003F111E">
      <w:pPr>
        <w:ind w:firstLine="709"/>
        <w:jc w:val="both"/>
        <w:rPr>
          <w:kern w:val="2"/>
          <w:sz w:val="28"/>
          <w:szCs w:val="28"/>
        </w:rPr>
      </w:pPr>
      <w:r w:rsidRPr="00721F9F">
        <w:rPr>
          <w:kern w:val="2"/>
          <w:sz w:val="28"/>
          <w:szCs w:val="28"/>
        </w:rPr>
        <w:t xml:space="preserve">Информация о расходах на реализацию </w:t>
      </w:r>
      <w:r w:rsidR="008612B5">
        <w:rPr>
          <w:kern w:val="2"/>
          <w:sz w:val="28"/>
          <w:szCs w:val="28"/>
        </w:rPr>
        <w:t xml:space="preserve">муниципальной </w:t>
      </w:r>
      <w:r w:rsidR="008612B5" w:rsidRPr="00721F9F">
        <w:rPr>
          <w:kern w:val="2"/>
          <w:sz w:val="28"/>
          <w:szCs w:val="28"/>
        </w:rPr>
        <w:t>программы</w:t>
      </w:r>
      <w:r w:rsidRPr="00721F9F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Pr="00721F9F">
        <w:rPr>
          <w:spacing w:val="-4"/>
          <w:kern w:val="2"/>
          <w:sz w:val="28"/>
          <w:szCs w:val="28"/>
        </w:rPr>
        <w:t xml:space="preserve"> «Развитие здравоохранения» представлена в приложении № 3</w:t>
      </w:r>
      <w:r w:rsidRPr="00721F9F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П</w:t>
      </w:r>
      <w:r w:rsidRPr="00721F9F">
        <w:rPr>
          <w:kern w:val="2"/>
          <w:sz w:val="28"/>
          <w:szCs w:val="28"/>
        </w:rPr>
        <w:t>рограмме.</w:t>
      </w:r>
    </w:p>
    <w:p w:rsidR="003F111E" w:rsidRPr="00721F9F" w:rsidRDefault="003F111E" w:rsidP="003F111E">
      <w:pPr>
        <w:ind w:firstLine="709"/>
        <w:jc w:val="both"/>
        <w:rPr>
          <w:kern w:val="2"/>
          <w:sz w:val="28"/>
          <w:szCs w:val="28"/>
        </w:rPr>
      </w:pPr>
      <w:r w:rsidRPr="00721F9F">
        <w:rPr>
          <w:kern w:val="2"/>
          <w:sz w:val="28"/>
          <w:szCs w:val="28"/>
        </w:rPr>
        <w:t xml:space="preserve">Расходы областного бюджета на реализацию </w:t>
      </w:r>
      <w:proofErr w:type="gramStart"/>
      <w:r>
        <w:rPr>
          <w:kern w:val="2"/>
          <w:sz w:val="28"/>
          <w:szCs w:val="28"/>
        </w:rPr>
        <w:t xml:space="preserve">муниципальной </w:t>
      </w:r>
      <w:r w:rsidRPr="00721F9F">
        <w:rPr>
          <w:kern w:val="2"/>
          <w:sz w:val="28"/>
          <w:szCs w:val="28"/>
        </w:rPr>
        <w:t xml:space="preserve"> программы</w:t>
      </w:r>
      <w:proofErr w:type="gramEnd"/>
      <w:r w:rsidRPr="00721F9F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Pr="00721F9F">
        <w:rPr>
          <w:kern w:val="2"/>
          <w:sz w:val="28"/>
          <w:szCs w:val="28"/>
        </w:rPr>
        <w:t xml:space="preserve"> «Развитие здравоохранения» приведены в приложении № 4 к </w:t>
      </w:r>
      <w:r>
        <w:rPr>
          <w:kern w:val="2"/>
          <w:sz w:val="28"/>
          <w:szCs w:val="28"/>
        </w:rPr>
        <w:t>П</w:t>
      </w:r>
      <w:r w:rsidRPr="00721F9F">
        <w:rPr>
          <w:kern w:val="2"/>
          <w:sz w:val="28"/>
          <w:szCs w:val="28"/>
        </w:rPr>
        <w:t>рограмме.</w:t>
      </w:r>
    </w:p>
    <w:p w:rsidR="003F111E" w:rsidRPr="00DC5FA1" w:rsidRDefault="003F111E" w:rsidP="003F111E">
      <w:pPr>
        <w:ind w:firstLine="709"/>
        <w:jc w:val="both"/>
        <w:rPr>
          <w:kern w:val="2"/>
          <w:sz w:val="28"/>
          <w:szCs w:val="28"/>
        </w:rPr>
      </w:pPr>
      <w:r w:rsidRPr="00DC5FA1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DC5FA1">
        <w:rPr>
          <w:kern w:val="2"/>
          <w:sz w:val="28"/>
          <w:szCs w:val="28"/>
        </w:rPr>
        <w:t xml:space="preserve"> реконструкции, капитального ремонта, находящихся в муниципальной собственности) приведен в приложении № 5 к Программе.</w:t>
      </w:r>
    </w:p>
    <w:p w:rsidR="003F111E" w:rsidRPr="00DC5FA1" w:rsidRDefault="003F111E" w:rsidP="003F111E">
      <w:pPr>
        <w:ind w:firstLine="709"/>
        <w:jc w:val="both"/>
        <w:rPr>
          <w:kern w:val="2"/>
          <w:sz w:val="28"/>
          <w:szCs w:val="28"/>
        </w:rPr>
      </w:pPr>
      <w:r w:rsidRPr="00DC5FA1">
        <w:rPr>
          <w:kern w:val="2"/>
          <w:sz w:val="28"/>
          <w:szCs w:val="28"/>
        </w:rPr>
        <w:t xml:space="preserve">Положение об организации работы и порядке расходования средств по кадровому обеспечению системы здравоохранения приведено в приложении № 6 к Программе. </w:t>
      </w:r>
    </w:p>
    <w:p w:rsidR="003F111E" w:rsidRDefault="003F111E" w:rsidP="003F111E">
      <w:pPr>
        <w:rPr>
          <w:sz w:val="28"/>
          <w:szCs w:val="28"/>
        </w:rPr>
      </w:pPr>
    </w:p>
    <w:p w:rsidR="008612B5" w:rsidRDefault="008612B5" w:rsidP="003F111E">
      <w:pPr>
        <w:rPr>
          <w:sz w:val="28"/>
          <w:szCs w:val="28"/>
        </w:rPr>
      </w:pPr>
    </w:p>
    <w:p w:rsidR="008612B5" w:rsidRDefault="008612B5" w:rsidP="003F111E">
      <w:pPr>
        <w:rPr>
          <w:sz w:val="28"/>
          <w:szCs w:val="28"/>
        </w:rPr>
      </w:pPr>
    </w:p>
    <w:p w:rsidR="003F111E" w:rsidRDefault="003F111E" w:rsidP="003F111E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Л.Г. Василенко</w:t>
      </w:r>
    </w:p>
    <w:p w:rsidR="003F111E" w:rsidRDefault="003F111E" w:rsidP="003F111E">
      <w:pPr>
        <w:rPr>
          <w:sz w:val="28"/>
          <w:szCs w:val="28"/>
        </w:rPr>
      </w:pPr>
    </w:p>
    <w:p w:rsidR="003F111E" w:rsidRDefault="003F111E" w:rsidP="003F111E">
      <w:pPr>
        <w:rPr>
          <w:sz w:val="28"/>
          <w:szCs w:val="28"/>
        </w:rPr>
      </w:pPr>
    </w:p>
    <w:p w:rsidR="003F111E" w:rsidRDefault="003F111E" w:rsidP="003F111E">
      <w:pPr>
        <w:rPr>
          <w:sz w:val="28"/>
          <w:szCs w:val="28"/>
        </w:rPr>
      </w:pPr>
    </w:p>
    <w:p w:rsidR="003F111E" w:rsidRDefault="003F111E" w:rsidP="003F111E">
      <w:pPr>
        <w:rPr>
          <w:sz w:val="28"/>
          <w:szCs w:val="28"/>
        </w:rPr>
        <w:sectPr w:rsidR="003F111E" w:rsidSect="005B759C">
          <w:footerReference w:type="default" r:id="rId10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F111E" w:rsidRPr="00BA57D1" w:rsidRDefault="003F111E" w:rsidP="003F11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A57D1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1</w:t>
      </w:r>
    </w:p>
    <w:p w:rsidR="003F111E" w:rsidRDefault="003F111E" w:rsidP="003F11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A57D1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 программе</w:t>
      </w:r>
      <w:r w:rsidRPr="00BA57D1">
        <w:rPr>
          <w:kern w:val="2"/>
          <w:sz w:val="28"/>
          <w:szCs w:val="28"/>
        </w:rPr>
        <w:t xml:space="preserve"> </w:t>
      </w:r>
    </w:p>
    <w:p w:rsidR="003F111E" w:rsidRDefault="003F111E" w:rsidP="003F11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BA57D1">
        <w:rPr>
          <w:kern w:val="2"/>
          <w:sz w:val="28"/>
          <w:szCs w:val="28"/>
        </w:rPr>
        <w:t>Белокалитвинского</w:t>
      </w:r>
      <w:proofErr w:type="spellEnd"/>
      <w:r w:rsidRPr="00BA57D1">
        <w:rPr>
          <w:kern w:val="2"/>
          <w:sz w:val="28"/>
          <w:szCs w:val="28"/>
        </w:rPr>
        <w:t xml:space="preserve"> района</w:t>
      </w:r>
    </w:p>
    <w:p w:rsidR="003F111E" w:rsidRPr="00BA57D1" w:rsidRDefault="003F111E" w:rsidP="003F11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здравоохранения»</w:t>
      </w:r>
    </w:p>
    <w:p w:rsidR="003F111E" w:rsidRPr="00235D2D" w:rsidRDefault="003F111E" w:rsidP="003F111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A57D1">
        <w:rPr>
          <w:kern w:val="2"/>
          <w:sz w:val="28"/>
          <w:szCs w:val="28"/>
        </w:rPr>
        <w:t>ПЕРЕЧЕНЬ</w:t>
      </w: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A57D1">
        <w:rPr>
          <w:kern w:val="2"/>
          <w:sz w:val="28"/>
          <w:szCs w:val="28"/>
        </w:rPr>
        <w:t xml:space="preserve">подпрограмм, основных мероприятий подпрограмм </w:t>
      </w: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A57D1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BA57D1">
        <w:rPr>
          <w:kern w:val="2"/>
          <w:sz w:val="28"/>
          <w:szCs w:val="28"/>
        </w:rPr>
        <w:t>Белокалитвинского</w:t>
      </w:r>
      <w:proofErr w:type="spellEnd"/>
      <w:r w:rsidRPr="00BA57D1">
        <w:rPr>
          <w:kern w:val="2"/>
          <w:sz w:val="28"/>
          <w:szCs w:val="28"/>
        </w:rPr>
        <w:t xml:space="preserve"> района «Развитие здравоохранения»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4099"/>
        <w:gridCol w:w="2048"/>
        <w:gridCol w:w="1046"/>
        <w:gridCol w:w="1024"/>
        <w:gridCol w:w="2926"/>
        <w:gridCol w:w="2318"/>
        <w:gridCol w:w="1591"/>
      </w:tblGrid>
      <w:tr w:rsidR="003F111E" w:rsidRPr="001D5CA4" w:rsidTr="00547864">
        <w:trPr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№</w:t>
            </w:r>
          </w:p>
          <w:p w:rsidR="003F111E" w:rsidRPr="001D5CA4" w:rsidRDefault="003F111E" w:rsidP="0054786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D5CA4">
              <w:rPr>
                <w:kern w:val="2"/>
                <w:lang w:eastAsia="en-US"/>
              </w:rPr>
              <w:t xml:space="preserve">Номер и наименование </w:t>
            </w:r>
          </w:p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  <w:lang w:eastAsia="en-US"/>
              </w:rPr>
              <w:t>основного мероприятия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D5CA4">
              <w:rPr>
                <w:kern w:val="2"/>
                <w:lang w:eastAsia="en-US"/>
              </w:rPr>
              <w:t xml:space="preserve">Соисполнитель, участник, ответственный </w:t>
            </w:r>
          </w:p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  <w:lang w:eastAsia="en-US"/>
              </w:rPr>
              <w:t>за исполнение основного мероприятия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Срок (годы)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  <w:lang w:eastAsia="en-US"/>
              </w:rPr>
              <w:t xml:space="preserve">Последствия </w:t>
            </w:r>
            <w:proofErr w:type="spellStart"/>
            <w:r w:rsidRPr="001D5CA4">
              <w:rPr>
                <w:kern w:val="2"/>
                <w:lang w:eastAsia="en-US"/>
              </w:rPr>
              <w:t>нереализации</w:t>
            </w:r>
            <w:proofErr w:type="spellEnd"/>
            <w:r w:rsidRPr="001D5CA4">
              <w:rPr>
                <w:kern w:val="2"/>
                <w:lang w:eastAsia="en-US"/>
              </w:rPr>
              <w:t xml:space="preserve"> основного мероприятия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 xml:space="preserve">Связь с показателями </w:t>
            </w:r>
            <w:r>
              <w:rPr>
                <w:kern w:val="2"/>
              </w:rPr>
              <w:t xml:space="preserve">муниципальной </w:t>
            </w:r>
            <w:r w:rsidRPr="001D5CA4">
              <w:rPr>
                <w:kern w:val="2"/>
              </w:rPr>
              <w:t>программы (подпро</w:t>
            </w:r>
            <w:r w:rsidRPr="001D5CA4">
              <w:rPr>
                <w:kern w:val="2"/>
              </w:rPr>
              <w:softHyphen/>
              <w:t>граммы)</w:t>
            </w:r>
          </w:p>
        </w:tc>
      </w:tr>
      <w:tr w:rsidR="003F111E" w:rsidRPr="001D5CA4" w:rsidTr="00547864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rPr>
                <w:kern w:val="2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rPr>
                <w:kern w:val="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начала реали</w:t>
            </w:r>
            <w:r w:rsidRPr="001D5CA4">
              <w:rPr>
                <w:kern w:val="2"/>
              </w:rPr>
              <w:softHyphen/>
              <w:t>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оконча</w:t>
            </w:r>
            <w:r w:rsidRPr="001D5CA4">
              <w:rPr>
                <w:kern w:val="2"/>
              </w:rPr>
              <w:softHyphen/>
              <w:t>ние реали</w:t>
            </w:r>
            <w:r w:rsidRPr="001D5CA4">
              <w:rPr>
                <w:kern w:val="2"/>
              </w:rPr>
              <w:softHyphen/>
              <w:t>зации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rPr>
                <w:kern w:val="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rPr>
                <w:kern w:val="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rPr>
                <w:kern w:val="2"/>
              </w:rPr>
            </w:pPr>
          </w:p>
        </w:tc>
      </w:tr>
    </w:tbl>
    <w:p w:rsidR="003F111E" w:rsidRPr="001D5CA4" w:rsidRDefault="003F111E" w:rsidP="003F111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4095"/>
        <w:gridCol w:w="2048"/>
        <w:gridCol w:w="1047"/>
        <w:gridCol w:w="1026"/>
        <w:gridCol w:w="2924"/>
        <w:gridCol w:w="2317"/>
        <w:gridCol w:w="1591"/>
      </w:tblGrid>
      <w:tr w:rsidR="003F111E" w:rsidRPr="001D5CA4" w:rsidTr="00547864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8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35D2D" w:rsidRDefault="003F111E" w:rsidP="0054786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1D5CA4">
              <w:rPr>
                <w:color w:val="000000"/>
                <w:kern w:val="2"/>
                <w:lang w:val="en-US" w:eastAsia="en-US"/>
              </w:rPr>
              <w:t>I</w:t>
            </w:r>
            <w:r w:rsidRPr="001D5CA4">
              <w:rPr>
                <w:color w:val="000000"/>
                <w:kern w:val="2"/>
                <w:lang w:eastAsia="en-US"/>
              </w:rPr>
              <w:t xml:space="preserve">. </w:t>
            </w:r>
            <w:r w:rsidRPr="001D5CA4">
              <w:rPr>
                <w:kern w:val="2"/>
              </w:rPr>
              <w:t>Подпрограмма</w:t>
            </w:r>
            <w:r>
              <w:rPr>
                <w:kern w:val="2"/>
              </w:rPr>
              <w:t xml:space="preserve"> 1</w:t>
            </w:r>
            <w:r w:rsidRPr="001D5CA4">
              <w:rPr>
                <w:kern w:val="2"/>
              </w:rPr>
              <w:t xml:space="preserve"> «Профилактика заболеваний и формирование</w:t>
            </w:r>
            <w:r>
              <w:rPr>
                <w:kern w:val="2"/>
              </w:rPr>
              <w:t xml:space="preserve"> </w:t>
            </w:r>
            <w:r w:rsidRPr="001D5CA4">
              <w:rPr>
                <w:kern w:val="2"/>
              </w:rPr>
              <w:t>здорового образа жизни. Развитие первичной медико-санитарной помощи»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3F111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-57" w:right="-57"/>
              <w:jc w:val="center"/>
            </w:pPr>
            <w:r w:rsidRPr="001D5CA4">
              <w:t xml:space="preserve">Цель подпрограммы </w:t>
            </w:r>
            <w:r>
              <w:t>1</w:t>
            </w:r>
            <w:r w:rsidRPr="001D5CA4">
              <w:t xml:space="preserve"> – </w:t>
            </w:r>
            <w:r w:rsidRPr="001D5CA4">
              <w:rPr>
                <w:kern w:val="2"/>
              </w:rPr>
              <w:t>увеличение ожидаемой продолжительности жизни населения Ростовской области</w:t>
            </w:r>
          </w:p>
          <w:p w:rsidR="003F111E" w:rsidRPr="00235D2D" w:rsidRDefault="003F111E" w:rsidP="0054786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D5CA4">
              <w:rPr>
                <w:kern w:val="2"/>
              </w:rPr>
              <w:t>за счет формирования здорового образа жизни и профилактики неинфекционных и инфекционных заболеваний взрослых и детей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35D2D" w:rsidRDefault="003F111E" w:rsidP="005478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235D2D">
              <w:t>1</w:t>
            </w:r>
            <w:r w:rsidRPr="001D5CA4">
              <w:t xml:space="preserve">.1. </w:t>
            </w:r>
            <w:proofErr w:type="gramStart"/>
            <w:r w:rsidRPr="001D5CA4">
              <w:t xml:space="preserve">Задача  </w:t>
            </w:r>
            <w:r>
              <w:t>1</w:t>
            </w:r>
            <w:proofErr w:type="gramEnd"/>
            <w:r>
              <w:t xml:space="preserve"> </w:t>
            </w:r>
            <w:r w:rsidRPr="001D5CA4">
              <w:t xml:space="preserve">подпрограммы  </w:t>
            </w:r>
            <w:r>
              <w:t>1</w:t>
            </w:r>
            <w:r w:rsidRPr="001D5CA4">
              <w:t>– создание условий для развития профилактики неинфекционных и инфекционных заболеваний, формирования здорового образа жизни, в том числе у детей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1.1.1.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rPr>
                <w:kern w:val="2"/>
              </w:rPr>
            </w:pPr>
            <w:r w:rsidRPr="001D5CA4">
              <w:rPr>
                <w:kern w:val="2"/>
              </w:rPr>
              <w:t xml:space="preserve">Основное мероприятие 1.1. Развитие системы медицинской профилактики неинфекционных заболеваний и формирования здорового образа жизни, в том числе у детей. </w:t>
            </w:r>
            <w:r w:rsidRPr="001D5CA4">
              <w:rPr>
                <w:spacing w:val="-6"/>
                <w:kern w:val="2"/>
              </w:rPr>
              <w:t>Профилактика развития зависимостей,</w:t>
            </w:r>
            <w:r w:rsidRPr="001D5CA4">
              <w:rPr>
                <w:kern w:val="2"/>
              </w:rPr>
              <w:t xml:space="preserve"> включая сокращение потребления табака, алкоголя, наркотических средств и </w:t>
            </w:r>
            <w:proofErr w:type="spellStart"/>
            <w:r w:rsidRPr="001D5CA4">
              <w:rPr>
                <w:kern w:val="2"/>
              </w:rPr>
              <w:t>психоактивных</w:t>
            </w:r>
            <w:proofErr w:type="spellEnd"/>
            <w:r w:rsidRPr="001D5CA4">
              <w:rPr>
                <w:kern w:val="2"/>
              </w:rPr>
              <w:t xml:space="preserve"> веществ, в том числе у детей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муниципальные учреждения здравоохранения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D5CA4">
              <w:rPr>
                <w:kern w:val="2"/>
              </w:rPr>
              <w:t>своевременное выявление факторов риска неинфек</w:t>
            </w:r>
            <w:r w:rsidRPr="001D5CA4">
              <w:rPr>
                <w:kern w:val="2"/>
              </w:rPr>
              <w:softHyphen/>
              <w:t>ционных заболеваний и их коррекция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D5CA4">
              <w:rPr>
                <w:kern w:val="2"/>
              </w:rPr>
              <w:t>рост факторов риска неинфекционных заболеваний, увели</w:t>
            </w:r>
            <w:r w:rsidRPr="001D5CA4">
              <w:rPr>
                <w:kern w:val="2"/>
              </w:rPr>
              <w:softHyphen/>
              <w:t>чение заболеваемос</w:t>
            </w:r>
            <w:r w:rsidRPr="001D5CA4">
              <w:rPr>
                <w:kern w:val="2"/>
              </w:rPr>
              <w:softHyphen/>
              <w:t>ти и смертности, снижение качества жизни и ее продол</w:t>
            </w:r>
            <w:r w:rsidRPr="001D5CA4">
              <w:rPr>
                <w:kern w:val="2"/>
              </w:rPr>
              <w:softHyphen/>
              <w:t>жи</w:t>
            </w:r>
            <w:r w:rsidRPr="001D5CA4">
              <w:rPr>
                <w:kern w:val="2"/>
              </w:rPr>
              <w:softHyphen/>
              <w:t>тельности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8318A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18A1">
              <w:rPr>
                <w:kern w:val="2"/>
              </w:rPr>
              <w:t>влияет на до</w:t>
            </w:r>
            <w:r w:rsidRPr="008318A1">
              <w:rPr>
                <w:kern w:val="2"/>
              </w:rPr>
              <w:softHyphen/>
              <w:t xml:space="preserve">стижение показателей 1, 2, 3, 1.1, 1.2, 1.3, 1.5, 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1.1.2.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spacing w:line="230" w:lineRule="auto"/>
              <w:rPr>
                <w:kern w:val="2"/>
              </w:rPr>
            </w:pPr>
            <w:r w:rsidRPr="001D5CA4">
              <w:rPr>
                <w:kern w:val="2"/>
              </w:rPr>
              <w:t>Основное мероприятие 1.2. Профилактика инфекционных заболеваний, включая иммунопро</w:t>
            </w:r>
            <w:r w:rsidRPr="001D5CA4">
              <w:rPr>
                <w:kern w:val="2"/>
              </w:rPr>
              <w:softHyphen/>
              <w:t>филактику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муниципальные учреждения здравоохранения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D5CA4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1D5CA4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9907A1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9907A1">
              <w:rPr>
                <w:kern w:val="2"/>
              </w:rPr>
              <w:t>снижение уровня заболе</w:t>
            </w:r>
            <w:r w:rsidRPr="009907A1">
              <w:rPr>
                <w:kern w:val="2"/>
              </w:rPr>
              <w:softHyphen/>
              <w:t>ваемости инфекциями, управляемыми средст</w:t>
            </w:r>
            <w:r w:rsidRPr="009907A1">
              <w:rPr>
                <w:kern w:val="2"/>
              </w:rPr>
              <w:softHyphen/>
              <w:t xml:space="preserve">вами </w:t>
            </w:r>
            <w:r w:rsidRPr="009907A1">
              <w:rPr>
                <w:kern w:val="2"/>
              </w:rPr>
              <w:lastRenderedPageBreak/>
              <w:t>иммунопрофилак</w:t>
            </w:r>
            <w:r w:rsidRPr="009907A1">
              <w:rPr>
                <w:kern w:val="2"/>
              </w:rPr>
              <w:softHyphen/>
              <w:t>тики, до спорадических случаев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9907A1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9907A1">
              <w:rPr>
                <w:kern w:val="2"/>
              </w:rPr>
              <w:lastRenderedPageBreak/>
              <w:t>возникновение и распространение инфекционных заболеваний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9907A1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9907A1">
              <w:rPr>
                <w:kern w:val="2"/>
              </w:rPr>
              <w:t>влияет на до</w:t>
            </w:r>
            <w:r w:rsidRPr="009907A1">
              <w:rPr>
                <w:kern w:val="2"/>
              </w:rPr>
              <w:softHyphen/>
              <w:t>стижение показателей 1,2,3,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432456" w:rsidRDefault="003F111E" w:rsidP="0054786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</w:rPr>
            </w:pPr>
            <w:r w:rsidRPr="00432456">
              <w:rPr>
                <w:kern w:val="2"/>
              </w:rPr>
              <w:t>1.1.3.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432456" w:rsidRDefault="003F111E" w:rsidP="00547864">
            <w:pPr>
              <w:spacing w:line="230" w:lineRule="auto"/>
              <w:rPr>
                <w:kern w:val="2"/>
              </w:rPr>
            </w:pPr>
            <w:r w:rsidRPr="00432456">
              <w:rPr>
                <w:kern w:val="2"/>
              </w:rPr>
              <w:t xml:space="preserve">Основное мероприятие 1.3. </w:t>
            </w:r>
            <w:r>
              <w:rPr>
                <w:kern w:val="2"/>
              </w:rPr>
              <w:t xml:space="preserve">Предупреждение распространения в </w:t>
            </w:r>
            <w:proofErr w:type="spellStart"/>
            <w:r>
              <w:rPr>
                <w:kern w:val="2"/>
              </w:rPr>
              <w:t>Белокалитвинском</w:t>
            </w:r>
            <w:proofErr w:type="spellEnd"/>
            <w:r>
              <w:rPr>
                <w:kern w:val="2"/>
              </w:rPr>
              <w:t xml:space="preserve"> районе заболевания, вызываемого вирусом иммунодефицита человека (ВИЧ-инфекции)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432456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432456">
              <w:rPr>
                <w:kern w:val="2"/>
              </w:rPr>
              <w:t>муниципальные учреждения здравоохранения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432456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432456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432456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432456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432456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Расширение и совершенствование системных информационно-профилактических мероприятий, направленных на противодействие распространению ВИЧ-инфекции среди населения </w:t>
            </w:r>
            <w:proofErr w:type="spellStart"/>
            <w:r>
              <w:rPr>
                <w:kern w:val="2"/>
              </w:rPr>
              <w:t>Белокалитвинского</w:t>
            </w:r>
            <w:proofErr w:type="spellEnd"/>
            <w:r>
              <w:rPr>
                <w:kern w:val="2"/>
              </w:rPr>
              <w:t xml:space="preserve"> района. Своевременное выявление, лечение ВИЧ-инфекции, а также противодействие распространению данных инфекций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432456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432456">
              <w:rPr>
                <w:kern w:val="2"/>
              </w:rPr>
              <w:t xml:space="preserve">распространение ВИЧ-инфекции </w:t>
            </w:r>
          </w:p>
          <w:p w:rsidR="003F111E" w:rsidRPr="00432456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432456">
              <w:rPr>
                <w:kern w:val="2"/>
              </w:rPr>
              <w:t xml:space="preserve">среди населения </w:t>
            </w:r>
            <w:proofErr w:type="spellStart"/>
            <w:r>
              <w:rPr>
                <w:kern w:val="2"/>
              </w:rPr>
              <w:t>Белокалитвинского</w:t>
            </w:r>
            <w:proofErr w:type="spellEnd"/>
            <w:r>
              <w:rPr>
                <w:kern w:val="2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3D634E" w:rsidRDefault="003F111E" w:rsidP="00547864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3D634E">
              <w:rPr>
                <w:kern w:val="2"/>
              </w:rPr>
              <w:t>влияет на до</w:t>
            </w:r>
            <w:r w:rsidRPr="003D634E">
              <w:rPr>
                <w:kern w:val="2"/>
              </w:rPr>
              <w:softHyphen/>
              <w:t>стижение показателей 1, 1.</w:t>
            </w:r>
            <w:r>
              <w:rPr>
                <w:kern w:val="2"/>
              </w:rPr>
              <w:t>6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A611E8" w:rsidRDefault="003F111E" w:rsidP="0054786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</w:rPr>
            </w:pPr>
            <w:r w:rsidRPr="00A611E8">
              <w:rPr>
                <w:kern w:val="2"/>
              </w:rPr>
              <w:t>1.1.4.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A611E8" w:rsidRDefault="003F111E" w:rsidP="00547864">
            <w:pPr>
              <w:spacing w:line="230" w:lineRule="auto"/>
              <w:rPr>
                <w:kern w:val="2"/>
              </w:rPr>
            </w:pPr>
            <w:r w:rsidRPr="00A611E8">
              <w:rPr>
                <w:kern w:val="2"/>
              </w:rPr>
              <w:t>Основное мероприятие 1.4. 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в том числе детей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A611E8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611E8">
              <w:rPr>
                <w:kern w:val="2"/>
              </w:rPr>
              <w:t>муниципальные учреждения здравоохранения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A611E8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611E8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A611E8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611E8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F5CBA" w:rsidRDefault="003F111E" w:rsidP="00547864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0F5CBA">
              <w:rPr>
                <w:kern w:val="2"/>
              </w:rPr>
              <w:t xml:space="preserve">улучшение организации оказания первичной медико-санитарной помощи жителям </w:t>
            </w:r>
            <w:proofErr w:type="spellStart"/>
            <w:r w:rsidRPr="000F5CBA">
              <w:rPr>
                <w:kern w:val="2"/>
              </w:rPr>
              <w:t>Белокалитвинского</w:t>
            </w:r>
            <w:proofErr w:type="spellEnd"/>
            <w:r w:rsidRPr="000F5CBA">
              <w:rPr>
                <w:kern w:val="2"/>
              </w:rPr>
              <w:t xml:space="preserve"> </w:t>
            </w:r>
            <w:proofErr w:type="gramStart"/>
            <w:r w:rsidRPr="000F5CBA">
              <w:rPr>
                <w:kern w:val="2"/>
              </w:rPr>
              <w:t>района  в</w:t>
            </w:r>
            <w:proofErr w:type="gramEnd"/>
            <w:r w:rsidRPr="000F5CBA">
              <w:rPr>
                <w:kern w:val="2"/>
              </w:rPr>
              <w:t xml:space="preserve"> целях приближения ее к их месту жительства, месту работы или обучения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F5CBA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0F5CBA">
              <w:rPr>
                <w:kern w:val="2"/>
              </w:rPr>
              <w:t>снижение эффектив</w:t>
            </w:r>
            <w:r w:rsidRPr="000F5CBA">
              <w:rPr>
                <w:kern w:val="2"/>
              </w:rPr>
              <w:softHyphen/>
              <w:t>ности и качества медицинской помощи, в том числе жителям сельских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305E7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E305E7">
              <w:rPr>
                <w:kern w:val="2"/>
              </w:rPr>
              <w:t>влияет на до</w:t>
            </w:r>
            <w:r w:rsidRPr="00E305E7">
              <w:rPr>
                <w:kern w:val="2"/>
              </w:rPr>
              <w:softHyphen/>
              <w:t>стижение показателей 1, 2, 3, 1.1, 1.2, 1.3, 1.4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F9255B" w:rsidRDefault="003F111E" w:rsidP="0054786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</w:rPr>
            </w:pPr>
            <w:r w:rsidRPr="00F9255B">
              <w:rPr>
                <w:kern w:val="2"/>
                <w:lang w:eastAsia="en-US"/>
              </w:rPr>
              <w:t xml:space="preserve">1.2. </w:t>
            </w:r>
            <w:r w:rsidRPr="00F9255B">
              <w:rPr>
                <w:kern w:val="2"/>
              </w:rPr>
              <w:t xml:space="preserve">Задача 2 подпрограммы </w:t>
            </w:r>
            <w:r>
              <w:rPr>
                <w:kern w:val="2"/>
              </w:rPr>
              <w:t>1</w:t>
            </w:r>
            <w:r w:rsidRPr="00F9255B">
              <w:rPr>
                <w:kern w:val="2"/>
              </w:rPr>
              <w:t xml:space="preserve"> – создание условий для обеспечения потребности отдельных категорий граждан </w:t>
            </w:r>
            <w:r w:rsidRPr="00F9255B">
              <w:rPr>
                <w:kern w:val="2"/>
              </w:rPr>
              <w:br/>
              <w:t>в необходимых лекарственных препаратах и медицинских изделиях, а также специализированных продуктах лечебного питания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35D2D" w:rsidRDefault="003F111E" w:rsidP="0054786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</w:rPr>
            </w:pPr>
            <w:r w:rsidRPr="00235D2D">
              <w:rPr>
                <w:kern w:val="2"/>
              </w:rPr>
              <w:t>1.2.1..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F9255B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F9255B">
              <w:rPr>
                <w:kern w:val="2"/>
              </w:rPr>
              <w:t>Основное мероприятие 1.5. Совершенствование механизмов обеспечения населения лекарст</w:t>
            </w:r>
            <w:r w:rsidRPr="00F9255B">
              <w:rPr>
                <w:kern w:val="2"/>
              </w:rPr>
              <w:softHyphen/>
              <w:t>венными препаратами, медицин</w:t>
            </w:r>
            <w:r w:rsidRPr="00F9255B">
              <w:rPr>
                <w:kern w:val="2"/>
              </w:rPr>
              <w:softHyphen/>
              <w:t>скими изделиями, специализирован</w:t>
            </w:r>
            <w:r w:rsidRPr="00F9255B">
              <w:rPr>
                <w:kern w:val="2"/>
              </w:rPr>
              <w:softHyphen/>
              <w:t xml:space="preserve">ными </w:t>
            </w:r>
            <w:r w:rsidRPr="00F9255B">
              <w:rPr>
                <w:kern w:val="2"/>
              </w:rPr>
              <w:lastRenderedPageBreak/>
              <w:t>продуктами лечебного питания для детей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F9255B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F9255B">
              <w:rPr>
                <w:kern w:val="2"/>
              </w:rPr>
              <w:lastRenderedPageBreak/>
              <w:t>муниципальные учреждения здравоохранения</w:t>
            </w:r>
          </w:p>
          <w:p w:rsidR="003F111E" w:rsidRPr="00F9255B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F9255B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F9255B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F9255B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F9255B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F9255B" w:rsidRDefault="003F111E" w:rsidP="00547864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F9255B">
              <w:rPr>
                <w:kern w:val="2"/>
              </w:rPr>
              <w:t xml:space="preserve">обеспеченность жителей </w:t>
            </w:r>
            <w:proofErr w:type="spellStart"/>
            <w:r w:rsidRPr="00F9255B">
              <w:rPr>
                <w:kern w:val="2"/>
              </w:rPr>
              <w:t>Белокалитвинского</w:t>
            </w:r>
            <w:proofErr w:type="spellEnd"/>
            <w:r w:rsidRPr="00F9255B">
              <w:rPr>
                <w:kern w:val="2"/>
              </w:rPr>
              <w:t xml:space="preserve"> района льготными лекарствен</w:t>
            </w:r>
            <w:r w:rsidRPr="00F9255B">
              <w:rPr>
                <w:kern w:val="2"/>
              </w:rPr>
              <w:softHyphen/>
              <w:t xml:space="preserve">ными препаратами, изделиями медицинского </w:t>
            </w:r>
            <w:r w:rsidRPr="00F9255B">
              <w:rPr>
                <w:kern w:val="2"/>
              </w:rPr>
              <w:lastRenderedPageBreak/>
              <w:t>назначения и специализи</w:t>
            </w:r>
            <w:r w:rsidRPr="00F9255B">
              <w:rPr>
                <w:kern w:val="2"/>
              </w:rPr>
              <w:softHyphen/>
              <w:t>рованными продуктами лечебного питания для улучшения качества жизни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F9255B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F9255B">
              <w:rPr>
                <w:kern w:val="2"/>
              </w:rPr>
              <w:lastRenderedPageBreak/>
              <w:t xml:space="preserve">рост </w:t>
            </w:r>
            <w:proofErr w:type="spellStart"/>
            <w:r w:rsidRPr="00F9255B">
              <w:rPr>
                <w:kern w:val="2"/>
              </w:rPr>
              <w:t>инвалидизации</w:t>
            </w:r>
            <w:proofErr w:type="spellEnd"/>
            <w:r w:rsidRPr="00F9255B">
              <w:rPr>
                <w:kern w:val="2"/>
              </w:rPr>
              <w:t xml:space="preserve"> </w:t>
            </w:r>
          </w:p>
          <w:p w:rsidR="003F111E" w:rsidRPr="00F9255B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F9255B">
              <w:rPr>
                <w:kern w:val="2"/>
              </w:rPr>
              <w:t>и смертности боль</w:t>
            </w:r>
            <w:r w:rsidRPr="00F9255B">
              <w:rPr>
                <w:kern w:val="2"/>
              </w:rPr>
              <w:softHyphen/>
              <w:t>ных, страдающих определенными заболеваниями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66DC7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E66DC7">
              <w:rPr>
                <w:kern w:val="2"/>
              </w:rPr>
              <w:t>влияет на до</w:t>
            </w:r>
            <w:r w:rsidRPr="00E66DC7">
              <w:rPr>
                <w:kern w:val="2"/>
              </w:rPr>
              <w:softHyphen/>
              <w:t>стижение показателей 1, 2, 3, 1.4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95A02" w:rsidRDefault="003F111E" w:rsidP="003F111E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</w:rPr>
            </w:pPr>
            <w:r w:rsidRPr="00C95A02">
              <w:rPr>
                <w:kern w:val="2"/>
              </w:rPr>
              <w:t xml:space="preserve"> Задача 3 </w:t>
            </w:r>
            <w:proofErr w:type="gramStart"/>
            <w:r w:rsidRPr="00C95A02">
              <w:rPr>
                <w:kern w:val="2"/>
              </w:rPr>
              <w:t xml:space="preserve">подпрограммы  </w:t>
            </w:r>
            <w:r>
              <w:rPr>
                <w:kern w:val="2"/>
              </w:rPr>
              <w:t>1</w:t>
            </w:r>
            <w:proofErr w:type="gramEnd"/>
            <w:r>
              <w:rPr>
                <w:kern w:val="2"/>
              </w:rPr>
              <w:t xml:space="preserve"> </w:t>
            </w:r>
            <w:r w:rsidRPr="00C95A02">
              <w:rPr>
                <w:kern w:val="2"/>
              </w:rPr>
              <w:t>– создание условий для оказания медицинской помощи детскому населению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35D2D" w:rsidRDefault="003F111E" w:rsidP="0054786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</w:rPr>
            </w:pPr>
            <w:r w:rsidRPr="00235D2D">
              <w:rPr>
                <w:kern w:val="2"/>
              </w:rPr>
              <w:t>1.3.1.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95A02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C95A02">
              <w:rPr>
                <w:kern w:val="2"/>
              </w:rPr>
              <w:t>Основное мероприятие 1.6. Развитие материально-технической базы детских поликлиник и детских поликлинических отделений медицинских организаций</w:t>
            </w:r>
            <w:r>
              <w:rPr>
                <w:kern w:val="2"/>
              </w:rPr>
              <w:t xml:space="preserve"> (МБУЗ БР ДГП)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95A02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C95A02">
              <w:rPr>
                <w:kern w:val="2"/>
              </w:rPr>
              <w:t>муниципальные учреждения здравоохранения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95A02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C95A02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95A02" w:rsidRDefault="003F111E" w:rsidP="00547864">
            <w:pPr>
              <w:spacing w:line="230" w:lineRule="auto"/>
              <w:jc w:val="center"/>
              <w:rPr>
                <w:kern w:val="2"/>
              </w:rPr>
            </w:pPr>
            <w:r w:rsidRPr="00C95A02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95A02" w:rsidRDefault="003F111E" w:rsidP="00547864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C95A02">
              <w:rPr>
                <w:kern w:val="2"/>
              </w:rPr>
              <w:t>повышение доступности и качества первичной медико-санитарной помощи детям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95A02" w:rsidRDefault="003F111E" w:rsidP="00547864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C95A02">
              <w:rPr>
                <w:kern w:val="2"/>
              </w:rPr>
              <w:t>снижение доступности и качества первичной медико-санитарной помощи детям в медицинских организациях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1F02F5" w:rsidRDefault="003F111E" w:rsidP="00547864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1F02F5">
              <w:rPr>
                <w:kern w:val="2"/>
              </w:rPr>
              <w:t>влияет на до</w:t>
            </w:r>
            <w:r w:rsidRPr="001F02F5">
              <w:rPr>
                <w:kern w:val="2"/>
              </w:rPr>
              <w:softHyphen/>
              <w:t xml:space="preserve">стижение показателей 1.7 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560F13" w:rsidRDefault="003F111E" w:rsidP="0054786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</w:rPr>
            </w:pPr>
            <w:r w:rsidRPr="00560F13">
              <w:rPr>
                <w:kern w:val="2"/>
              </w:rPr>
              <w:t>1.3.</w:t>
            </w:r>
            <w:r>
              <w:rPr>
                <w:kern w:val="2"/>
              </w:rPr>
              <w:t>2</w:t>
            </w:r>
            <w:r w:rsidRPr="00560F13">
              <w:rPr>
                <w:kern w:val="2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560F13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560F13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7</w:t>
            </w:r>
            <w:r w:rsidRPr="00560F13">
              <w:rPr>
                <w:kern w:val="2"/>
              </w:rPr>
              <w:t>. Создание в детских поликлиниках и детских поликлинических отделениях медицинских организаций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560F13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560F13">
              <w:rPr>
                <w:kern w:val="2"/>
              </w:rPr>
              <w:t>муниципальные учреждения здравоохранения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560F13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560F13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560F13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560F13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560F13" w:rsidRDefault="003F111E" w:rsidP="00547864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560F13">
              <w:rPr>
                <w:kern w:val="2"/>
              </w:rPr>
              <w:t>повышение доступности и качества первичной медико-санитарной помощи детям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560F13" w:rsidRDefault="003F111E" w:rsidP="00547864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560F13">
              <w:rPr>
                <w:kern w:val="2"/>
              </w:rPr>
              <w:t>снижение комфорта при посещении детских поликлиник и детских поликли</w:t>
            </w:r>
            <w:r w:rsidRPr="00560F13">
              <w:rPr>
                <w:kern w:val="2"/>
              </w:rPr>
              <w:softHyphen/>
              <w:t>ни</w:t>
            </w:r>
            <w:r w:rsidRPr="00560F13">
              <w:rPr>
                <w:kern w:val="2"/>
              </w:rPr>
              <w:softHyphen/>
              <w:t>ческих отделений медицинских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1F02F5" w:rsidRDefault="003F111E" w:rsidP="00547864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1F02F5">
              <w:rPr>
                <w:kern w:val="2"/>
              </w:rPr>
              <w:t>влияет на до</w:t>
            </w:r>
            <w:r w:rsidRPr="001F02F5">
              <w:rPr>
                <w:kern w:val="2"/>
              </w:rPr>
              <w:softHyphen/>
              <w:t>стижение показателей 1.10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35D2D" w:rsidRDefault="003F111E" w:rsidP="0054786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</w:rPr>
            </w:pPr>
            <w:r w:rsidRPr="00EB5463">
              <w:rPr>
                <w:color w:val="000000"/>
                <w:kern w:val="2"/>
                <w:lang w:val="en-US" w:eastAsia="en-US"/>
              </w:rPr>
              <w:t>II</w:t>
            </w:r>
            <w:r w:rsidRPr="00EB5463">
              <w:rPr>
                <w:color w:val="000000"/>
                <w:kern w:val="2"/>
                <w:lang w:eastAsia="en-US"/>
              </w:rPr>
              <w:t xml:space="preserve">. </w:t>
            </w:r>
            <w:r w:rsidRPr="00EB5463">
              <w:rPr>
                <w:kern w:val="2"/>
              </w:rPr>
              <w:t>Подпрограмма</w:t>
            </w:r>
            <w:r>
              <w:rPr>
                <w:kern w:val="2"/>
              </w:rPr>
              <w:t xml:space="preserve"> 2</w:t>
            </w:r>
            <w:r w:rsidRPr="00EB5463">
              <w:rPr>
                <w:kern w:val="2"/>
              </w:rPr>
              <w:t xml:space="preserve"> «Совершенствование оказания специализированной, включая высокотехнологичную,</w:t>
            </w:r>
            <w:r>
              <w:rPr>
                <w:kern w:val="2"/>
              </w:rPr>
              <w:t xml:space="preserve"> </w:t>
            </w:r>
            <w:r w:rsidRPr="00EB5463">
              <w:rPr>
                <w:kern w:val="2"/>
              </w:rPr>
              <w:t>медицинской помощи, скорой, в том числе скорой специализированной, медицинской помощи, медицинской эвакуации»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B5463" w:rsidRDefault="003F111E" w:rsidP="003F111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</w:rPr>
            </w:pPr>
            <w:r w:rsidRPr="00EB5463">
              <w:rPr>
                <w:kern w:val="2"/>
              </w:rPr>
              <w:t xml:space="preserve">Цель </w:t>
            </w:r>
            <w:proofErr w:type="gramStart"/>
            <w:r w:rsidRPr="00EB5463">
              <w:rPr>
                <w:kern w:val="2"/>
              </w:rPr>
              <w:t xml:space="preserve">подпрограммы  </w:t>
            </w:r>
            <w:r>
              <w:rPr>
                <w:kern w:val="2"/>
              </w:rPr>
              <w:t>2</w:t>
            </w:r>
            <w:proofErr w:type="gramEnd"/>
            <w:r>
              <w:rPr>
                <w:kern w:val="2"/>
              </w:rPr>
              <w:t xml:space="preserve"> </w:t>
            </w:r>
            <w:r w:rsidRPr="00EB5463">
              <w:rPr>
                <w:kern w:val="2"/>
              </w:rPr>
              <w:t xml:space="preserve">– повышение эффективности оказания специализированной, включая высокотехнологичную, </w:t>
            </w:r>
            <w:r w:rsidRPr="00EB5463">
              <w:rPr>
                <w:kern w:val="2"/>
              </w:rPr>
              <w:br/>
              <w:t>медицинскую помощь, скорой, в том числе скорой специализированной, медицинской помощи, медицинской эвакуации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B5463" w:rsidRDefault="003F111E" w:rsidP="0054786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</w:rPr>
            </w:pPr>
            <w:r w:rsidRPr="00EB5463">
              <w:rPr>
                <w:kern w:val="2"/>
              </w:rPr>
              <w:t xml:space="preserve">2.1. Задача 1 </w:t>
            </w:r>
            <w:proofErr w:type="gramStart"/>
            <w:r w:rsidRPr="00EB5463">
              <w:rPr>
                <w:kern w:val="2"/>
              </w:rPr>
              <w:t xml:space="preserve">подпрограммы  </w:t>
            </w:r>
            <w:r>
              <w:rPr>
                <w:kern w:val="2"/>
              </w:rPr>
              <w:t>2</w:t>
            </w:r>
            <w:proofErr w:type="gramEnd"/>
            <w:r>
              <w:rPr>
                <w:kern w:val="2"/>
              </w:rPr>
              <w:t xml:space="preserve"> </w:t>
            </w:r>
            <w:r w:rsidRPr="00EB5463">
              <w:rPr>
                <w:kern w:val="2"/>
              </w:rPr>
              <w:t>– создание условий для повышения доступности и качества оказания специализированной, включая высокотехнологичную, медицинскую помощь, скорой, в том числе скорой специализированной, медицинской помощи, медицинской эвакуации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8D02EE" w:rsidRDefault="003F111E" w:rsidP="0054786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</w:rPr>
            </w:pPr>
            <w:r w:rsidRPr="008D02EE">
              <w:rPr>
                <w:kern w:val="2"/>
              </w:rPr>
              <w:t>2.1.1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8D02EE" w:rsidRDefault="003F111E" w:rsidP="0054786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8D02EE">
              <w:rPr>
                <w:kern w:val="2"/>
              </w:rPr>
              <w:t>Основное мероприятие 2.1. 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8D02EE" w:rsidRDefault="003F111E" w:rsidP="0054786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8D02EE">
              <w:rPr>
                <w:kern w:val="2"/>
              </w:rPr>
              <w:t>Муниципальные учреждения здравоохранения, работающие в системе обязательного медицинского страхования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8D02EE" w:rsidRDefault="003F111E" w:rsidP="0054786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8D02EE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8D02EE" w:rsidRDefault="003F111E" w:rsidP="0054786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8D02EE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8D02EE" w:rsidRDefault="003F111E" w:rsidP="0054786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8D02EE">
              <w:rPr>
                <w:kern w:val="2"/>
              </w:rPr>
              <w:t>Сокращение периода ожидания скорой медицинской помощи больным с различными неотложными состояниями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8D02EE" w:rsidRDefault="003F111E" w:rsidP="0054786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8D02EE">
              <w:rPr>
                <w:kern w:val="2"/>
              </w:rPr>
              <w:t>Своевременное оказание скорой медицинской помощи.</w:t>
            </w:r>
          </w:p>
          <w:p w:rsidR="003F111E" w:rsidRPr="008D02EE" w:rsidRDefault="003F111E" w:rsidP="0054786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F77D6B" w:rsidRDefault="003F111E" w:rsidP="0054786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77D6B">
              <w:rPr>
                <w:kern w:val="2"/>
              </w:rPr>
              <w:t>влияет на до</w:t>
            </w:r>
            <w:r w:rsidRPr="00F77D6B">
              <w:rPr>
                <w:kern w:val="2"/>
              </w:rPr>
              <w:softHyphen/>
              <w:t>стижение показателей 1,2,3, 2.1, 2.9, 2.10</w:t>
            </w:r>
          </w:p>
        </w:tc>
      </w:tr>
      <w:tr w:rsidR="003F111E" w:rsidRPr="00235D2D" w:rsidTr="00547864">
        <w:trPr>
          <w:trHeight w:val="44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9E1C11" w:rsidRDefault="003F111E" w:rsidP="0054786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</w:rPr>
            </w:pPr>
            <w:r w:rsidRPr="009E1C11">
              <w:rPr>
                <w:kern w:val="2"/>
              </w:rPr>
              <w:lastRenderedPageBreak/>
              <w:t>2.1.2.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9E1C11" w:rsidRDefault="003F111E" w:rsidP="0054786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9E1C11">
              <w:rPr>
                <w:kern w:val="2"/>
              </w:rPr>
              <w:t>Основное мероприятие 2.2. Совершен</w:t>
            </w:r>
            <w:r w:rsidRPr="009E1C11">
              <w:rPr>
                <w:kern w:val="2"/>
              </w:rPr>
              <w:softHyphen/>
              <w:t>ствование оказания медицинской помощи больным прочими заболеваниями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9E1C11" w:rsidRDefault="003F111E" w:rsidP="0054786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9E1C11">
              <w:rPr>
                <w:kern w:val="2"/>
              </w:rPr>
              <w:t>Муниципальные учреждения здравоохранения, работающие в системе обязательного медицинского страхования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9E1C11" w:rsidRDefault="003F111E" w:rsidP="0054786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9E1C11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9E1C11" w:rsidRDefault="003F111E" w:rsidP="0054786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9E1C11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687BD8" w:rsidRDefault="003F111E" w:rsidP="0054786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687BD8">
              <w:rPr>
                <w:kern w:val="2"/>
              </w:rPr>
              <w:t>Улучшение качества медицинской помощи, предоставляемой муниципальными учреждениями здравоохранения, повышение уровня материально-технического состояния медицинских учреждений, что в свою очередь приведет в целом к повышению качества оказания медицинской помощи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687BD8" w:rsidRDefault="003F111E" w:rsidP="0054786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highlight w:val="yellow"/>
              </w:rPr>
            </w:pPr>
            <w:r w:rsidRPr="00687BD8">
              <w:rPr>
                <w:kern w:val="2"/>
              </w:rPr>
              <w:t>Снижение уровня материально-технического состояния медицинских учреждений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F77D6B" w:rsidRDefault="003F111E" w:rsidP="0054786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highlight w:val="yellow"/>
              </w:rPr>
            </w:pPr>
            <w:r w:rsidRPr="00F77D6B">
              <w:rPr>
                <w:kern w:val="2"/>
              </w:rPr>
              <w:t>влияет на до</w:t>
            </w:r>
            <w:r w:rsidRPr="00F77D6B">
              <w:rPr>
                <w:kern w:val="2"/>
              </w:rPr>
              <w:softHyphen/>
              <w:t xml:space="preserve">стижение </w:t>
            </w:r>
            <w:proofErr w:type="gramStart"/>
            <w:r w:rsidRPr="00F77D6B">
              <w:rPr>
                <w:kern w:val="2"/>
              </w:rPr>
              <w:t>показателей  1</w:t>
            </w:r>
            <w:proofErr w:type="gramEnd"/>
            <w:r w:rsidRPr="00F77D6B">
              <w:rPr>
                <w:kern w:val="2"/>
              </w:rPr>
              <w:t>, 2, 3, 2.11, 2.12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687BD8" w:rsidRDefault="003F111E" w:rsidP="0054786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</w:rPr>
            </w:pPr>
            <w:r w:rsidRPr="00687BD8">
              <w:rPr>
                <w:kern w:val="2"/>
              </w:rPr>
              <w:t>2.1.3.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687BD8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687BD8">
              <w:rPr>
                <w:kern w:val="2"/>
              </w:rPr>
              <w:t xml:space="preserve">Основное мероприятие 2.3. Оптимизация принципов профилактики внутрибольничных инфекций в медицинских </w:t>
            </w:r>
            <w:proofErr w:type="gramStart"/>
            <w:r w:rsidRPr="00687BD8">
              <w:rPr>
                <w:kern w:val="2"/>
              </w:rPr>
              <w:t xml:space="preserve">учреждениях  </w:t>
            </w:r>
            <w:proofErr w:type="spellStart"/>
            <w:r w:rsidRPr="00687BD8">
              <w:rPr>
                <w:kern w:val="2"/>
              </w:rPr>
              <w:t>Белокалитвинского</w:t>
            </w:r>
            <w:proofErr w:type="spellEnd"/>
            <w:proofErr w:type="gramEnd"/>
            <w:r w:rsidRPr="00687BD8">
              <w:rPr>
                <w:kern w:val="2"/>
              </w:rPr>
              <w:t xml:space="preserve"> района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B5463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highlight w:val="yellow"/>
              </w:rPr>
            </w:pPr>
            <w:r w:rsidRPr="009E1C11">
              <w:rPr>
                <w:kern w:val="2"/>
              </w:rPr>
              <w:t>Муниципальные учреждения здравоохранения, работающие в системе обязательного медицинского страхования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687BD8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687BD8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687BD8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687BD8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Сведение к минимуму возможности заноса инфекции,</w:t>
            </w:r>
          </w:p>
          <w:p w:rsidR="003F111E" w:rsidRPr="00212365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highlight w:val="yellow"/>
              </w:rPr>
            </w:pPr>
            <w:r>
              <w:rPr>
                <w:kern w:val="2"/>
              </w:rPr>
              <w:t xml:space="preserve">Исключение </w:t>
            </w:r>
            <w:proofErr w:type="spellStart"/>
            <w:r>
              <w:rPr>
                <w:kern w:val="2"/>
              </w:rPr>
              <w:t>внутригоспитальных</w:t>
            </w:r>
            <w:proofErr w:type="spellEnd"/>
            <w:r>
              <w:rPr>
                <w:kern w:val="2"/>
              </w:rPr>
              <w:t xml:space="preserve"> заражений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12365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highlight w:val="yellow"/>
              </w:rPr>
            </w:pPr>
            <w:r w:rsidRPr="00212365">
              <w:rPr>
                <w:kern w:val="2"/>
              </w:rPr>
              <w:t>Необходимость регулярной замены дезинфицирующих средств в связи с ростом вирулентности (заразности) микроорганизмов и вирусов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412B1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highlight w:val="yellow"/>
              </w:rPr>
            </w:pPr>
            <w:r w:rsidRPr="00E412B1">
              <w:rPr>
                <w:kern w:val="2"/>
              </w:rPr>
              <w:t>влияет на до</w:t>
            </w:r>
            <w:r w:rsidRPr="00E412B1">
              <w:rPr>
                <w:kern w:val="2"/>
              </w:rPr>
              <w:softHyphen/>
              <w:t xml:space="preserve">стижение показателей 1, </w:t>
            </w:r>
            <w:proofErr w:type="gramStart"/>
            <w:r w:rsidRPr="00E412B1">
              <w:rPr>
                <w:kern w:val="2"/>
              </w:rPr>
              <w:t>2 ,</w:t>
            </w:r>
            <w:proofErr w:type="gramEnd"/>
            <w:r w:rsidRPr="00E412B1">
              <w:rPr>
                <w:kern w:val="2"/>
              </w:rPr>
              <w:t xml:space="preserve"> 3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4E86" w:rsidRDefault="003F111E" w:rsidP="0054786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</w:rPr>
            </w:pPr>
            <w:r w:rsidRPr="00E54E86">
              <w:rPr>
                <w:kern w:val="2"/>
              </w:rPr>
              <w:t>2.1.4.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E54E86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E54E86">
              <w:rPr>
                <w:kern w:val="2"/>
              </w:rPr>
              <w:t xml:space="preserve">Основное мероприятие 2.4. </w:t>
            </w:r>
            <w:proofErr w:type="gramStart"/>
            <w:r w:rsidRPr="00E54E86">
              <w:rPr>
                <w:kern w:val="2"/>
              </w:rPr>
              <w:t>Обезвреживание  и</w:t>
            </w:r>
            <w:proofErr w:type="gramEnd"/>
            <w:r w:rsidRPr="00E54E86">
              <w:rPr>
                <w:kern w:val="2"/>
              </w:rPr>
              <w:t xml:space="preserve"> утилизация медицинских опасных отходов в медицинских учреждениях </w:t>
            </w:r>
            <w:proofErr w:type="spellStart"/>
            <w:r w:rsidRPr="00E54E86">
              <w:rPr>
                <w:kern w:val="2"/>
              </w:rPr>
              <w:t>Белокалитвинского</w:t>
            </w:r>
            <w:proofErr w:type="spellEnd"/>
            <w:r w:rsidRPr="00E54E86">
              <w:rPr>
                <w:kern w:val="2"/>
              </w:rPr>
              <w:t xml:space="preserve"> района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E54E86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E54E86">
              <w:rPr>
                <w:kern w:val="2"/>
              </w:rPr>
              <w:t>Муниципальные учреждения здравоохранения, работающие в системе обязательного медицинского страхования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B17AB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0B17AB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B17AB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0B17AB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B17AB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0B17AB">
              <w:rPr>
                <w:kern w:val="2"/>
              </w:rPr>
              <w:t>Создание оптимальных условий пребывания в медицинской организации, предупреждение инфицирования пациентов и сотрудников, безопасная утилизация медицинских отходов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B17AB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0B17AB">
              <w:rPr>
                <w:kern w:val="2"/>
              </w:rPr>
              <w:t>Опасность медицинских отходов в эпидемиологическом отношении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A22575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22575">
              <w:rPr>
                <w:kern w:val="2"/>
              </w:rPr>
              <w:t>влияет на до</w:t>
            </w:r>
            <w:r w:rsidRPr="00A22575">
              <w:rPr>
                <w:kern w:val="2"/>
              </w:rPr>
              <w:softHyphen/>
              <w:t>стижение показателей 1, 2 ,3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B5463" w:rsidRDefault="003F111E" w:rsidP="0054786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</w:rPr>
            </w:pPr>
            <w:r w:rsidRPr="00EB5463">
              <w:rPr>
                <w:kern w:val="2"/>
              </w:rPr>
              <w:lastRenderedPageBreak/>
              <w:t>2.1.5.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EB5463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EB5463">
              <w:rPr>
                <w:kern w:val="2"/>
              </w:rPr>
              <w:t xml:space="preserve">Основное мероприятие 2.5. </w:t>
            </w:r>
            <w:r>
              <w:rPr>
                <w:kern w:val="2"/>
              </w:rPr>
              <w:t xml:space="preserve">Обеспечение жителей </w:t>
            </w:r>
            <w:proofErr w:type="spellStart"/>
            <w:r>
              <w:rPr>
                <w:kern w:val="2"/>
              </w:rPr>
              <w:t>Белокалитвинского</w:t>
            </w:r>
            <w:proofErr w:type="spellEnd"/>
            <w:r>
              <w:rPr>
                <w:kern w:val="2"/>
              </w:rPr>
              <w:t xml:space="preserve"> района </w:t>
            </w:r>
            <w:proofErr w:type="spellStart"/>
            <w:r>
              <w:rPr>
                <w:kern w:val="2"/>
              </w:rPr>
              <w:t>гемодиализной</w:t>
            </w:r>
            <w:proofErr w:type="spellEnd"/>
            <w:r>
              <w:rPr>
                <w:kern w:val="2"/>
              </w:rPr>
              <w:t xml:space="preserve"> помощью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B5463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EB5463">
              <w:rPr>
                <w:kern w:val="2"/>
              </w:rPr>
              <w:t>муниципальные учреждения здравоохранения, работающие</w:t>
            </w:r>
          </w:p>
          <w:p w:rsidR="003F111E" w:rsidRPr="00EB5463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EB5463">
              <w:rPr>
                <w:kern w:val="2"/>
              </w:rPr>
              <w:t>в системе обязательного медицинского страхования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B5463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EB5463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B5463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EB5463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B5463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>
              <w:rPr>
                <w:spacing w:val="-4"/>
                <w:kern w:val="2"/>
              </w:rPr>
              <w:t xml:space="preserve">Обеспечение жителей </w:t>
            </w:r>
            <w:proofErr w:type="spellStart"/>
            <w:r>
              <w:rPr>
                <w:spacing w:val="-4"/>
                <w:kern w:val="2"/>
              </w:rPr>
              <w:t>Белокалитвинского</w:t>
            </w:r>
            <w:proofErr w:type="spellEnd"/>
            <w:r>
              <w:rPr>
                <w:spacing w:val="-4"/>
                <w:kern w:val="2"/>
              </w:rPr>
              <w:t xml:space="preserve"> района </w:t>
            </w:r>
            <w:proofErr w:type="spellStart"/>
            <w:r>
              <w:rPr>
                <w:spacing w:val="-4"/>
                <w:kern w:val="2"/>
              </w:rPr>
              <w:t>гемодиализной</w:t>
            </w:r>
            <w:proofErr w:type="spellEnd"/>
            <w:r>
              <w:rPr>
                <w:spacing w:val="-4"/>
                <w:kern w:val="2"/>
              </w:rPr>
              <w:t xml:space="preserve"> терапией и обеспечение ею по принципу территориальной доступности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B5463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Рост количества пациентов, нуждающихся в проведении гемодиализа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A6CBA" w:rsidRDefault="003F111E" w:rsidP="0054786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CA6CBA">
              <w:rPr>
                <w:kern w:val="2"/>
              </w:rPr>
              <w:t>влияет на до</w:t>
            </w:r>
            <w:r w:rsidRPr="00CA6CBA">
              <w:rPr>
                <w:kern w:val="2"/>
              </w:rPr>
              <w:softHyphen/>
              <w:t>стижение показателей 1, 2,3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95D68" w:rsidRDefault="003F111E" w:rsidP="00547864">
            <w:pPr>
              <w:spacing w:line="223" w:lineRule="auto"/>
              <w:ind w:left="-57" w:right="-57"/>
              <w:jc w:val="center"/>
            </w:pPr>
            <w:r w:rsidRPr="00295D68">
              <w:rPr>
                <w:lang w:val="en-US"/>
              </w:rPr>
              <w:t>III</w:t>
            </w:r>
            <w:r w:rsidRPr="00295D68">
              <w:t xml:space="preserve">. Подпрограмма </w:t>
            </w:r>
            <w:r>
              <w:t xml:space="preserve">3 </w:t>
            </w:r>
            <w:r w:rsidRPr="00295D68">
              <w:t>«Охрана здоровья матери и ребенка»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95D68" w:rsidRDefault="003F111E" w:rsidP="003F111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295D68">
              <w:t xml:space="preserve">Цель подпрограммы </w:t>
            </w:r>
            <w:proofErr w:type="gramStart"/>
            <w:r>
              <w:t xml:space="preserve">3 </w:t>
            </w:r>
            <w:r w:rsidRPr="00295D68">
              <w:t xml:space="preserve"> –</w:t>
            </w:r>
            <w:proofErr w:type="gramEnd"/>
            <w:r w:rsidRPr="00295D68">
              <w:t xml:space="preserve"> п</w:t>
            </w:r>
            <w:r w:rsidRPr="00295D68">
              <w:rPr>
                <w:kern w:val="2"/>
              </w:rPr>
              <w:t>овышение эффективности службы родовспоможения и детства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95D68" w:rsidRDefault="003F111E" w:rsidP="0054786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295D68">
              <w:t xml:space="preserve">3.1. Задача 1 </w:t>
            </w:r>
            <w:proofErr w:type="gramStart"/>
            <w:r w:rsidRPr="00295D68">
              <w:t xml:space="preserve">подпрограммы  </w:t>
            </w:r>
            <w:r>
              <w:t>3</w:t>
            </w:r>
            <w:proofErr w:type="gramEnd"/>
            <w:r>
              <w:t xml:space="preserve"> </w:t>
            </w:r>
            <w:r w:rsidRPr="00295D68">
              <w:t xml:space="preserve">– повышение доступности и качества медицинской помощи </w:t>
            </w:r>
            <w:r w:rsidRPr="00295D68">
              <w:br/>
              <w:t xml:space="preserve">матерям и детям, а также совершенствование и развитие </w:t>
            </w:r>
            <w:proofErr w:type="spellStart"/>
            <w:r w:rsidRPr="00295D68">
              <w:t>пренатальной</w:t>
            </w:r>
            <w:proofErr w:type="spellEnd"/>
            <w:r w:rsidRPr="00295D68">
              <w:t xml:space="preserve"> и неонатальной диагностики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A3C37" w:rsidRDefault="003F111E" w:rsidP="0054786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</w:rPr>
            </w:pPr>
            <w:r w:rsidRPr="002A3C37">
              <w:rPr>
                <w:kern w:val="2"/>
              </w:rPr>
              <w:t>3.1.1.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2A3C37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A3C37">
              <w:rPr>
                <w:kern w:val="2"/>
              </w:rPr>
              <w:t>Основное мероприятие 3.1. Оснащение муниципальных учреждений родовспоможения и детства в соответствии с Порядками оказания медицинской помощи женщинам и детям современным дорогостоящим оборудованием для выхаживания и реабилитации новорожденных детей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2A3C37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2A3C37">
              <w:rPr>
                <w:kern w:val="2"/>
              </w:rPr>
              <w:t>муниципальные учреждения здравоохранения, работающие</w:t>
            </w:r>
          </w:p>
          <w:p w:rsidR="003F111E" w:rsidRPr="002A3C37" w:rsidRDefault="003F111E" w:rsidP="0054786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A3C37">
              <w:rPr>
                <w:kern w:val="2"/>
              </w:rPr>
              <w:t xml:space="preserve">в системе обязательного медицинского страхования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A3C37" w:rsidRDefault="003F111E" w:rsidP="0054786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A3C37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A3C37" w:rsidRDefault="003F111E" w:rsidP="0054786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A3C37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755765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55765">
              <w:rPr>
                <w:kern w:val="2"/>
              </w:rPr>
              <w:t>Укрепление материально-технического состояния медицинских учреждений детства с целью создания условий оказания им доступной и качественной медицинской помощи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755765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55765">
              <w:rPr>
                <w:kern w:val="2"/>
              </w:rPr>
              <w:t>Высокий уровень детской смертности</w:t>
            </w:r>
          </w:p>
          <w:p w:rsidR="003F111E" w:rsidRPr="00235D2D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A6CBA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CA6CBA">
              <w:rPr>
                <w:kern w:val="2"/>
              </w:rPr>
              <w:t>влияет на до</w:t>
            </w:r>
            <w:r w:rsidRPr="00CA6CBA">
              <w:rPr>
                <w:kern w:val="2"/>
              </w:rPr>
              <w:softHyphen/>
              <w:t xml:space="preserve">стижение показателей 1, 2, 4, 3.1, 3.2, 3.3, 3.4, 3, 5, 3.6 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A6CBA" w:rsidRDefault="003F111E" w:rsidP="00547864">
            <w:pPr>
              <w:autoSpaceDE w:val="0"/>
              <w:autoSpaceDN w:val="0"/>
              <w:adjustRightInd w:val="0"/>
              <w:spacing w:line="223" w:lineRule="auto"/>
              <w:ind w:left="360" w:right="-57"/>
              <w:jc w:val="center"/>
              <w:rPr>
                <w:kern w:val="2"/>
              </w:rPr>
            </w:pPr>
            <w:r w:rsidRPr="00CA6CBA">
              <w:t>3.2. Задача 2 подпрограммы</w:t>
            </w:r>
            <w:r>
              <w:t xml:space="preserve"> 3 </w:t>
            </w:r>
            <w:r w:rsidRPr="00CA6CBA">
              <w:t xml:space="preserve">  – с</w:t>
            </w:r>
            <w:r w:rsidRPr="00CA6CBA">
              <w:rPr>
                <w:kern w:val="2"/>
              </w:rPr>
              <w:t>нижение количества абортов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D7B0B" w:rsidRDefault="003F111E" w:rsidP="0054786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</w:rPr>
            </w:pPr>
            <w:r w:rsidRPr="00CD7B0B">
              <w:rPr>
                <w:kern w:val="2"/>
              </w:rPr>
              <w:t>3.2.1.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D7B0B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CD7B0B">
              <w:rPr>
                <w:kern w:val="2"/>
              </w:rPr>
              <w:t>Основное мероприятие 3.2. Профилактика абортов. Совершен</w:t>
            </w:r>
            <w:r w:rsidRPr="00CD7B0B">
              <w:rPr>
                <w:kern w:val="2"/>
              </w:rPr>
              <w:softHyphen/>
              <w:t xml:space="preserve">ствование работы кабинетов </w:t>
            </w:r>
            <w:proofErr w:type="spellStart"/>
            <w:r w:rsidRPr="00CD7B0B">
              <w:rPr>
                <w:kern w:val="2"/>
              </w:rPr>
              <w:t>предабортного</w:t>
            </w:r>
            <w:proofErr w:type="spellEnd"/>
            <w:r w:rsidRPr="00CD7B0B">
              <w:rPr>
                <w:kern w:val="2"/>
              </w:rPr>
              <w:t xml:space="preserve"> консультирования медицинских организаций муниципальных образований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D7B0B" w:rsidRDefault="003F111E" w:rsidP="0054786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CD7B0B">
              <w:rPr>
                <w:kern w:val="2"/>
              </w:rPr>
              <w:t>муниципальные учреждения здравоохранения, работающие</w:t>
            </w:r>
          </w:p>
          <w:p w:rsidR="003F111E" w:rsidRPr="00CD7B0B" w:rsidRDefault="003F111E" w:rsidP="0054786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CD7B0B">
              <w:rPr>
                <w:kern w:val="2"/>
              </w:rPr>
              <w:t>в системе обязательного медицинского страхования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D7B0B" w:rsidRDefault="003F111E" w:rsidP="0054786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CD7B0B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D7B0B" w:rsidRDefault="003F111E" w:rsidP="0054786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CD7B0B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D7B0B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CD7B0B">
              <w:rPr>
                <w:kern w:val="2"/>
              </w:rPr>
              <w:t>снижение числа абортов, увеличение рождаемости;</w:t>
            </w:r>
          </w:p>
          <w:p w:rsidR="003F111E" w:rsidRPr="00CD7B0B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CD7B0B">
              <w:rPr>
                <w:spacing w:val="-6"/>
                <w:kern w:val="2"/>
              </w:rPr>
              <w:t>увеличение числа женщин,</w:t>
            </w:r>
            <w:r w:rsidRPr="00CD7B0B">
              <w:rPr>
                <w:kern w:val="2"/>
              </w:rPr>
              <w:t xml:space="preserve"> оказавшихся от прерыва</w:t>
            </w:r>
            <w:r w:rsidRPr="00CD7B0B">
              <w:rPr>
                <w:kern w:val="2"/>
              </w:rPr>
              <w:softHyphen/>
              <w:t>ния беременности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D7B0B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CD7B0B">
              <w:rPr>
                <w:kern w:val="2"/>
              </w:rPr>
              <w:t>повышение показа</w:t>
            </w:r>
            <w:r w:rsidRPr="00CD7B0B">
              <w:rPr>
                <w:kern w:val="2"/>
              </w:rPr>
              <w:softHyphen/>
              <w:t>теля абортов среди женщин фертиль</w:t>
            </w:r>
            <w:r w:rsidRPr="00CD7B0B">
              <w:rPr>
                <w:kern w:val="2"/>
              </w:rPr>
              <w:softHyphen/>
              <w:t>ного возраста, уве</w:t>
            </w:r>
            <w:r w:rsidRPr="00CD7B0B">
              <w:rPr>
                <w:kern w:val="2"/>
              </w:rPr>
              <w:softHyphen/>
              <w:t>ли</w:t>
            </w:r>
            <w:r w:rsidRPr="00CD7B0B">
              <w:rPr>
                <w:kern w:val="2"/>
              </w:rPr>
              <w:softHyphen/>
              <w:t>чение материн</w:t>
            </w:r>
            <w:r w:rsidRPr="00CD7B0B">
              <w:rPr>
                <w:kern w:val="2"/>
              </w:rPr>
              <w:softHyphen/>
              <w:t xml:space="preserve">ской смертности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A6CBA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CA6CBA">
              <w:rPr>
                <w:kern w:val="2"/>
              </w:rPr>
              <w:t>влияет на до</w:t>
            </w:r>
            <w:r w:rsidRPr="00CA6CBA">
              <w:rPr>
                <w:kern w:val="2"/>
              </w:rPr>
              <w:softHyphen/>
              <w:t>стижение показателей 1, 3.7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337B3A" w:rsidRDefault="003F111E" w:rsidP="0054786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</w:rPr>
            </w:pPr>
            <w:r w:rsidRPr="00337B3A">
              <w:rPr>
                <w:kern w:val="2"/>
                <w:lang w:val="en-US"/>
              </w:rPr>
              <w:t>IV</w:t>
            </w:r>
            <w:r w:rsidRPr="00337B3A">
              <w:rPr>
                <w:kern w:val="2"/>
              </w:rPr>
              <w:t xml:space="preserve">. Подпрограмма </w:t>
            </w:r>
            <w:r>
              <w:rPr>
                <w:kern w:val="2"/>
              </w:rPr>
              <w:t>4</w:t>
            </w:r>
            <w:r w:rsidRPr="00337B3A">
              <w:rPr>
                <w:kern w:val="2"/>
              </w:rPr>
              <w:t xml:space="preserve"> «Развитие медицинской реабилитации»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337B3A" w:rsidRDefault="003F111E" w:rsidP="0054786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337B3A">
              <w:t xml:space="preserve">4. Цель </w:t>
            </w:r>
            <w:proofErr w:type="gramStart"/>
            <w:r w:rsidRPr="00337B3A">
              <w:t xml:space="preserve">подпрограммы  </w:t>
            </w:r>
            <w:r>
              <w:t>4</w:t>
            </w:r>
            <w:proofErr w:type="gramEnd"/>
            <w:r>
              <w:t xml:space="preserve"> </w:t>
            </w:r>
            <w:r w:rsidRPr="00337B3A">
              <w:t>– развитие медицинской реабилитации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337B3A" w:rsidRDefault="003F111E" w:rsidP="0054786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337B3A">
              <w:t xml:space="preserve">4.1. Задача 1 подпрограммы </w:t>
            </w:r>
            <w:proofErr w:type="gramStart"/>
            <w:r>
              <w:t xml:space="preserve">4 </w:t>
            </w:r>
            <w:r w:rsidRPr="00337B3A">
              <w:t xml:space="preserve"> –</w:t>
            </w:r>
            <w:proofErr w:type="gramEnd"/>
            <w:r w:rsidRPr="00337B3A">
              <w:t xml:space="preserve"> создание условий для повышения доступности </w:t>
            </w:r>
            <w:r w:rsidRPr="00337B3A">
              <w:br/>
              <w:t xml:space="preserve">и качества оказания реабилитационной медицинской помощи 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337B3A" w:rsidRDefault="003F111E" w:rsidP="0054786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</w:rPr>
            </w:pPr>
            <w:r w:rsidRPr="00337B3A">
              <w:rPr>
                <w:kern w:val="2"/>
              </w:rPr>
              <w:lastRenderedPageBreak/>
              <w:t>4.1.1.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337B3A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37B3A">
              <w:rPr>
                <w:kern w:val="2"/>
              </w:rPr>
              <w:t>Основное мероприятие 4.1. Развитие медицинской реабилитации, в том числе детей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337B3A" w:rsidRDefault="003F111E" w:rsidP="0054786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37B3A">
              <w:rPr>
                <w:kern w:val="2"/>
              </w:rPr>
              <w:t>муниципальные учреждения здравоохранения, работающие в системе обязательного медицинского страхования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337B3A" w:rsidRDefault="003F111E" w:rsidP="0054786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37B3A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337B3A" w:rsidRDefault="003F111E" w:rsidP="0054786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37B3A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337B3A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37B3A">
              <w:rPr>
                <w:kern w:val="2"/>
              </w:rPr>
              <w:t xml:space="preserve">создание полного цикла оказания эффективной медицинской помощи, в том числе детям: ранняя </w:t>
            </w:r>
            <w:r w:rsidRPr="00337B3A">
              <w:rPr>
                <w:spacing w:val="-6"/>
                <w:kern w:val="2"/>
              </w:rPr>
              <w:t>диагностика – своевремен</w:t>
            </w:r>
            <w:r w:rsidRPr="00337B3A">
              <w:rPr>
                <w:spacing w:val="-6"/>
                <w:kern w:val="2"/>
              </w:rPr>
              <w:softHyphen/>
              <w:t>ное</w:t>
            </w:r>
            <w:r w:rsidRPr="00337B3A">
              <w:rPr>
                <w:kern w:val="2"/>
              </w:rPr>
              <w:t xml:space="preserve"> лечение – медицин</w:t>
            </w:r>
            <w:r w:rsidRPr="00337B3A">
              <w:rPr>
                <w:kern w:val="2"/>
              </w:rPr>
              <w:softHyphen/>
              <w:t>ская реабилитация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337B3A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37B3A">
              <w:rPr>
                <w:kern w:val="2"/>
              </w:rPr>
              <w:t>увеличение сроков временной нетрудоспо</w:t>
            </w:r>
            <w:r w:rsidRPr="00337B3A">
              <w:rPr>
                <w:kern w:val="2"/>
              </w:rPr>
              <w:softHyphen/>
              <w:t>собности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A6CBA" w:rsidRDefault="003F111E" w:rsidP="0054786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CA6CBA">
              <w:rPr>
                <w:kern w:val="2"/>
              </w:rPr>
              <w:t>влияет на до</w:t>
            </w:r>
            <w:r w:rsidRPr="00CA6CBA">
              <w:rPr>
                <w:kern w:val="2"/>
              </w:rPr>
              <w:softHyphen/>
              <w:t>стижение показателей 1, 4.1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A6CBA" w:rsidRDefault="003F111E" w:rsidP="0054786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kern w:val="2"/>
              </w:rPr>
            </w:pPr>
            <w:r w:rsidRPr="00CA6CBA">
              <w:rPr>
                <w:kern w:val="2"/>
                <w:lang w:val="en-US" w:eastAsia="en-US"/>
              </w:rPr>
              <w:t>V</w:t>
            </w:r>
            <w:r w:rsidRPr="00CA6CBA">
              <w:rPr>
                <w:kern w:val="2"/>
                <w:lang w:eastAsia="en-US"/>
              </w:rPr>
              <w:t>.</w:t>
            </w:r>
            <w:r w:rsidRPr="00CA6CBA">
              <w:rPr>
                <w:kern w:val="2"/>
              </w:rPr>
              <w:t xml:space="preserve"> Подпрограмма 5 «Оказание паллиативной помощи»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A6CBA" w:rsidRDefault="003F111E" w:rsidP="003F111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</w:pPr>
            <w:r w:rsidRPr="00CA6CBA">
              <w:t xml:space="preserve">Цель </w:t>
            </w:r>
            <w:proofErr w:type="gramStart"/>
            <w:r w:rsidRPr="00CA6CBA">
              <w:t xml:space="preserve">подпрограммы  </w:t>
            </w:r>
            <w:r>
              <w:t>5</w:t>
            </w:r>
            <w:proofErr w:type="gramEnd"/>
            <w:r>
              <w:t xml:space="preserve"> </w:t>
            </w:r>
            <w:r w:rsidRPr="00CA6CBA">
              <w:t>– обеспечение медицинской помощью неизлечимых пациентов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A6CBA" w:rsidRDefault="003F111E" w:rsidP="0054786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</w:pPr>
            <w:r w:rsidRPr="00CA6CBA">
              <w:t xml:space="preserve">5.1. Задача 1 </w:t>
            </w:r>
            <w:proofErr w:type="gramStart"/>
            <w:r w:rsidRPr="00CA6CBA">
              <w:t xml:space="preserve">подпрограммы  </w:t>
            </w:r>
            <w:r>
              <w:t>5</w:t>
            </w:r>
            <w:proofErr w:type="gramEnd"/>
            <w:r>
              <w:t xml:space="preserve"> </w:t>
            </w:r>
            <w:r w:rsidRPr="00CA6CBA">
              <w:t>– создание условий для повышения доступности и качества оказания паллиативной медицинской помощи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47570" w:rsidRDefault="003F111E" w:rsidP="0054786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kern w:val="2"/>
              </w:rPr>
            </w:pPr>
            <w:r w:rsidRPr="00E47570">
              <w:rPr>
                <w:kern w:val="2"/>
              </w:rPr>
              <w:t>5.1.1.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E47570" w:rsidRDefault="003F111E" w:rsidP="00547864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E47570">
              <w:rPr>
                <w:kern w:val="2"/>
              </w:rPr>
              <w:t>Основное мероприятие 5.1. Оказание паллиативной помощи взрослым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E47570" w:rsidRDefault="003F111E" w:rsidP="0054786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E47570">
              <w:rPr>
                <w:kern w:val="2"/>
              </w:rPr>
              <w:t>муниципальные учреждения здравоохранения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47570" w:rsidRDefault="003F111E" w:rsidP="0054786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E47570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47570" w:rsidRDefault="003F111E" w:rsidP="0054786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E47570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47570" w:rsidRDefault="003F111E" w:rsidP="00547864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E47570">
              <w:rPr>
                <w:kern w:val="2"/>
              </w:rPr>
              <w:t>создание эффективной службы паллиативной помощи неизлечимым пациентам, повышение качества жизни неиз</w:t>
            </w:r>
            <w:r w:rsidRPr="00E47570">
              <w:rPr>
                <w:kern w:val="2"/>
              </w:rPr>
              <w:softHyphen/>
              <w:t xml:space="preserve">лечимых пациентов и их родственников, решение вопросов медицинской биоэтики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47570" w:rsidRDefault="003F111E" w:rsidP="00547864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E47570">
              <w:rPr>
                <w:kern w:val="2"/>
              </w:rPr>
              <w:t>снижение качества жизни неизлечимых пациентов и их родственников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A6CBA" w:rsidRDefault="003F111E" w:rsidP="00547864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CA6CBA">
              <w:rPr>
                <w:kern w:val="2"/>
              </w:rPr>
              <w:t>влияет на до</w:t>
            </w:r>
            <w:r w:rsidRPr="00CA6CBA">
              <w:rPr>
                <w:kern w:val="2"/>
              </w:rPr>
              <w:softHyphen/>
              <w:t>стижение показателя 5.1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47570" w:rsidRDefault="003F111E" w:rsidP="00547864">
            <w:pPr>
              <w:pageBreakBefore/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</w:rPr>
            </w:pPr>
            <w:r w:rsidRPr="00E47570">
              <w:rPr>
                <w:kern w:val="2"/>
              </w:rPr>
              <w:lastRenderedPageBreak/>
              <w:t>5.1.2.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E47570" w:rsidRDefault="003F111E" w:rsidP="0054786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E47570">
              <w:rPr>
                <w:kern w:val="2"/>
              </w:rPr>
              <w:t>Основное мероприятие 5.2. Оказание паллиативной помощи детям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47570" w:rsidRDefault="003F111E" w:rsidP="005478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E47570">
              <w:rPr>
                <w:kern w:val="2"/>
              </w:rPr>
              <w:t>муниципальные учреждения здравоохранения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47570" w:rsidRDefault="003F111E" w:rsidP="005478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E47570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47570" w:rsidRDefault="003F111E" w:rsidP="005478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E47570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47570" w:rsidRDefault="003F111E" w:rsidP="0054786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E47570">
              <w:rPr>
                <w:kern w:val="2"/>
              </w:rPr>
              <w:t>создание благоприятных условий для оказания паллиативной помощи детям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47570" w:rsidRDefault="003F111E" w:rsidP="0054786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E47570">
              <w:rPr>
                <w:kern w:val="2"/>
              </w:rPr>
              <w:t xml:space="preserve">снижение качества </w:t>
            </w:r>
            <w:r w:rsidRPr="00E47570">
              <w:rPr>
                <w:spacing w:val="-10"/>
                <w:kern w:val="2"/>
              </w:rPr>
              <w:t>жизни детей, нуждаю</w:t>
            </w:r>
            <w:r w:rsidRPr="00E47570">
              <w:rPr>
                <w:kern w:val="2"/>
              </w:rPr>
              <w:softHyphen/>
              <w:t>щихся в оказании паллиативной меди</w:t>
            </w:r>
            <w:r w:rsidRPr="00E47570">
              <w:rPr>
                <w:kern w:val="2"/>
              </w:rPr>
              <w:softHyphen/>
              <w:t>цинской помощи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A6CBA" w:rsidRDefault="003F111E" w:rsidP="0054786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CA6CBA">
              <w:rPr>
                <w:kern w:val="2"/>
              </w:rPr>
              <w:t>влияет на до</w:t>
            </w:r>
            <w:r w:rsidRPr="00CA6CBA">
              <w:rPr>
                <w:kern w:val="2"/>
              </w:rPr>
              <w:softHyphen/>
              <w:t xml:space="preserve">стижение </w:t>
            </w:r>
            <w:r w:rsidRPr="00CA6CBA">
              <w:rPr>
                <w:spacing w:val="-6"/>
                <w:kern w:val="2"/>
              </w:rPr>
              <w:t>показателя 5.1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6E1392" w:rsidRDefault="003F111E" w:rsidP="00547864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</w:rPr>
            </w:pPr>
            <w:r w:rsidRPr="006E1392">
              <w:rPr>
                <w:color w:val="000000"/>
                <w:kern w:val="2"/>
                <w:lang w:val="en-US" w:eastAsia="en-US"/>
              </w:rPr>
              <w:t>VI</w:t>
            </w:r>
            <w:r w:rsidRPr="006E1392">
              <w:rPr>
                <w:color w:val="000000"/>
                <w:kern w:val="2"/>
                <w:lang w:eastAsia="en-US"/>
              </w:rPr>
              <w:t>.</w:t>
            </w:r>
            <w:r w:rsidRPr="006E1392">
              <w:rPr>
                <w:kern w:val="2"/>
              </w:rPr>
              <w:t xml:space="preserve"> Подпрограмма 6 «Развитие кадровых ресурсов в здравоохранении»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6E1392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1392">
              <w:rPr>
                <w:kern w:val="2"/>
              </w:rPr>
              <w:t xml:space="preserve">6. Цель </w:t>
            </w:r>
            <w:proofErr w:type="gramStart"/>
            <w:r w:rsidRPr="006E1392">
              <w:rPr>
                <w:kern w:val="2"/>
              </w:rPr>
              <w:t xml:space="preserve">подпрограммы  </w:t>
            </w:r>
            <w:r>
              <w:rPr>
                <w:kern w:val="2"/>
              </w:rPr>
              <w:t>6</w:t>
            </w:r>
            <w:proofErr w:type="gramEnd"/>
            <w:r>
              <w:rPr>
                <w:kern w:val="2"/>
              </w:rPr>
              <w:t xml:space="preserve"> </w:t>
            </w:r>
            <w:r w:rsidRPr="006E1392">
              <w:rPr>
                <w:kern w:val="2"/>
              </w:rPr>
              <w:t xml:space="preserve">– обеспечение медицинских организаций системы здравоохранения квалифицированными кадрами, </w:t>
            </w:r>
            <w:r w:rsidRPr="006E1392">
              <w:rPr>
                <w:kern w:val="2"/>
              </w:rPr>
              <w:br/>
              <w:t>в первую очередь специалистами медицинских организаций, оказывающих медицинскую помощь в амбулаторных условиях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6E1392" w:rsidRDefault="003F111E" w:rsidP="00547864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</w:rPr>
            </w:pPr>
            <w:r w:rsidRPr="006E1392">
              <w:rPr>
                <w:kern w:val="2"/>
              </w:rPr>
              <w:t xml:space="preserve">6.1. Задача 1 подпрограммы </w:t>
            </w:r>
            <w:r>
              <w:rPr>
                <w:kern w:val="2"/>
              </w:rPr>
              <w:t>6</w:t>
            </w:r>
            <w:r w:rsidRPr="006E1392">
              <w:rPr>
                <w:kern w:val="2"/>
              </w:rPr>
              <w:t xml:space="preserve"> – проведение оценки уровня квалификации и набора компетенций </w:t>
            </w:r>
            <w:r w:rsidRPr="006E1392">
              <w:rPr>
                <w:kern w:val="2"/>
              </w:rPr>
              <w:br/>
              <w:t>медицинских работников, необходимых для занятия профессиональной деятельностью</w:t>
            </w:r>
          </w:p>
        </w:tc>
      </w:tr>
      <w:tr w:rsidR="003F111E" w:rsidRPr="00235D2D" w:rsidTr="0054786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6E1392" w:rsidRDefault="003F111E" w:rsidP="00547864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</w:rPr>
            </w:pPr>
            <w:r w:rsidRPr="006E1392">
              <w:rPr>
                <w:kern w:val="2"/>
              </w:rPr>
              <w:t>6.1.1.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6E1392" w:rsidRDefault="003F111E" w:rsidP="0054786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6E1392">
              <w:rPr>
                <w:kern w:val="2"/>
              </w:rPr>
              <w:t>Основное мероприятие 6.1. Повыше</w:t>
            </w:r>
            <w:r w:rsidRPr="006E1392">
              <w:rPr>
                <w:kern w:val="2"/>
              </w:rPr>
              <w:softHyphen/>
              <w:t>ние квалификации и профессиональ</w:t>
            </w:r>
            <w:r w:rsidRPr="006E1392">
              <w:rPr>
                <w:kern w:val="2"/>
              </w:rPr>
              <w:softHyphen/>
              <w:t>ная переподготовка медицинских работников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6E1392" w:rsidRDefault="003F111E" w:rsidP="005478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6E1392">
              <w:rPr>
                <w:kern w:val="2"/>
              </w:rPr>
              <w:t>муниципальные учреждения здравоохранения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6E1392" w:rsidRDefault="003F111E" w:rsidP="005478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6E1392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6E1392" w:rsidRDefault="003F111E" w:rsidP="005478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6E1392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6E1392" w:rsidRDefault="003F111E" w:rsidP="0054786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6E1392">
              <w:rPr>
                <w:kern w:val="2"/>
              </w:rPr>
              <w:t>обеспечение удовлет</w:t>
            </w:r>
            <w:r w:rsidRPr="006E1392">
              <w:rPr>
                <w:kern w:val="2"/>
              </w:rPr>
              <w:softHyphen/>
              <w:t xml:space="preserve">воренности населения </w:t>
            </w:r>
            <w:proofErr w:type="spellStart"/>
            <w:r w:rsidRPr="006E1392">
              <w:rPr>
                <w:kern w:val="2"/>
              </w:rPr>
              <w:t>Белокалитвинского</w:t>
            </w:r>
            <w:proofErr w:type="spellEnd"/>
            <w:r w:rsidRPr="006E1392">
              <w:rPr>
                <w:kern w:val="2"/>
              </w:rPr>
              <w:t xml:space="preserve"> </w:t>
            </w:r>
            <w:proofErr w:type="gramStart"/>
            <w:r w:rsidRPr="006E1392">
              <w:rPr>
                <w:kern w:val="2"/>
              </w:rPr>
              <w:t>района  качеством</w:t>
            </w:r>
            <w:proofErr w:type="gramEnd"/>
            <w:r w:rsidRPr="006E1392">
              <w:rPr>
                <w:kern w:val="2"/>
              </w:rPr>
              <w:t xml:space="preserve"> оказываемой медицинской помощи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6E1392" w:rsidRDefault="003F111E" w:rsidP="0054786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6E1392">
              <w:rPr>
                <w:kern w:val="2"/>
              </w:rPr>
              <w:t xml:space="preserve">снижение уровня </w:t>
            </w:r>
            <w:r w:rsidRPr="006E1392">
              <w:rPr>
                <w:spacing w:val="-6"/>
                <w:kern w:val="2"/>
              </w:rPr>
              <w:t>квалификации меди</w:t>
            </w:r>
            <w:r w:rsidRPr="006E1392">
              <w:rPr>
                <w:spacing w:val="-6"/>
                <w:kern w:val="2"/>
              </w:rPr>
              <w:softHyphen/>
              <w:t>цинских работников,</w:t>
            </w:r>
            <w:r w:rsidRPr="006E1392">
              <w:rPr>
                <w:kern w:val="2"/>
              </w:rPr>
              <w:t xml:space="preserve"> несоблю</w:t>
            </w:r>
            <w:r w:rsidRPr="006E1392">
              <w:rPr>
                <w:kern w:val="2"/>
              </w:rPr>
              <w:softHyphen/>
              <w:t>дение требований, предъявляемых к уровню подготовки специалистов в соответствии с действующим законодательством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92A2F" w:rsidRDefault="003F111E" w:rsidP="0054786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292A2F">
              <w:rPr>
                <w:kern w:val="2"/>
              </w:rPr>
              <w:t>влияет на до</w:t>
            </w:r>
            <w:r w:rsidRPr="00292A2F">
              <w:rPr>
                <w:kern w:val="2"/>
              </w:rPr>
              <w:softHyphen/>
              <w:t xml:space="preserve">стижение </w:t>
            </w:r>
            <w:proofErr w:type="gramStart"/>
            <w:r w:rsidRPr="00292A2F">
              <w:rPr>
                <w:kern w:val="2"/>
              </w:rPr>
              <w:t>показателей  6.1</w:t>
            </w:r>
            <w:proofErr w:type="gramEnd"/>
            <w:r w:rsidRPr="00292A2F">
              <w:rPr>
                <w:kern w:val="2"/>
              </w:rPr>
              <w:t>, 6.6, 6.7, 6.8</w:t>
            </w:r>
          </w:p>
        </w:tc>
      </w:tr>
      <w:tr w:rsidR="003F111E" w:rsidRPr="00235D2D" w:rsidTr="00547864">
        <w:tc>
          <w:tcPr>
            <w:tcW w:w="1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92A2F" w:rsidRDefault="003F111E" w:rsidP="00547864">
            <w:pPr>
              <w:pageBreakBefore/>
              <w:spacing w:line="216" w:lineRule="auto"/>
              <w:jc w:val="center"/>
              <w:rPr>
                <w:kern w:val="2"/>
              </w:rPr>
            </w:pPr>
            <w:r w:rsidRPr="00292A2F">
              <w:rPr>
                <w:kern w:val="2"/>
              </w:rPr>
              <w:lastRenderedPageBreak/>
              <w:t xml:space="preserve">6.2. Задача 2 </w:t>
            </w:r>
            <w:proofErr w:type="gramStart"/>
            <w:r w:rsidRPr="00292A2F">
              <w:rPr>
                <w:kern w:val="2"/>
              </w:rPr>
              <w:t xml:space="preserve">подпрограммы  </w:t>
            </w:r>
            <w:r>
              <w:rPr>
                <w:kern w:val="2"/>
              </w:rPr>
              <w:t>6</w:t>
            </w:r>
            <w:proofErr w:type="gramEnd"/>
            <w:r>
              <w:rPr>
                <w:kern w:val="2"/>
              </w:rPr>
              <w:t xml:space="preserve"> </w:t>
            </w:r>
            <w:r w:rsidRPr="00292A2F">
              <w:rPr>
                <w:kern w:val="2"/>
              </w:rPr>
              <w:t xml:space="preserve">– снижение дефицита медицинских кадров, в первую очередь </w:t>
            </w:r>
            <w:r w:rsidRPr="00292A2F">
              <w:rPr>
                <w:kern w:val="2"/>
              </w:rPr>
              <w:br/>
              <w:t>специалистов медицинских организаций, оказывающих медицинскую помощь в амбулаторных условиях</w:t>
            </w:r>
          </w:p>
        </w:tc>
      </w:tr>
      <w:tr w:rsidR="003F111E" w:rsidRPr="00235D2D" w:rsidTr="00547864">
        <w:trPr>
          <w:trHeight w:val="39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A61223" w:rsidRDefault="003F111E" w:rsidP="00547864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61223">
              <w:rPr>
                <w:kern w:val="2"/>
              </w:rPr>
              <w:t>6.2.1.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A61223" w:rsidRDefault="003F111E" w:rsidP="0054786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A61223">
              <w:rPr>
                <w:kern w:val="2"/>
              </w:rPr>
              <w:t>Основное мероприятие 6.2. Социальная поддержка медицинских работников и успешно обучающихся студентов ГБОУ высшего профессионального образования «Ростовский государственный медицинский университет Министерства здравоохранения и социального развития Российской Федерации»</w:t>
            </w:r>
          </w:p>
          <w:p w:rsidR="003F111E" w:rsidRPr="00A61223" w:rsidRDefault="003F111E" w:rsidP="00547864">
            <w:pPr>
              <w:autoSpaceDE w:val="0"/>
              <w:autoSpaceDN w:val="0"/>
              <w:adjustRightInd w:val="0"/>
              <w:spacing w:line="216" w:lineRule="auto"/>
              <w:rPr>
                <w:strike/>
                <w:color w:val="FF0000"/>
                <w:kern w:val="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A61223" w:rsidRDefault="003F111E" w:rsidP="005478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A61223">
              <w:rPr>
                <w:kern w:val="2"/>
              </w:rPr>
              <w:t>муниципальные учреждения здравоохранения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A61223" w:rsidRDefault="003F111E" w:rsidP="005478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A61223">
              <w:rPr>
                <w:kern w:val="2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A61223" w:rsidRDefault="003F111E" w:rsidP="005478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A61223">
              <w:rPr>
                <w:kern w:val="2"/>
              </w:rPr>
              <w:t>2030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A61223" w:rsidRDefault="003F111E" w:rsidP="0054786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A61223">
              <w:rPr>
                <w:kern w:val="2"/>
              </w:rPr>
              <w:t>снижение кадрового дефицита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A61223" w:rsidRDefault="003F111E" w:rsidP="0054786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A61223">
              <w:rPr>
                <w:kern w:val="2"/>
              </w:rPr>
              <w:t>снижение укомплек</w:t>
            </w:r>
            <w:r w:rsidRPr="00A61223">
              <w:rPr>
                <w:kern w:val="2"/>
              </w:rPr>
              <w:softHyphen/>
              <w:t>то</w:t>
            </w:r>
            <w:r w:rsidRPr="00A61223">
              <w:rPr>
                <w:kern w:val="2"/>
              </w:rPr>
              <w:softHyphen/>
              <w:t xml:space="preserve">ванности </w:t>
            </w:r>
            <w:r w:rsidRPr="00A61223">
              <w:rPr>
                <w:spacing w:val="-6"/>
                <w:kern w:val="2"/>
              </w:rPr>
              <w:t>меди</w:t>
            </w:r>
            <w:r w:rsidRPr="00A61223">
              <w:rPr>
                <w:spacing w:val="-6"/>
                <w:kern w:val="2"/>
              </w:rPr>
              <w:softHyphen/>
              <w:t>цинскими специалис</w:t>
            </w:r>
            <w:r w:rsidRPr="00A61223">
              <w:rPr>
                <w:spacing w:val="-6"/>
                <w:kern w:val="2"/>
              </w:rPr>
              <w:softHyphen/>
              <w:t>тами</w:t>
            </w:r>
            <w:r w:rsidRPr="00A61223">
              <w:rPr>
                <w:kern w:val="2"/>
              </w:rPr>
              <w:t xml:space="preserve"> в территориях, традиционно испы</w:t>
            </w:r>
            <w:r w:rsidRPr="00A61223">
              <w:rPr>
                <w:kern w:val="2"/>
              </w:rPr>
              <w:softHyphen/>
              <w:t>тывающих потреб</w:t>
            </w:r>
            <w:r w:rsidRPr="00A61223">
              <w:rPr>
                <w:kern w:val="2"/>
              </w:rPr>
              <w:softHyphen/>
              <w:t>ность в специалис</w:t>
            </w:r>
            <w:r w:rsidRPr="00A61223">
              <w:rPr>
                <w:kern w:val="2"/>
              </w:rPr>
              <w:softHyphen/>
              <w:t>тах, повышение уровня квалифика</w:t>
            </w:r>
            <w:r w:rsidRPr="00A61223">
              <w:rPr>
                <w:kern w:val="2"/>
              </w:rPr>
              <w:softHyphen/>
              <w:t>ции средних меди</w:t>
            </w:r>
            <w:r w:rsidRPr="00A61223">
              <w:rPr>
                <w:kern w:val="2"/>
              </w:rPr>
              <w:softHyphen/>
              <w:t>цин</w:t>
            </w:r>
            <w:r w:rsidRPr="00A61223">
              <w:rPr>
                <w:kern w:val="2"/>
              </w:rPr>
              <w:softHyphen/>
              <w:t>ских работни</w:t>
            </w:r>
            <w:r w:rsidRPr="00A61223">
              <w:rPr>
                <w:kern w:val="2"/>
              </w:rPr>
              <w:softHyphen/>
              <w:t>ков, а также сниже</w:t>
            </w:r>
            <w:r w:rsidRPr="00A61223">
              <w:rPr>
                <w:kern w:val="2"/>
              </w:rPr>
              <w:softHyphen/>
              <w:t>ние качества оказы</w:t>
            </w:r>
            <w:r w:rsidRPr="00A61223">
              <w:rPr>
                <w:kern w:val="2"/>
              </w:rPr>
              <w:softHyphen/>
              <w:t>вае</w:t>
            </w:r>
            <w:r w:rsidRPr="00A61223">
              <w:rPr>
                <w:kern w:val="2"/>
              </w:rPr>
              <w:softHyphen/>
              <w:t>мых медицин</w:t>
            </w:r>
            <w:r w:rsidRPr="00A61223">
              <w:rPr>
                <w:kern w:val="2"/>
              </w:rPr>
              <w:softHyphen/>
              <w:t>ских услуг в данных территориях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292A2F" w:rsidRDefault="003F111E" w:rsidP="0054786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292A2F">
              <w:rPr>
                <w:kern w:val="2"/>
              </w:rPr>
              <w:t>влияет на до</w:t>
            </w:r>
            <w:r w:rsidRPr="00292A2F">
              <w:rPr>
                <w:kern w:val="2"/>
              </w:rPr>
              <w:softHyphen/>
              <w:t>стижение показателей 6, 6.3, 6.4, 6.5, 6.10</w:t>
            </w:r>
          </w:p>
        </w:tc>
      </w:tr>
    </w:tbl>
    <w:p w:rsidR="003F111E" w:rsidRDefault="003F111E" w:rsidP="003F11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111E" w:rsidRDefault="003F111E" w:rsidP="003F11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111E" w:rsidRDefault="003F111E" w:rsidP="003F11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111E" w:rsidRDefault="003F111E" w:rsidP="003F11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111E" w:rsidRDefault="003F111E" w:rsidP="003F11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111E" w:rsidRDefault="003F111E" w:rsidP="003F11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111E" w:rsidRDefault="003F111E" w:rsidP="003F11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111E" w:rsidRPr="00235D2D" w:rsidRDefault="003F111E" w:rsidP="003F11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612B5" w:rsidRDefault="008612B5" w:rsidP="003F11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8612B5" w:rsidSect="003F111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3F111E" w:rsidRPr="00BA57D1" w:rsidRDefault="003F111E" w:rsidP="003F11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A57D1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3F111E" w:rsidRDefault="003F111E" w:rsidP="003F11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A57D1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 программе</w:t>
      </w:r>
      <w:r w:rsidRPr="00BA57D1">
        <w:rPr>
          <w:kern w:val="2"/>
          <w:sz w:val="28"/>
          <w:szCs w:val="28"/>
        </w:rPr>
        <w:t xml:space="preserve"> </w:t>
      </w:r>
    </w:p>
    <w:p w:rsidR="003F111E" w:rsidRDefault="003F111E" w:rsidP="003F11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BA57D1">
        <w:rPr>
          <w:kern w:val="2"/>
          <w:sz w:val="28"/>
          <w:szCs w:val="28"/>
        </w:rPr>
        <w:t>Белокалитвинского</w:t>
      </w:r>
      <w:proofErr w:type="spellEnd"/>
      <w:r w:rsidRPr="00BA57D1">
        <w:rPr>
          <w:kern w:val="2"/>
          <w:sz w:val="28"/>
          <w:szCs w:val="28"/>
        </w:rPr>
        <w:t xml:space="preserve"> района</w:t>
      </w:r>
    </w:p>
    <w:p w:rsidR="003F111E" w:rsidRPr="00235D2D" w:rsidRDefault="003F111E" w:rsidP="003F11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здравоохранения»</w:t>
      </w:r>
    </w:p>
    <w:p w:rsidR="003F111E" w:rsidRPr="00BA57D1" w:rsidRDefault="003F111E" w:rsidP="003F111E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A57D1">
        <w:rPr>
          <w:kern w:val="2"/>
          <w:sz w:val="28"/>
          <w:szCs w:val="28"/>
        </w:rPr>
        <w:t xml:space="preserve">СВЕДЕНИЯ </w:t>
      </w:r>
    </w:p>
    <w:p w:rsidR="003F111E" w:rsidRPr="00BA57D1" w:rsidRDefault="003F111E" w:rsidP="003F111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A57D1">
        <w:rPr>
          <w:kern w:val="2"/>
          <w:sz w:val="28"/>
          <w:szCs w:val="28"/>
        </w:rPr>
        <w:t xml:space="preserve">о показателях </w:t>
      </w:r>
      <w:proofErr w:type="gramStart"/>
      <w:r>
        <w:rPr>
          <w:kern w:val="2"/>
          <w:sz w:val="28"/>
          <w:szCs w:val="28"/>
        </w:rPr>
        <w:t xml:space="preserve">муниципальной </w:t>
      </w:r>
      <w:r w:rsidRPr="00BA57D1">
        <w:rPr>
          <w:kern w:val="2"/>
          <w:sz w:val="28"/>
          <w:szCs w:val="28"/>
        </w:rPr>
        <w:t xml:space="preserve"> программы</w:t>
      </w:r>
      <w:proofErr w:type="gramEnd"/>
      <w:r w:rsidRPr="00BA57D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Pr="00BA57D1">
        <w:rPr>
          <w:kern w:val="2"/>
          <w:sz w:val="28"/>
          <w:szCs w:val="28"/>
        </w:rPr>
        <w:t xml:space="preserve"> </w:t>
      </w:r>
      <w:r w:rsidRPr="00BA57D1">
        <w:rPr>
          <w:spacing w:val="-4"/>
          <w:kern w:val="2"/>
          <w:sz w:val="28"/>
          <w:szCs w:val="28"/>
        </w:rPr>
        <w:t xml:space="preserve">«Развитие </w:t>
      </w:r>
      <w:r w:rsidRPr="00BA57D1">
        <w:rPr>
          <w:kern w:val="2"/>
          <w:sz w:val="28"/>
          <w:szCs w:val="28"/>
        </w:rPr>
        <w:t>здравоохранения</w:t>
      </w:r>
      <w:r w:rsidRPr="00BA57D1">
        <w:rPr>
          <w:spacing w:val="-4"/>
          <w:kern w:val="2"/>
          <w:sz w:val="28"/>
          <w:szCs w:val="28"/>
        </w:rPr>
        <w:t xml:space="preserve">», подпрограмм </w:t>
      </w:r>
      <w:r w:rsidRPr="00BA57D1">
        <w:rPr>
          <w:spacing w:val="-4"/>
          <w:kern w:val="2"/>
          <w:sz w:val="28"/>
          <w:szCs w:val="28"/>
        </w:rPr>
        <w:br/>
      </w:r>
      <w:r>
        <w:rPr>
          <w:spacing w:val="-4"/>
          <w:kern w:val="2"/>
          <w:sz w:val="28"/>
          <w:szCs w:val="28"/>
        </w:rPr>
        <w:t>муниципальной</w:t>
      </w:r>
      <w:r w:rsidRPr="00BA57D1">
        <w:rPr>
          <w:spacing w:val="-4"/>
          <w:kern w:val="2"/>
          <w:sz w:val="28"/>
          <w:szCs w:val="28"/>
        </w:rPr>
        <w:t xml:space="preserve"> программы </w:t>
      </w:r>
      <w:proofErr w:type="spellStart"/>
      <w:r>
        <w:rPr>
          <w:spacing w:val="-4"/>
          <w:kern w:val="2"/>
          <w:sz w:val="28"/>
          <w:szCs w:val="28"/>
        </w:rPr>
        <w:t>Белокалитвинского</w:t>
      </w:r>
      <w:proofErr w:type="spellEnd"/>
      <w:r>
        <w:rPr>
          <w:spacing w:val="-4"/>
          <w:kern w:val="2"/>
          <w:sz w:val="28"/>
          <w:szCs w:val="28"/>
        </w:rPr>
        <w:t xml:space="preserve"> района</w:t>
      </w:r>
      <w:r w:rsidRPr="00BA57D1">
        <w:rPr>
          <w:spacing w:val="-4"/>
          <w:kern w:val="2"/>
          <w:sz w:val="28"/>
          <w:szCs w:val="28"/>
        </w:rPr>
        <w:t xml:space="preserve"> «Развитие </w:t>
      </w:r>
      <w:r w:rsidRPr="00BA57D1">
        <w:rPr>
          <w:kern w:val="2"/>
          <w:sz w:val="28"/>
          <w:szCs w:val="28"/>
        </w:rPr>
        <w:t>здравоохранения</w:t>
      </w:r>
      <w:r w:rsidRPr="00BA57D1">
        <w:rPr>
          <w:spacing w:val="-4"/>
          <w:kern w:val="2"/>
          <w:sz w:val="28"/>
          <w:szCs w:val="28"/>
        </w:rPr>
        <w:t xml:space="preserve">» и их значениях </w:t>
      </w:r>
    </w:p>
    <w:p w:rsidR="003F111E" w:rsidRPr="00BA57D1" w:rsidRDefault="003F111E" w:rsidP="003F111E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"/>
        <w:gridCol w:w="3030"/>
        <w:gridCol w:w="1296"/>
        <w:gridCol w:w="1585"/>
        <w:gridCol w:w="652"/>
        <w:gridCol w:w="724"/>
        <w:gridCol w:w="684"/>
        <w:gridCol w:w="660"/>
        <w:gridCol w:w="624"/>
        <w:gridCol w:w="624"/>
        <w:gridCol w:w="626"/>
        <w:gridCol w:w="621"/>
        <w:gridCol w:w="721"/>
        <w:gridCol w:w="624"/>
        <w:gridCol w:w="624"/>
        <w:gridCol w:w="721"/>
        <w:gridCol w:w="686"/>
        <w:gridCol w:w="724"/>
      </w:tblGrid>
      <w:tr w:rsidR="003F111E" w:rsidRPr="00BA57D1" w:rsidTr="00547864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№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 xml:space="preserve">Номер 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 xml:space="preserve">и наименование показателя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 xml:space="preserve">Вид 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color w:val="000000"/>
                <w:sz w:val="20"/>
                <w:szCs w:val="20"/>
              </w:rPr>
              <w:t>Данные для расчета значений показателя</w:t>
            </w:r>
          </w:p>
        </w:tc>
        <w:tc>
          <w:tcPr>
            <w:tcW w:w="10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Значение показателя</w:t>
            </w:r>
          </w:p>
        </w:tc>
      </w:tr>
      <w:tr w:rsidR="003F111E" w:rsidRPr="00BA57D1" w:rsidTr="00547864">
        <w:trPr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2017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 xml:space="preserve">2018 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 xml:space="preserve">2021 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 xml:space="preserve">2022 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2023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 xml:space="preserve">2025 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2026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2027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BA57D1" w:rsidRDefault="003F111E" w:rsidP="00547864">
            <w:pPr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 xml:space="preserve">2028 </w:t>
            </w:r>
          </w:p>
          <w:p w:rsidR="003F111E" w:rsidRPr="00BA57D1" w:rsidRDefault="003F111E" w:rsidP="00547864">
            <w:pPr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 xml:space="preserve">2030 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год</w:t>
            </w:r>
          </w:p>
        </w:tc>
      </w:tr>
    </w:tbl>
    <w:p w:rsidR="003F111E" w:rsidRPr="00BA57D1" w:rsidRDefault="003F111E" w:rsidP="003F111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0"/>
        <w:gridCol w:w="3004"/>
        <w:gridCol w:w="1289"/>
        <w:gridCol w:w="1576"/>
        <w:gridCol w:w="655"/>
        <w:gridCol w:w="726"/>
        <w:gridCol w:w="659"/>
        <w:gridCol w:w="16"/>
        <w:gridCol w:w="15"/>
        <w:gridCol w:w="662"/>
        <w:gridCol w:w="627"/>
        <w:gridCol w:w="626"/>
        <w:gridCol w:w="629"/>
        <w:gridCol w:w="608"/>
        <w:gridCol w:w="14"/>
        <w:gridCol w:w="6"/>
        <w:gridCol w:w="723"/>
        <w:gridCol w:w="627"/>
        <w:gridCol w:w="626"/>
        <w:gridCol w:w="723"/>
        <w:gridCol w:w="688"/>
        <w:gridCol w:w="725"/>
      </w:tblGrid>
      <w:tr w:rsidR="003F111E" w:rsidRPr="00BA57D1" w:rsidTr="00547864">
        <w:trPr>
          <w:tblHeader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BA57D1">
              <w:rPr>
                <w:kern w:val="2"/>
                <w:sz w:val="20"/>
                <w:szCs w:val="20"/>
              </w:rPr>
              <w:t>18</w:t>
            </w:r>
          </w:p>
        </w:tc>
      </w:tr>
      <w:tr w:rsidR="003F111E" w:rsidRPr="00235D2D" w:rsidTr="00547864">
        <w:tc>
          <w:tcPr>
            <w:tcW w:w="147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3F111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BA57D1">
              <w:rPr>
                <w:kern w:val="2"/>
              </w:rPr>
              <w:t xml:space="preserve">программа </w:t>
            </w:r>
            <w:proofErr w:type="spellStart"/>
            <w:r>
              <w:rPr>
                <w:kern w:val="2"/>
              </w:rPr>
              <w:t>Белокалитвинского</w:t>
            </w:r>
            <w:proofErr w:type="spellEnd"/>
            <w:r>
              <w:rPr>
                <w:kern w:val="2"/>
              </w:rPr>
              <w:t xml:space="preserve"> района</w:t>
            </w:r>
            <w:r w:rsidRPr="00BA57D1">
              <w:rPr>
                <w:kern w:val="2"/>
              </w:rPr>
              <w:t xml:space="preserve"> «Развитие здравоохранения»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 xml:space="preserve">1. Ожидаемая продолжительность 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 xml:space="preserve">жизни при рождении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лет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73,4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73,4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t>74,</w:t>
            </w: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t>75,</w:t>
            </w: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76,0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76,</w:t>
            </w:r>
            <w:r>
              <w:rPr>
                <w:kern w:val="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76,</w:t>
            </w:r>
            <w:r>
              <w:rPr>
                <w:kern w:val="2"/>
              </w:rPr>
              <w:t>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77,</w:t>
            </w:r>
            <w:r>
              <w:rPr>
                <w:kern w:val="2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77,</w:t>
            </w:r>
            <w:r>
              <w:rPr>
                <w:kern w:val="2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78,</w:t>
            </w:r>
            <w:r>
              <w:rPr>
                <w:kern w:val="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78,</w:t>
            </w:r>
            <w:r>
              <w:rPr>
                <w:kern w:val="2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79,</w:t>
            </w:r>
            <w:r>
              <w:rPr>
                <w:kern w:val="2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79,</w:t>
            </w:r>
            <w:r>
              <w:rPr>
                <w:kern w:val="2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80,</w:t>
            </w:r>
            <w:r>
              <w:rPr>
                <w:kern w:val="2"/>
              </w:rPr>
              <w:t>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 xml:space="preserve">2. Смертность от всех причин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число умерших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на 1000 чело</w:t>
            </w:r>
            <w:r w:rsidRPr="00BA57D1">
              <w:rPr>
                <w:kern w:val="2"/>
              </w:rPr>
              <w:softHyphen/>
              <w:t>век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16,0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t>16,0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t>15,9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t>15,8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t>15,6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t>15,4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t>15,2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3. Смертность населения в трудоспособном возрасте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число умерших в трудоспособном возрасте на 100 тыс. человек соответ</w:t>
            </w:r>
            <w:r w:rsidRPr="00BA57D1">
              <w:rPr>
                <w:kern w:val="2"/>
              </w:rPr>
              <w:softHyphen/>
              <w:t>ствующего возраста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437,0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433,0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414,2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397,2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380,3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363,4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346,3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350,0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315,2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301,3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287,2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273,3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259,4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A4345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A4345">
              <w:rPr>
                <w:kern w:val="2"/>
                <w:sz w:val="20"/>
                <w:szCs w:val="20"/>
              </w:rPr>
              <w:t>245,0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lastRenderedPageBreak/>
              <w:t>1.4.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4. Материнская смертность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число умерших женщин на 100 тыс. детей, родившихся живыми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1.5.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5. Младенческая смертность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на 1 тыс. родивших</w:t>
            </w:r>
            <w:r w:rsidRPr="00BA57D1">
              <w:rPr>
                <w:kern w:val="2"/>
              </w:rPr>
              <w:softHyphen/>
              <w:t>ся живыми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6,5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5,6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5,2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4,8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4,6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4,5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4,4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4,2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4,1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3,8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3,5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1.6.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A57D1">
              <w:rPr>
                <w:kern w:val="2"/>
              </w:rPr>
              <w:t>6. Укомплектованность штатных должностей врачей и специалистов с высшим немедицинским образованием физическими лицами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  <w:sz w:val="28"/>
                <w:szCs w:val="28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65,7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66,5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67,0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67,5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68,0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68,5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69,0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69,5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71,5</w:t>
            </w:r>
          </w:p>
        </w:tc>
      </w:tr>
      <w:tr w:rsidR="003F111E" w:rsidRPr="00235D2D" w:rsidTr="00547864">
        <w:tc>
          <w:tcPr>
            <w:tcW w:w="147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3F111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Подпрограмма 1 «Профилактика заболеваний и формирование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здорового образа жизни. Развитие первичной медико-санитарной помощи»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1.1. Охват всех граждан профилактичес</w:t>
            </w:r>
            <w:r w:rsidRPr="00BA57D1">
              <w:rPr>
                <w:kern w:val="2"/>
              </w:rPr>
              <w:softHyphen/>
              <w:t>кими медицинскими осмотрами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 w:rsidRPr="00BA57D1">
              <w:rPr>
                <w:kern w:val="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 w:rsidRPr="00BA57D1">
              <w:rPr>
                <w:kern w:val="2"/>
              </w:rPr>
              <w:t>–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 w:rsidRPr="00BA57D1">
              <w:rPr>
                <w:color w:val="000000"/>
              </w:rPr>
              <w:t>41,8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 w:rsidRPr="00BA57D1">
              <w:rPr>
                <w:color w:val="000000"/>
              </w:rPr>
              <w:t>45,3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 w:rsidRPr="00BA57D1">
              <w:rPr>
                <w:color w:val="000000"/>
              </w:rPr>
              <w:t>56,6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 w:rsidRPr="00BA57D1">
              <w:rPr>
                <w:color w:val="000000"/>
              </w:rPr>
              <w:t>67,6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 w:rsidRPr="00BA57D1">
              <w:rPr>
                <w:color w:val="000000"/>
              </w:rPr>
              <w:t>78,9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 w:rsidRPr="00BA57D1">
              <w:rPr>
                <w:color w:val="000000"/>
              </w:rPr>
              <w:t>90,0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color w:val="000000"/>
              </w:rPr>
              <w:t>90,0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color w:val="000000"/>
              </w:rPr>
              <w:t>90,0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color w:val="000000"/>
              </w:rPr>
              <w:t>90,0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color w:val="000000"/>
              </w:rPr>
              <w:t>90,0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color w:val="000000"/>
              </w:rPr>
              <w:t>90,0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color w:val="000000"/>
              </w:rPr>
              <w:t>90,0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 xml:space="preserve">1.2. Охват профилактическими медицинскими осмотрами детей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1.3. Охват диспансеризацией детей-сирот и детей, находящихся в трудной жизнен</w:t>
            </w:r>
            <w:r w:rsidRPr="00BA57D1">
              <w:rPr>
                <w:kern w:val="2"/>
              </w:rPr>
              <w:softHyphen/>
              <w:t>ной ситуации, пребывающих в стационар</w:t>
            </w:r>
            <w:r w:rsidRPr="00BA57D1">
              <w:rPr>
                <w:kern w:val="2"/>
              </w:rPr>
              <w:softHyphen/>
              <w:t>ных</w:t>
            </w:r>
            <w:r w:rsidRPr="00BA57D1">
              <w:rPr>
                <w:color w:val="FF0000"/>
                <w:kern w:val="2"/>
              </w:rPr>
              <w:t xml:space="preserve"> </w:t>
            </w:r>
            <w:r w:rsidRPr="00BA57D1">
              <w:rPr>
                <w:kern w:val="2"/>
              </w:rPr>
              <w:t xml:space="preserve">учреждениях господдержки детства и детей-сирот, переданных </w:t>
            </w:r>
            <w:r w:rsidRPr="00BA57D1">
              <w:rPr>
                <w:kern w:val="2"/>
              </w:rPr>
              <w:lastRenderedPageBreak/>
              <w:t>под опеку и на другие формы жизнеустройства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lastRenderedPageBreak/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99,1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97,9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98,0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98,0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98,0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98,0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98,0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98,0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98,0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98,0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98,0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98,0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98,0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2.4.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1.4. Доля лиц старше трудоспособного возраста, у которых выявлены заболева</w:t>
            </w:r>
            <w:r w:rsidRPr="00BA57D1">
              <w:rPr>
                <w:kern w:val="2"/>
              </w:rPr>
              <w:softHyphen/>
              <w:t>ния и патологические состояния, состоя</w:t>
            </w:r>
            <w:r w:rsidRPr="00BA57D1">
              <w:rPr>
                <w:kern w:val="2"/>
              </w:rPr>
              <w:softHyphen/>
              <w:t>щих под диспансерным наблюдением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 w:rsidRPr="00BA57D1">
              <w:rPr>
                <w:kern w:val="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 w:rsidRPr="00BA57D1">
              <w:rPr>
                <w:kern w:val="2"/>
              </w:rPr>
              <w:t>–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64,9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68,0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71,1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74,0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77,3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80,0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80,0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80,0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80,0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80,0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80,0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80,0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2.</w:t>
            </w:r>
            <w:r>
              <w:rPr>
                <w:kern w:val="2"/>
              </w:rPr>
              <w:t>5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1.</w:t>
            </w:r>
            <w:r>
              <w:rPr>
                <w:kern w:val="2"/>
              </w:rPr>
              <w:t>6</w:t>
            </w:r>
            <w:r w:rsidRPr="00BA57D1">
              <w:rPr>
                <w:kern w:val="2"/>
              </w:rPr>
              <w:t>. Зарегистрировано больных с диагнозом, установленным впервые в жизни, активный туберкулез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на 100 тыс.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35,4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43,5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38,1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38,0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38,0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38,0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38,0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38,0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38,0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38,0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38,0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38,0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2.</w:t>
            </w:r>
            <w:r>
              <w:rPr>
                <w:kern w:val="2"/>
              </w:rPr>
              <w:t>6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1.</w:t>
            </w:r>
            <w:r>
              <w:rPr>
                <w:kern w:val="2"/>
              </w:rPr>
              <w:t>7</w:t>
            </w:r>
            <w:r w:rsidRPr="00BA57D1">
              <w:rPr>
                <w:kern w:val="2"/>
              </w:rPr>
              <w:t>. Доля населения Ростовской области, ежегодно обследованного на ВИЧ-инфекцию, в общей численности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19,4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22,0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23,0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25,5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26,0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27,0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28,0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29,5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33,5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35,0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2.</w:t>
            </w:r>
            <w:r>
              <w:rPr>
                <w:kern w:val="2"/>
              </w:rPr>
              <w:t>7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1.</w:t>
            </w:r>
            <w:r>
              <w:rPr>
                <w:kern w:val="2"/>
              </w:rPr>
              <w:t>8</w:t>
            </w:r>
            <w:r w:rsidRPr="00BA57D1">
              <w:rPr>
                <w:kern w:val="2"/>
              </w:rPr>
              <w:t>. Доля детских поликлиник и детских поликлинических отделений медицин</w:t>
            </w:r>
            <w:r w:rsidRPr="00BA57D1">
              <w:rPr>
                <w:kern w:val="2"/>
              </w:rPr>
              <w:softHyphen/>
              <w:t>ских организаций, дооснащенных медицинскими изделиями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5,0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  <w:r w:rsidRPr="00E5109B"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  <w:r w:rsidRPr="00E5109B"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  <w:r w:rsidRPr="00E5109B">
              <w:t>-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95,0-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2.</w:t>
            </w:r>
            <w:r>
              <w:rPr>
                <w:kern w:val="2"/>
              </w:rPr>
              <w:t>8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1.</w:t>
            </w:r>
            <w:r>
              <w:rPr>
                <w:kern w:val="2"/>
              </w:rPr>
              <w:t>9</w:t>
            </w:r>
            <w:r w:rsidRPr="00BA57D1">
              <w:rPr>
                <w:kern w:val="2"/>
              </w:rPr>
              <w:t>. Доля посещений с профилактичес</w:t>
            </w:r>
            <w:r w:rsidRPr="00BA57D1">
              <w:rPr>
                <w:kern w:val="2"/>
              </w:rPr>
              <w:softHyphen/>
              <w:t xml:space="preserve">кой и иными целями детьми в возрасте </w:t>
            </w:r>
            <w:r w:rsidRPr="00BA57D1">
              <w:rPr>
                <w:kern w:val="2"/>
              </w:rPr>
              <w:br/>
              <w:t>от 0 до 17 лет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42,0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42,5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43,0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45,0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50,0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50,5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51,0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51,0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51,0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51,0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51,0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51,0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51,0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lastRenderedPageBreak/>
              <w:t>2.</w:t>
            </w:r>
            <w:r>
              <w:rPr>
                <w:kern w:val="2"/>
              </w:rPr>
              <w:t>9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1.1</w:t>
            </w:r>
            <w:r>
              <w:rPr>
                <w:kern w:val="2"/>
              </w:rPr>
              <w:t>0</w:t>
            </w:r>
            <w:r w:rsidRPr="00BA57D1">
              <w:rPr>
                <w:kern w:val="2"/>
              </w:rPr>
              <w:t>. Доля детей в возрасте 0 – 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0,75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0,80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0,85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0,90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0,90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0,90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0,90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0,90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0,90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0,90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0,90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0,90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t>0,90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2.1</w:t>
            </w:r>
            <w:r>
              <w:rPr>
                <w:kern w:val="2"/>
              </w:rPr>
              <w:t>0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1.1</w:t>
            </w:r>
            <w:r>
              <w:rPr>
                <w:kern w:val="2"/>
              </w:rPr>
              <w:t>1</w:t>
            </w:r>
            <w:r w:rsidRPr="00BA57D1">
              <w:rPr>
                <w:kern w:val="2"/>
              </w:rPr>
              <w:t>. Доля детских поликлиник и детских поликлинических отделений медицин</w:t>
            </w:r>
            <w:r w:rsidRPr="00BA57D1">
              <w:rPr>
                <w:kern w:val="2"/>
              </w:rPr>
              <w:softHyphen/>
              <w:t>ских организаций, реализовавших организационно-планировочные решения внутренних пространств, обеспечиваю</w:t>
            </w:r>
            <w:r w:rsidRPr="00BA57D1">
              <w:rPr>
                <w:kern w:val="2"/>
              </w:rPr>
              <w:softHyphen/>
              <w:t>щих комфортность пребывания детей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5,0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  <w:r w:rsidRPr="00E5109B"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  <w:r w:rsidRPr="00E5109B"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  <w:r w:rsidRPr="00E5109B">
              <w:t>-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jc w:val="center"/>
            </w:pPr>
            <w:r w:rsidRPr="00E5109B">
              <w:rPr>
                <w:kern w:val="2"/>
              </w:rPr>
              <w:t>95,0</w:t>
            </w:r>
            <w:r w:rsidRPr="00E5109B"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95,0-</w:t>
            </w:r>
          </w:p>
        </w:tc>
      </w:tr>
      <w:tr w:rsidR="003F111E" w:rsidRPr="00235D2D" w:rsidTr="00547864">
        <w:tc>
          <w:tcPr>
            <w:tcW w:w="147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3F111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Подпрограмма 2 «Совершенствование оказания специализированной, включая высокотехнологичную,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медицинской помощи, скорой, в том числе скорой специализированной, медицинской помощи, медицинской эвакуации»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3.</w:t>
            </w:r>
            <w:r>
              <w:rPr>
                <w:kern w:val="2"/>
              </w:rPr>
              <w:t>1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2.</w:t>
            </w:r>
            <w:r>
              <w:rPr>
                <w:kern w:val="2"/>
              </w:rPr>
              <w:t>1</w:t>
            </w:r>
            <w:r w:rsidRPr="00BA57D1">
              <w:rPr>
                <w:kern w:val="2"/>
              </w:rPr>
              <w:t>. Смертность от болезней системы кровообращения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число умерших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на 100 тыс. человек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064840">
              <w:rPr>
                <w:color w:val="000000"/>
                <w:sz w:val="20"/>
                <w:szCs w:val="20"/>
              </w:rPr>
              <w:t>690,2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064840">
              <w:rPr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480,0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64840">
              <w:rPr>
                <w:kern w:val="2"/>
                <w:sz w:val="20"/>
                <w:szCs w:val="20"/>
              </w:rPr>
              <w:t>434,0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64840">
              <w:rPr>
                <w:kern w:val="2"/>
                <w:sz w:val="20"/>
                <w:szCs w:val="20"/>
              </w:rPr>
              <w:t>408,3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64840">
              <w:rPr>
                <w:kern w:val="2"/>
                <w:sz w:val="20"/>
                <w:szCs w:val="20"/>
              </w:rPr>
              <w:t>382,6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64840">
              <w:rPr>
                <w:kern w:val="2"/>
                <w:sz w:val="20"/>
                <w:szCs w:val="20"/>
              </w:rPr>
              <w:t>356,0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064840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64840">
              <w:rPr>
                <w:kern w:val="2"/>
                <w:sz w:val="20"/>
                <w:szCs w:val="20"/>
              </w:rPr>
              <w:t>330,0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3.</w:t>
            </w:r>
            <w:r>
              <w:rPr>
                <w:kern w:val="2"/>
              </w:rPr>
              <w:t>2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2.</w:t>
            </w:r>
            <w:r>
              <w:rPr>
                <w:kern w:val="2"/>
              </w:rPr>
              <w:t>2</w:t>
            </w:r>
            <w:r w:rsidRPr="00BA57D1">
              <w:rPr>
                <w:kern w:val="2"/>
              </w:rPr>
              <w:t>. Смертность от дорожно-транспорт</w:t>
            </w:r>
            <w:r w:rsidRPr="00BA57D1">
              <w:rPr>
                <w:kern w:val="2"/>
              </w:rPr>
              <w:softHyphen/>
              <w:t xml:space="preserve">ных происшествий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число умерших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на 100 тыс. человек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10,1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F23D7A">
              <w:rPr>
                <w:kern w:val="2"/>
              </w:rPr>
              <w:t>10,1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F23D7A">
              <w:rPr>
                <w:kern w:val="2"/>
              </w:rPr>
              <w:t>10,1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F23D7A">
              <w:rPr>
                <w:kern w:val="2"/>
              </w:rPr>
              <w:t>10,1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F23D7A">
              <w:rPr>
                <w:kern w:val="2"/>
              </w:rPr>
              <w:t>10,1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F23D7A">
              <w:rPr>
                <w:kern w:val="2"/>
              </w:rPr>
              <w:t>10,1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F23D7A">
              <w:rPr>
                <w:kern w:val="2"/>
              </w:rPr>
              <w:t>10,1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F23D7A">
              <w:rPr>
                <w:kern w:val="2"/>
              </w:rPr>
              <w:t>10,1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F23D7A">
              <w:rPr>
                <w:kern w:val="2"/>
              </w:rPr>
              <w:t>10,1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F23D7A">
              <w:rPr>
                <w:kern w:val="2"/>
              </w:rPr>
              <w:t>10,1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lastRenderedPageBreak/>
              <w:t>3.</w:t>
            </w:r>
            <w:r>
              <w:rPr>
                <w:kern w:val="2"/>
              </w:rPr>
              <w:t>3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2.</w:t>
            </w:r>
            <w:r>
              <w:rPr>
                <w:kern w:val="2"/>
              </w:rPr>
              <w:t>3</w:t>
            </w:r>
            <w:r w:rsidRPr="00BA57D1">
              <w:rPr>
                <w:kern w:val="2"/>
              </w:rPr>
              <w:t xml:space="preserve">. Смертность от новообразований 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(в том числе злокачественных)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число умерших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на 100 тыс. человек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>
              <w:rPr>
                <w:kern w:val="2"/>
              </w:rPr>
              <w:t>197,0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rPr>
                <w:kern w:val="2"/>
              </w:rPr>
              <w:t>192,</w:t>
            </w:r>
            <w:r>
              <w:rPr>
                <w:kern w:val="2"/>
              </w:rPr>
              <w:t>9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>
              <w:t>190,0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>
              <w:t>189,0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>
              <w:t>188,0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>
              <w:t>187,0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>
              <w:t>186,0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>
              <w:t>185,0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184,0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183,0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181,0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179,0</w:t>
            </w:r>
            <w:r w:rsidRPr="00BA57D1">
              <w:rPr>
                <w:kern w:val="2"/>
              </w:rPr>
              <w:t>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3.</w:t>
            </w:r>
            <w:r>
              <w:rPr>
                <w:kern w:val="2"/>
              </w:rPr>
              <w:t>4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2.</w:t>
            </w:r>
            <w:r>
              <w:rPr>
                <w:kern w:val="2"/>
              </w:rPr>
              <w:t>4</w:t>
            </w:r>
            <w:r w:rsidRPr="00BA57D1">
              <w:rPr>
                <w:kern w:val="2"/>
              </w:rPr>
              <w:t>. Смертность от туберкулеза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число умерших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на 100 тыс. человек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20,25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D1459C">
              <w:rPr>
                <w:kern w:val="2"/>
              </w:rPr>
              <w:t>20,0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D1459C">
              <w:rPr>
                <w:kern w:val="2"/>
              </w:rPr>
              <w:t>20,0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D1459C">
              <w:rPr>
                <w:kern w:val="2"/>
              </w:rPr>
              <w:t>20,0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D1459C">
              <w:rPr>
                <w:kern w:val="2"/>
              </w:rPr>
              <w:t>20,0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D1459C">
              <w:rPr>
                <w:kern w:val="2"/>
              </w:rPr>
              <w:t>20,0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D1459C">
              <w:rPr>
                <w:kern w:val="2"/>
              </w:rPr>
              <w:t>20,0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D1459C">
              <w:rPr>
                <w:kern w:val="2"/>
              </w:rPr>
              <w:t>20,0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D1459C">
              <w:rPr>
                <w:kern w:val="2"/>
              </w:rPr>
              <w:t>20,0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D1459C">
              <w:rPr>
                <w:kern w:val="2"/>
              </w:rPr>
              <w:t>20,0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D1459C">
              <w:rPr>
                <w:kern w:val="2"/>
              </w:rPr>
              <w:t>20,0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D1459C">
              <w:rPr>
                <w:kern w:val="2"/>
              </w:rPr>
              <w:t>20,0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3.</w:t>
            </w:r>
            <w:r>
              <w:rPr>
                <w:kern w:val="2"/>
              </w:rPr>
              <w:t>5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</w:pPr>
            <w:r w:rsidRPr="00BA57D1">
              <w:t>2.</w:t>
            </w:r>
            <w:r>
              <w:t>5</w:t>
            </w:r>
            <w:r w:rsidRPr="00BA57D1">
              <w:t>. Смертность от ишемической болезни сердца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</w:pPr>
            <w:r w:rsidRPr="00BA57D1"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</w:pPr>
            <w:r w:rsidRPr="00BA57D1">
              <w:t>число умерших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</w:pPr>
            <w:r w:rsidRPr="00BA57D1">
              <w:t>на 100 тыс. человек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505,8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rPr>
                <w:kern w:val="2"/>
              </w:rPr>
              <w:t>487,3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 xml:space="preserve">468,8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 xml:space="preserve">450,3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449,2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448,0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446,8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444,6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spacing w:line="232" w:lineRule="auto"/>
              <w:rPr>
                <w:kern w:val="2"/>
              </w:rPr>
            </w:pPr>
            <w:r w:rsidRPr="00BA57D1">
              <w:rPr>
                <w:kern w:val="2"/>
              </w:rPr>
              <w:t>442,3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440,0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437,6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spacing w:line="232" w:lineRule="auto"/>
              <w:rPr>
                <w:kern w:val="2"/>
              </w:rPr>
            </w:pPr>
            <w:r w:rsidRPr="00BA57D1">
              <w:rPr>
                <w:kern w:val="2"/>
              </w:rPr>
              <w:t>435,1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432,2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430,1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3.</w:t>
            </w:r>
            <w:r>
              <w:rPr>
                <w:kern w:val="2"/>
              </w:rPr>
              <w:t>6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</w:pPr>
            <w:r w:rsidRPr="00BA57D1">
              <w:t>2.</w:t>
            </w:r>
            <w:r>
              <w:t>6</w:t>
            </w:r>
            <w:r w:rsidRPr="00BA57D1">
              <w:t>. Смертность от цереброваскулярных заболеваний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</w:pPr>
            <w:r w:rsidRPr="00BA57D1"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</w:pPr>
            <w:r w:rsidRPr="00BA57D1">
              <w:t>число умерших</w:t>
            </w:r>
          </w:p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</w:pPr>
            <w:r w:rsidRPr="00BA57D1">
              <w:t>на 100 тыс. человек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jc w:val="center"/>
              <w:rPr>
                <w:kern w:val="2"/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>149,4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snapToGrid w:val="0"/>
              <w:jc w:val="center"/>
              <w:rPr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>143,9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 xml:space="preserve">138,4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 xml:space="preserve">137,2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snapToGri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>136,0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snapToGri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>134,8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snapToGri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>133,6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snapToGri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>132,3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snapToGri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>131,1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snapToGri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>130,0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snapToGri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>129,1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>128,6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snapToGri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>128,1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CF09C0" w:rsidRDefault="003F111E" w:rsidP="00547864">
            <w:pPr>
              <w:snapToGri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F09C0">
              <w:rPr>
                <w:kern w:val="2"/>
                <w:sz w:val="20"/>
                <w:szCs w:val="20"/>
              </w:rPr>
              <w:t>127,3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3.</w:t>
            </w:r>
            <w:r>
              <w:rPr>
                <w:kern w:val="2"/>
              </w:rPr>
              <w:t>7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2.</w:t>
            </w:r>
            <w:r>
              <w:rPr>
                <w:kern w:val="2"/>
              </w:rPr>
              <w:t>7</w:t>
            </w:r>
            <w:r w:rsidRPr="00BA57D1">
              <w:rPr>
                <w:kern w:val="2"/>
              </w:rPr>
              <w:t>. Доля злокачественных новообразований, выявленных на ранних стадиях (I-II стадии)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56,3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56,4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t>56,8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t>58,0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t>59,9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t>61,6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t>62,5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t>63,0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t>63,2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t>63,3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t>63,4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t>63,5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t>63,6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napToGrid w:val="0"/>
              <w:jc w:val="center"/>
            </w:pPr>
            <w:r w:rsidRPr="00BA57D1">
              <w:t>63,7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3.</w:t>
            </w:r>
            <w:r>
              <w:rPr>
                <w:kern w:val="2"/>
              </w:rPr>
              <w:t>8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A57D1">
              <w:rPr>
                <w:kern w:val="2"/>
              </w:rPr>
              <w:t>2.</w:t>
            </w:r>
            <w:r>
              <w:rPr>
                <w:kern w:val="2"/>
              </w:rPr>
              <w:t>8</w:t>
            </w:r>
            <w:r w:rsidRPr="00BA57D1">
              <w:rPr>
                <w:kern w:val="2"/>
              </w:rPr>
              <w:t xml:space="preserve">. Удельный вес больных злокачественными новообразованиями, состоящих на учете с момента установления диагноза 5 лет и более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56,2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55,2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53,0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54,5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54,4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54,3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54,2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54,1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54,0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54,0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54,0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54,0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54,0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54,0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t>3.</w:t>
            </w:r>
            <w:r>
              <w:t>9</w:t>
            </w:r>
            <w:r w:rsidRPr="00BA57D1"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</w:pPr>
            <w:r w:rsidRPr="00BA57D1">
              <w:t>2.</w:t>
            </w:r>
            <w:r>
              <w:t>9</w:t>
            </w:r>
            <w:r w:rsidRPr="00BA57D1">
              <w:t xml:space="preserve">. Доля выездов бригад скорой медицинской помощи со временем </w:t>
            </w:r>
            <w:proofErr w:type="spellStart"/>
            <w:r w:rsidRPr="00BA57D1">
              <w:lastRenderedPageBreak/>
              <w:t>доезда</w:t>
            </w:r>
            <w:proofErr w:type="spellEnd"/>
            <w:r w:rsidRPr="00BA57D1">
              <w:t xml:space="preserve"> до больного менее 20 минут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lastRenderedPageBreak/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>
              <w:rPr>
                <w:kern w:val="2"/>
              </w:rPr>
              <w:t>97,0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A75E6C">
              <w:rPr>
                <w:kern w:val="2"/>
              </w:rPr>
              <w:t>97,0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A75E6C">
              <w:rPr>
                <w:kern w:val="2"/>
              </w:rPr>
              <w:t>97,0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A75E6C">
              <w:rPr>
                <w:kern w:val="2"/>
              </w:rPr>
              <w:t>97,0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A75E6C">
              <w:rPr>
                <w:kern w:val="2"/>
              </w:rPr>
              <w:t>97,0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A75E6C">
              <w:rPr>
                <w:kern w:val="2"/>
              </w:rPr>
              <w:t>97,0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A75E6C">
              <w:rPr>
                <w:kern w:val="2"/>
              </w:rPr>
              <w:t>97,0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A75E6C">
              <w:rPr>
                <w:kern w:val="2"/>
              </w:rPr>
              <w:t>97,0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A75E6C">
              <w:rPr>
                <w:kern w:val="2"/>
              </w:rPr>
              <w:t>97,0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A75E6C">
              <w:rPr>
                <w:kern w:val="2"/>
              </w:rPr>
              <w:t>97,0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A75E6C">
              <w:rPr>
                <w:kern w:val="2"/>
              </w:rPr>
              <w:t>97,0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A75E6C">
              <w:rPr>
                <w:kern w:val="2"/>
              </w:rPr>
              <w:t>97,0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A75E6C">
              <w:rPr>
                <w:kern w:val="2"/>
              </w:rPr>
              <w:t>97,0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A75E6C">
              <w:rPr>
                <w:kern w:val="2"/>
              </w:rPr>
              <w:t>97,0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t>3.</w:t>
            </w:r>
            <w:r>
              <w:t>10</w:t>
            </w:r>
            <w:r w:rsidRPr="00BA57D1"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</w:pPr>
            <w:r w:rsidRPr="00BA57D1">
              <w:t>2.1</w:t>
            </w:r>
            <w:r>
              <w:t>0</w:t>
            </w:r>
            <w:r w:rsidRPr="00BA57D1">
              <w:t xml:space="preserve">. Больничная летальность пострадавших в результате дорожно-транспортных происшествий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E5109B" w:rsidRDefault="003F111E" w:rsidP="00547864">
            <w:pPr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2,87</w:t>
            </w:r>
          </w:p>
          <w:p w:rsidR="003F111E" w:rsidRPr="00E5109B" w:rsidRDefault="003F111E" w:rsidP="00547864">
            <w:pPr>
              <w:spacing w:line="247" w:lineRule="auto"/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2,87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2,86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2,86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2,85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2,85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2,84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2,84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2,83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2,83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2,82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2,82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2,81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2,81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3.</w:t>
            </w:r>
            <w:r>
              <w:rPr>
                <w:kern w:val="2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rPr>
                <w:kern w:val="2"/>
              </w:rPr>
            </w:pPr>
            <w:r w:rsidRPr="00BA57D1">
              <w:rPr>
                <w:kern w:val="2"/>
              </w:rPr>
              <w:t>2.1</w:t>
            </w:r>
            <w:r>
              <w:rPr>
                <w:kern w:val="2"/>
              </w:rPr>
              <w:t>1</w:t>
            </w:r>
            <w:r w:rsidRPr="00BA57D1">
              <w:rPr>
                <w:kern w:val="2"/>
              </w:rPr>
              <w:t>. Доля ВИЧ-инфицированных лиц, состоящих на диспансерном учете, в общем количестве выявленных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B65329">
              <w:rPr>
                <w:kern w:val="2"/>
              </w:rPr>
              <w:t>70,0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B65329">
              <w:rPr>
                <w:kern w:val="2"/>
              </w:rPr>
              <w:t>70,0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B65329">
              <w:rPr>
                <w:kern w:val="2"/>
              </w:rPr>
              <w:t>70,0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B65329">
              <w:rPr>
                <w:kern w:val="2"/>
              </w:rPr>
              <w:t>70,0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B65329">
              <w:rPr>
                <w:kern w:val="2"/>
              </w:rPr>
              <w:t>70,0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B65329">
              <w:rPr>
                <w:kern w:val="2"/>
              </w:rPr>
              <w:t>70,0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B65329">
              <w:rPr>
                <w:kern w:val="2"/>
              </w:rPr>
              <w:t>70,0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B65329">
              <w:rPr>
                <w:kern w:val="2"/>
              </w:rPr>
              <w:t>70,0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B65329">
              <w:rPr>
                <w:kern w:val="2"/>
              </w:rPr>
              <w:t>70,0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B65329">
              <w:rPr>
                <w:kern w:val="2"/>
              </w:rPr>
              <w:t>70,0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B65329">
              <w:rPr>
                <w:kern w:val="2"/>
              </w:rPr>
              <w:t>70,0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B65329">
              <w:rPr>
                <w:kern w:val="2"/>
              </w:rPr>
              <w:t>70,0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Default="003F111E" w:rsidP="00547864">
            <w:r w:rsidRPr="00B65329">
              <w:rPr>
                <w:kern w:val="2"/>
              </w:rPr>
              <w:t>70,0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3.1</w:t>
            </w:r>
            <w:r>
              <w:rPr>
                <w:kern w:val="2"/>
              </w:rPr>
              <w:t>2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A57D1">
              <w:rPr>
                <w:kern w:val="2"/>
              </w:rPr>
              <w:t>2.1</w:t>
            </w:r>
            <w:r>
              <w:rPr>
                <w:kern w:val="2"/>
              </w:rPr>
              <w:t>2</w:t>
            </w:r>
            <w:r w:rsidRPr="00BA57D1">
              <w:rPr>
                <w:kern w:val="2"/>
              </w:rPr>
              <w:t xml:space="preserve"> . Доля ВИЧ-инфицированных лиц, получающих антиретровирусную терапию, в общем количестве лиц, состоящих на диспансерном наблюдении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40,4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39,0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39,0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39,0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64,0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68,0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72,0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76,0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80,0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84,0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88,0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92,0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96,0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100,0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3.</w:t>
            </w:r>
            <w:r>
              <w:rPr>
                <w:kern w:val="2"/>
              </w:rPr>
              <w:t>13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A57D1">
              <w:rPr>
                <w:kern w:val="2"/>
              </w:rPr>
              <w:t>2.</w:t>
            </w:r>
            <w:r>
              <w:rPr>
                <w:kern w:val="2"/>
              </w:rPr>
              <w:t>13</w:t>
            </w:r>
            <w:r w:rsidRPr="00BA57D1">
              <w:rPr>
                <w:kern w:val="2"/>
              </w:rPr>
              <w:t>. Охват населения профилактичес</w:t>
            </w:r>
            <w:r w:rsidRPr="00BA57D1">
              <w:rPr>
                <w:kern w:val="2"/>
              </w:rPr>
              <w:softHyphen/>
              <w:t>кими осмотрами на туберкулез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71,5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71,0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72,5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rPr>
                <w:kern w:val="2"/>
              </w:rPr>
              <w:t>72,5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rPr>
                <w:kern w:val="2"/>
              </w:rPr>
              <w:t>72,5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rPr>
                <w:kern w:val="2"/>
              </w:rPr>
              <w:t>72,5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rPr>
                <w:kern w:val="2"/>
              </w:rPr>
              <w:t>72,5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rPr>
                <w:kern w:val="2"/>
              </w:rPr>
              <w:t>72,5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rPr>
                <w:kern w:val="2"/>
              </w:rPr>
              <w:t>72,5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rPr>
                <w:kern w:val="2"/>
              </w:rPr>
              <w:t>72,5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rPr>
                <w:kern w:val="2"/>
              </w:rPr>
              <w:t>72,5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rPr>
                <w:kern w:val="2"/>
              </w:rPr>
              <w:t>72,5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</w:pPr>
            <w:r w:rsidRPr="00BA57D1">
              <w:rPr>
                <w:kern w:val="2"/>
              </w:rPr>
              <w:t>72,5</w:t>
            </w:r>
          </w:p>
        </w:tc>
      </w:tr>
      <w:tr w:rsidR="003F111E" w:rsidRPr="00235D2D" w:rsidTr="00547864">
        <w:tc>
          <w:tcPr>
            <w:tcW w:w="147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3F111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Подпрограмма 3 «Охрана здоровья матери и ребенка»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A57D1">
              <w:rPr>
                <w:kern w:val="2"/>
              </w:rPr>
              <w:t xml:space="preserve">3.1. Доля беременных женщин, прошедших </w:t>
            </w:r>
            <w:proofErr w:type="spellStart"/>
            <w:r w:rsidRPr="00BA57D1">
              <w:rPr>
                <w:kern w:val="2"/>
              </w:rPr>
              <w:t>пренатальную</w:t>
            </w:r>
            <w:proofErr w:type="spellEnd"/>
            <w:r w:rsidRPr="00BA57D1">
              <w:rPr>
                <w:kern w:val="2"/>
              </w:rPr>
              <w:t xml:space="preserve"> (дородовую) диагностику нарушений развития ребенка, от числа поставленных на учет в </w:t>
            </w:r>
            <w:r w:rsidRPr="00BA57D1">
              <w:rPr>
                <w:kern w:val="2"/>
              </w:rPr>
              <w:lastRenderedPageBreak/>
              <w:t xml:space="preserve">первый триместр беременности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lastRenderedPageBreak/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85,3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85,0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85,0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85,0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85,0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85,0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85,0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85,0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85,0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85,0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85,0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85,0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85,0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85,0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A57D1">
              <w:rPr>
                <w:kern w:val="2"/>
              </w:rPr>
              <w:t xml:space="preserve">3.2. Охват неонатальным скринингом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97,9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95,5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A57D1">
              <w:rPr>
                <w:kern w:val="2"/>
              </w:rPr>
              <w:t xml:space="preserve">3.3. Охват </w:t>
            </w:r>
            <w:proofErr w:type="spellStart"/>
            <w:r w:rsidRPr="00BA57D1">
              <w:rPr>
                <w:kern w:val="2"/>
              </w:rPr>
              <w:t>аудиологическим</w:t>
            </w:r>
            <w:proofErr w:type="spellEnd"/>
            <w:r w:rsidRPr="00BA57D1">
              <w:rPr>
                <w:kern w:val="2"/>
              </w:rPr>
              <w:t xml:space="preserve"> скринингом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98,5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95,2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95,2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4.4.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rPr>
                <w:spacing w:val="-6"/>
                <w:kern w:val="2"/>
              </w:rPr>
            </w:pPr>
            <w:r w:rsidRPr="00BA57D1">
              <w:rPr>
                <w:spacing w:val="-6"/>
                <w:kern w:val="2"/>
              </w:rPr>
              <w:t xml:space="preserve">3.4. Смертность детей в возрасте 0 – 6 дней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случаев на 1 тыс. родившихся живыми и мертвыми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2,2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2,9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2,7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2,0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1,8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1,7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1,7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1,7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1,7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1,7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4.5.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A57D1">
              <w:rPr>
                <w:kern w:val="2"/>
              </w:rPr>
              <w:t xml:space="preserve">3.5. Смертность детей от 0 до 4 лет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на 1 тыс. ново</w:t>
            </w:r>
            <w:r w:rsidRPr="00BA57D1">
              <w:rPr>
                <w:kern w:val="2"/>
              </w:rPr>
              <w:softHyphen/>
              <w:t>рожденных, родившихся живыми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7,2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6,7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6,5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6,3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t>6,1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5,9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5,9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5,9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5,9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5,9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5,9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5,9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4.6.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A57D1">
              <w:rPr>
                <w:kern w:val="2"/>
              </w:rPr>
              <w:t xml:space="preserve">3.6. Смертность детей 0 – 17 лет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случаев на 100 тыс. человек соответ</w:t>
            </w:r>
            <w:r w:rsidRPr="00BA57D1">
              <w:rPr>
                <w:kern w:val="2"/>
              </w:rPr>
              <w:softHyphen/>
              <w:t>ствующего возраста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72,1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64,8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64,7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63,0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61,0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59,0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57,0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55,0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55,0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55,0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55,0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55,0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55,0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55,0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4.7.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A57D1">
              <w:rPr>
                <w:kern w:val="2"/>
              </w:rPr>
              <w:t xml:space="preserve">3.7. Результативность мероприятий по профилактике абортов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21,2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16,0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16,5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16,5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16,5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16,5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17,5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17,5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18,5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18,5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19,5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20,5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20,5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4.8.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rPr>
                <w:kern w:val="2"/>
              </w:rPr>
            </w:pPr>
            <w:r w:rsidRPr="00BA57D1">
              <w:rPr>
                <w:kern w:val="2"/>
              </w:rPr>
              <w:t xml:space="preserve">3.8. Охват пар «мать – дитя» </w:t>
            </w:r>
            <w:proofErr w:type="spellStart"/>
            <w:r w:rsidRPr="00BA57D1">
              <w:rPr>
                <w:kern w:val="2"/>
              </w:rPr>
              <w:t>химиопрофилактикой</w:t>
            </w:r>
            <w:proofErr w:type="spellEnd"/>
            <w:r w:rsidRPr="00BA57D1">
              <w:rPr>
                <w:kern w:val="2"/>
              </w:rPr>
              <w:t xml:space="preserve"> в соответствии с действующими стандартами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97,5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98,0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99,0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99,0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99,0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99,0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99,0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99,0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99,0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99,0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99,0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99,0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</w:pPr>
            <w:r w:rsidRPr="00E5109B">
              <w:rPr>
                <w:kern w:val="2"/>
              </w:rPr>
              <w:t>99,0</w:t>
            </w:r>
          </w:p>
        </w:tc>
      </w:tr>
      <w:tr w:rsidR="003F111E" w:rsidRPr="00235D2D" w:rsidTr="00547864">
        <w:tc>
          <w:tcPr>
            <w:tcW w:w="147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3F111E">
            <w:pPr>
              <w:numPr>
                <w:ilvl w:val="0"/>
                <w:numId w:val="36"/>
              </w:numPr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Подпрограмма 4 «Развитие медицинской реабилитации и санаторно-курортного лечения»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lastRenderedPageBreak/>
              <w:t>5.</w:t>
            </w:r>
            <w:r>
              <w:rPr>
                <w:kern w:val="2"/>
              </w:rPr>
              <w:t>1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A57D1">
              <w:rPr>
                <w:kern w:val="2"/>
              </w:rPr>
              <w:t>4.</w:t>
            </w:r>
            <w:r>
              <w:rPr>
                <w:kern w:val="2"/>
              </w:rPr>
              <w:t>1</w:t>
            </w:r>
            <w:r w:rsidRPr="00BA57D1">
              <w:rPr>
                <w:kern w:val="2"/>
              </w:rPr>
              <w:t xml:space="preserve">. Охват пациентов реабилитационной медицинской помощью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7,40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8,20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9,50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10,10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10,15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10,20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10,25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10,30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10,35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10,40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10,45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10,50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10,55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E5109B" w:rsidRDefault="003F111E" w:rsidP="0054786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E5109B">
              <w:rPr>
                <w:kern w:val="2"/>
              </w:rPr>
              <w:t>10,60</w:t>
            </w:r>
          </w:p>
        </w:tc>
      </w:tr>
      <w:tr w:rsidR="003F111E" w:rsidRPr="00235D2D" w:rsidTr="00547864">
        <w:tc>
          <w:tcPr>
            <w:tcW w:w="147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3F111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Подпрограмма 5 «Оказание паллиативной помощи»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6.1.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rPr>
                <w:kern w:val="2"/>
              </w:rPr>
            </w:pPr>
            <w:r w:rsidRPr="00BA57D1">
              <w:rPr>
                <w:kern w:val="2"/>
              </w:rPr>
              <w:t>5.1. Обеспеченность койками для оказа</w:t>
            </w:r>
            <w:r w:rsidRPr="00BA57D1">
              <w:rPr>
                <w:kern w:val="2"/>
              </w:rPr>
              <w:softHyphen/>
              <w:t xml:space="preserve">ния паллиативной помощи взрослым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коек на</w:t>
            </w:r>
          </w:p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100 тыс. взрослого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28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11,8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17,1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19,9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24,3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24,3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24,3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24,3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24,3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24,3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24,3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24,3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24,3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24,3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24,3</w:t>
            </w:r>
          </w:p>
        </w:tc>
      </w:tr>
      <w:tr w:rsidR="003F111E" w:rsidRPr="00235D2D" w:rsidTr="00547864">
        <w:tc>
          <w:tcPr>
            <w:tcW w:w="147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3F111E">
            <w:pPr>
              <w:numPr>
                <w:ilvl w:val="0"/>
                <w:numId w:val="36"/>
              </w:num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Подпрограмма 6 «Развитие кадровых ресурсов в здравоохранении»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rPr>
                <w:kern w:val="2"/>
              </w:rPr>
            </w:pPr>
            <w:r w:rsidRPr="00BA57D1">
              <w:rPr>
                <w:kern w:val="2"/>
              </w:rPr>
              <w:t>6.1. Количество специалистов, подготовленных по программам послевузовского медицинского и фармацевтического образования в государственных образовательных учреждениях высшего профессиональ</w:t>
            </w:r>
            <w:r w:rsidRPr="00BA57D1">
              <w:rPr>
                <w:kern w:val="2"/>
              </w:rPr>
              <w:softHyphen/>
              <w:t>ного образования ежегодно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t>7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4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-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rPr>
                <w:kern w:val="2"/>
              </w:rPr>
            </w:pPr>
            <w:r w:rsidRPr="00BA57D1">
              <w:rPr>
                <w:kern w:val="2"/>
              </w:rPr>
              <w:t>6.2. Соотношение врачей и среднего медицинского персонала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1:3,</w:t>
            </w:r>
            <w:r>
              <w:rPr>
                <w:kern w:val="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1:3,0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1:</w:t>
            </w:r>
            <w:r>
              <w:rPr>
                <w:kern w:val="2"/>
              </w:rPr>
              <w:t>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1:3,0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1:3,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1:3,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1:3,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1:3,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1:3,0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1:3,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1:3,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1:3,0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1:3,0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1:3,0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32" w:lineRule="auto"/>
              <w:rPr>
                <w:kern w:val="2"/>
              </w:rPr>
            </w:pPr>
            <w:r w:rsidRPr="00BA57D1">
              <w:rPr>
                <w:kern w:val="2"/>
              </w:rPr>
              <w:t xml:space="preserve">6.3. </w:t>
            </w:r>
            <w:r w:rsidRPr="00BA57D1">
              <w:rPr>
                <w:color w:val="000000"/>
              </w:rPr>
              <w:t xml:space="preserve">Отношение средней заработной платы врачей и работников медицинских </w:t>
            </w:r>
            <w:r w:rsidRPr="00BA57D1">
              <w:rPr>
                <w:color w:val="000000"/>
                <w:spacing w:val="-6"/>
              </w:rPr>
              <w:t>организаций, имеющих высшее медицин</w:t>
            </w:r>
            <w:r w:rsidRPr="00BA57D1">
              <w:rPr>
                <w:color w:val="000000"/>
                <w:spacing w:val="-6"/>
              </w:rPr>
              <w:softHyphen/>
              <w:t>ское</w:t>
            </w:r>
            <w:r w:rsidRPr="00BA57D1">
              <w:rPr>
                <w:color w:val="000000"/>
              </w:rPr>
              <w:t xml:space="preserve"> (фармацевтическое) или иное высшее образование, предоставляющих </w:t>
            </w:r>
            <w:r w:rsidRPr="00BA57D1">
              <w:rPr>
                <w:color w:val="000000"/>
              </w:rPr>
              <w:lastRenderedPageBreak/>
              <w:t xml:space="preserve">медицинские услуги (обеспечивающих предоставление медицинских услуг), к среднемесячной начисленной заработной </w:t>
            </w:r>
            <w:r w:rsidRPr="00BA57D1">
              <w:rPr>
                <w:color w:val="000000"/>
                <w:spacing w:val="-6"/>
              </w:rPr>
              <w:t>плате (среднемесячному доходу от трудо</w:t>
            </w:r>
            <w:r w:rsidRPr="00BA57D1">
              <w:rPr>
                <w:color w:val="000000"/>
                <w:spacing w:val="-6"/>
              </w:rPr>
              <w:softHyphen/>
              <w:t>вой</w:t>
            </w:r>
            <w:r w:rsidRPr="00BA57D1">
              <w:rPr>
                <w:color w:val="000000"/>
              </w:rPr>
              <w:t xml:space="preserve">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lastRenderedPageBreak/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3152E0" w:rsidRDefault="003F111E" w:rsidP="00547864">
            <w:pPr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132,2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162,0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200,0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200,0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200,0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200,0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200,0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200,0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7.4.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32" w:lineRule="auto"/>
              <w:rPr>
                <w:kern w:val="2"/>
              </w:rPr>
            </w:pPr>
            <w:r w:rsidRPr="00BA57D1">
              <w:rPr>
                <w:kern w:val="2"/>
              </w:rPr>
              <w:t xml:space="preserve">6.4. </w:t>
            </w:r>
            <w:r w:rsidRPr="00BA57D1">
              <w:rPr>
                <w:color w:val="000000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77,8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89,7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89,7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r w:rsidRPr="00BA57D1">
              <w:rPr>
                <w:kern w:val="2"/>
              </w:rPr>
              <w:t>100,0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7.5.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rPr>
                <w:kern w:val="2"/>
              </w:rPr>
            </w:pPr>
            <w:r w:rsidRPr="00BA57D1">
              <w:rPr>
                <w:kern w:val="2"/>
              </w:rPr>
              <w:t xml:space="preserve">6.5. </w:t>
            </w:r>
            <w:r w:rsidRPr="00BA57D1">
              <w:rPr>
                <w:color w:val="000000"/>
              </w:rPr>
              <w:t xml:space="preserve">Отношение средней заработной платы </w:t>
            </w:r>
            <w:r w:rsidRPr="00BA57D1">
              <w:rPr>
                <w:color w:val="000000"/>
              </w:rPr>
              <w:lastRenderedPageBreak/>
              <w:t>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lastRenderedPageBreak/>
              <w:t>статистический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85,0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r w:rsidRPr="00BA57D1">
              <w:rPr>
                <w:kern w:val="2"/>
              </w:rPr>
              <w:t>100,0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7.6.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rPr>
                <w:kern w:val="2"/>
              </w:rPr>
            </w:pPr>
            <w:r w:rsidRPr="00BA57D1">
              <w:rPr>
                <w:kern w:val="2"/>
              </w:rPr>
              <w:t>6.6. Количество специалистов, подготовленных по программам дополнительного медицинского и фармацевтического образования в государственных образовательных учреждениях высшего (или дополнитель</w:t>
            </w:r>
            <w:r w:rsidRPr="00BA57D1">
              <w:rPr>
                <w:kern w:val="2"/>
              </w:rPr>
              <w:softHyphen/>
              <w:t>ного) профессиональ</w:t>
            </w:r>
            <w:r w:rsidRPr="00BA57D1">
              <w:rPr>
                <w:kern w:val="2"/>
              </w:rPr>
              <w:softHyphen/>
              <w:t>ного образования ежегодно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>
              <w:rPr>
                <w:kern w:val="2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>
              <w:rPr>
                <w:kern w:val="2"/>
              </w:rPr>
              <w:t>22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35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26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kern w:val="2"/>
              </w:rPr>
              <w:t>23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39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kern w:val="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kern w:val="2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33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7.7.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rPr>
                <w:kern w:val="2"/>
              </w:rPr>
            </w:pPr>
            <w:r w:rsidRPr="00BA57D1">
              <w:rPr>
                <w:kern w:val="2"/>
              </w:rPr>
              <w:t xml:space="preserve">6.7. Количество специалистов со средним медицинским </w:t>
            </w:r>
            <w:r w:rsidRPr="00BA57D1">
              <w:rPr>
                <w:kern w:val="2"/>
              </w:rPr>
              <w:lastRenderedPageBreak/>
              <w:t>образованием, подготов</w:t>
            </w:r>
            <w:r w:rsidRPr="00BA57D1">
              <w:rPr>
                <w:kern w:val="2"/>
              </w:rPr>
              <w:softHyphen/>
              <w:t>ленных по программам дополнительного медицинского и фармацевтического образования в государственных образо</w:t>
            </w:r>
            <w:r w:rsidRPr="00BA57D1">
              <w:rPr>
                <w:kern w:val="2"/>
              </w:rPr>
              <w:softHyphen/>
              <w:t>вательных учреждениях дополнитель</w:t>
            </w:r>
            <w:r w:rsidRPr="00BA57D1">
              <w:rPr>
                <w:kern w:val="2"/>
              </w:rPr>
              <w:softHyphen/>
              <w:t>ного профессионального образования ежегодно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lastRenderedPageBreak/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78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>
              <w:rPr>
                <w:kern w:val="2"/>
              </w:rPr>
              <w:t>68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kern w:val="2"/>
              </w:rP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kern w:val="2"/>
              </w:rPr>
              <w:t>105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r>
              <w:rPr>
                <w:kern w:val="2"/>
              </w:rPr>
              <w:t>113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r>
              <w:rPr>
                <w:kern w:val="2"/>
              </w:rPr>
              <w:t>75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r>
              <w:rPr>
                <w:kern w:val="2"/>
              </w:rPr>
              <w:t>69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r>
              <w:rPr>
                <w:kern w:val="2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r>
              <w:rPr>
                <w:kern w:val="2"/>
              </w:rPr>
              <w:t>110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r>
              <w:rPr>
                <w:kern w:val="2"/>
              </w:rPr>
              <w:t>95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r>
              <w:rPr>
                <w:kern w:val="2"/>
              </w:rPr>
              <w:t>89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r>
              <w:rPr>
                <w:kern w:val="2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r>
              <w:rPr>
                <w:kern w:val="2"/>
              </w:rPr>
              <w:t>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r>
              <w:rPr>
                <w:kern w:val="2"/>
              </w:rPr>
              <w:t>115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7.</w:t>
            </w:r>
            <w:r>
              <w:rPr>
                <w:kern w:val="2"/>
              </w:rPr>
              <w:t>8</w:t>
            </w:r>
            <w:r w:rsidRPr="00BA57D1">
              <w:rPr>
                <w:kern w:val="2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rPr>
                <w:kern w:val="2"/>
              </w:rPr>
            </w:pPr>
            <w:r w:rsidRPr="00BA57D1">
              <w:rPr>
                <w:kern w:val="2"/>
              </w:rPr>
              <w:t>6.</w:t>
            </w:r>
            <w:r>
              <w:rPr>
                <w:kern w:val="2"/>
              </w:rPr>
              <w:t>8</w:t>
            </w:r>
            <w:r w:rsidRPr="00BA57D1">
              <w:rPr>
                <w:kern w:val="2"/>
              </w:rPr>
              <w:t>. Доля медицинских и фармацевтичес</w:t>
            </w:r>
            <w:r w:rsidRPr="00BA57D1">
              <w:rPr>
                <w:kern w:val="2"/>
              </w:rPr>
              <w:softHyphen/>
              <w:t>ких специалистов, обучавшихся в рамках целевой подготовки для нужд здравоохранения Ростовской области, трудоустроившихся после завершения обучения в медицин</w:t>
            </w:r>
            <w:r w:rsidRPr="00BA57D1">
              <w:rPr>
                <w:kern w:val="2"/>
              </w:rPr>
              <w:softHyphen/>
              <w:t>ские или фармацевтические организации системы здравоохранения Ростовской области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30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89,0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90,0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91,0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91,5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92,0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92,5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93,0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93,5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94,0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94,5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95,0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95,5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96,0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96,5</w:t>
            </w:r>
          </w:p>
        </w:tc>
      </w:tr>
      <w:tr w:rsidR="003F111E" w:rsidRPr="00235D2D" w:rsidTr="0054786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pacing w:line="232" w:lineRule="auto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7.</w:t>
            </w:r>
            <w:r>
              <w:rPr>
                <w:kern w:val="2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rPr>
                <w:spacing w:val="-6"/>
                <w:kern w:val="2"/>
              </w:rPr>
            </w:pPr>
            <w:r w:rsidRPr="00BA57D1">
              <w:rPr>
                <w:spacing w:val="-6"/>
                <w:kern w:val="2"/>
              </w:rPr>
              <w:t>6.</w:t>
            </w:r>
            <w:r>
              <w:rPr>
                <w:spacing w:val="-6"/>
                <w:kern w:val="2"/>
              </w:rPr>
              <w:t>9</w:t>
            </w:r>
            <w:r w:rsidRPr="00BA57D1">
              <w:rPr>
                <w:spacing w:val="-6"/>
                <w:kern w:val="2"/>
              </w:rPr>
              <w:t>. Доля аккредитованных специалистов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ведомственный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kern w:val="2"/>
              </w:rPr>
              <w:t>процентов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kern w:val="2"/>
              </w:rPr>
              <w:t>1,2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kern w:val="2"/>
              </w:rPr>
              <w:t>4,2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kern w:val="2"/>
              </w:rPr>
              <w:t>5,26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kern w:val="2"/>
              </w:rPr>
              <w:t>8,94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80,0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80,0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</w:pPr>
            <w:r w:rsidRPr="00BA57D1">
              <w:rPr>
                <w:kern w:val="2"/>
              </w:rPr>
              <w:t>80,0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 w:rsidRPr="00BA57D1">
              <w:rPr>
                <w:color w:val="000000"/>
              </w:rPr>
              <w:t>80,0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 w:rsidRPr="00BA57D1">
              <w:rPr>
                <w:color w:val="000000"/>
              </w:rPr>
              <w:t>100,0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jc w:val="center"/>
              <w:rPr>
                <w:color w:val="000000"/>
              </w:rPr>
            </w:pPr>
            <w:r w:rsidRPr="00BA57D1">
              <w:rPr>
                <w:color w:val="000000"/>
              </w:rPr>
              <w:t>100,0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color w:val="000000"/>
              </w:rPr>
              <w:t>100,0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color w:val="000000"/>
              </w:rPr>
              <w:t>100,0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color w:val="000000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1E" w:rsidRPr="00BA57D1" w:rsidRDefault="003F111E" w:rsidP="00547864">
            <w:pPr>
              <w:shd w:val="clear" w:color="auto" w:fill="FFFFFF"/>
              <w:jc w:val="center"/>
              <w:rPr>
                <w:kern w:val="2"/>
              </w:rPr>
            </w:pPr>
            <w:r w:rsidRPr="00BA57D1">
              <w:rPr>
                <w:color w:val="000000"/>
              </w:rPr>
              <w:t>100,0</w:t>
            </w:r>
          </w:p>
        </w:tc>
      </w:tr>
    </w:tbl>
    <w:p w:rsidR="003F111E" w:rsidRPr="00235D2D" w:rsidRDefault="003F111E" w:rsidP="003F111E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111E" w:rsidRPr="00200037" w:rsidRDefault="003F111E" w:rsidP="003F111E">
      <w:pPr>
        <w:rPr>
          <w:sz w:val="28"/>
          <w:szCs w:val="28"/>
        </w:rPr>
      </w:pPr>
    </w:p>
    <w:p w:rsidR="003F111E" w:rsidRDefault="003F111E" w:rsidP="003F111E">
      <w:pPr>
        <w:rPr>
          <w:sz w:val="28"/>
          <w:szCs w:val="28"/>
        </w:rPr>
      </w:pPr>
    </w:p>
    <w:p w:rsidR="008612B5" w:rsidRDefault="003F111E" w:rsidP="003F111E">
      <w:pPr>
        <w:tabs>
          <w:tab w:val="left" w:pos="1502"/>
          <w:tab w:val="left" w:pos="3808"/>
          <w:tab w:val="left" w:pos="6148"/>
        </w:tabs>
        <w:ind w:left="180" w:right="180" w:hanging="180"/>
        <w:jc w:val="center"/>
        <w:rPr>
          <w:color w:val="000000"/>
          <w:spacing w:val="-16"/>
          <w:sz w:val="28"/>
          <w:szCs w:val="28"/>
        </w:rPr>
        <w:sectPr w:rsidR="008612B5" w:rsidSect="003F111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  <w:r>
        <w:rPr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F111E" w:rsidRDefault="003F111E" w:rsidP="008612B5">
      <w:pPr>
        <w:tabs>
          <w:tab w:val="left" w:pos="1502"/>
          <w:tab w:val="left" w:pos="3808"/>
          <w:tab w:val="left" w:pos="6148"/>
        </w:tabs>
        <w:ind w:left="180" w:right="180" w:hanging="180"/>
        <w:jc w:val="right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lastRenderedPageBreak/>
        <w:t>Приложение 3</w:t>
      </w:r>
    </w:p>
    <w:p w:rsidR="003F111E" w:rsidRPr="009452E0" w:rsidRDefault="003F111E" w:rsidP="008612B5">
      <w:pPr>
        <w:autoSpaceDE w:val="0"/>
        <w:autoSpaceDN w:val="0"/>
        <w:adjustRightInd w:val="0"/>
        <w:ind w:left="10773"/>
        <w:jc w:val="right"/>
        <w:rPr>
          <w:color w:val="000000"/>
          <w:kern w:val="2"/>
          <w:sz w:val="28"/>
          <w:szCs w:val="28"/>
        </w:rPr>
      </w:pPr>
      <w:r w:rsidRPr="009452E0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9452E0">
        <w:rPr>
          <w:color w:val="000000"/>
          <w:kern w:val="2"/>
          <w:sz w:val="28"/>
          <w:szCs w:val="28"/>
        </w:rPr>
        <w:t xml:space="preserve"> программе </w:t>
      </w:r>
      <w:proofErr w:type="spellStart"/>
      <w:r>
        <w:rPr>
          <w:color w:val="000000"/>
          <w:kern w:val="2"/>
          <w:sz w:val="28"/>
          <w:szCs w:val="28"/>
        </w:rPr>
        <w:t>Белокалитвинского</w:t>
      </w:r>
      <w:proofErr w:type="spellEnd"/>
      <w:r>
        <w:rPr>
          <w:color w:val="000000"/>
          <w:kern w:val="2"/>
          <w:sz w:val="28"/>
          <w:szCs w:val="28"/>
        </w:rPr>
        <w:t xml:space="preserve"> района</w:t>
      </w:r>
    </w:p>
    <w:p w:rsidR="003F111E" w:rsidRPr="009452E0" w:rsidRDefault="003F111E" w:rsidP="008612B5">
      <w:pPr>
        <w:autoSpaceDE w:val="0"/>
        <w:autoSpaceDN w:val="0"/>
        <w:adjustRightInd w:val="0"/>
        <w:ind w:left="10773"/>
        <w:jc w:val="right"/>
        <w:rPr>
          <w:color w:val="000000"/>
          <w:kern w:val="2"/>
          <w:sz w:val="28"/>
          <w:szCs w:val="28"/>
        </w:rPr>
      </w:pPr>
      <w:r w:rsidRPr="009452E0">
        <w:rPr>
          <w:color w:val="000000"/>
          <w:kern w:val="2"/>
          <w:sz w:val="28"/>
          <w:szCs w:val="28"/>
        </w:rPr>
        <w:t xml:space="preserve"> «Развитие здравоохранения»</w:t>
      </w:r>
    </w:p>
    <w:p w:rsidR="003F111E" w:rsidRPr="00281FEA" w:rsidRDefault="003F111E" w:rsidP="003F111E">
      <w:pPr>
        <w:widowControl w:val="0"/>
        <w:autoSpaceDE w:val="0"/>
        <w:autoSpaceDN w:val="0"/>
        <w:adjustRightInd w:val="0"/>
        <w:jc w:val="right"/>
        <w:outlineLvl w:val="2"/>
      </w:pPr>
    </w:p>
    <w:p w:rsidR="003F111E" w:rsidRPr="0087689A" w:rsidRDefault="003F111E" w:rsidP="003F111E">
      <w:pPr>
        <w:tabs>
          <w:tab w:val="left" w:pos="1502"/>
          <w:tab w:val="left" w:pos="3808"/>
          <w:tab w:val="left" w:pos="6148"/>
        </w:tabs>
        <w:ind w:left="8"/>
        <w:jc w:val="center"/>
        <w:rPr>
          <w:color w:val="000000"/>
          <w:spacing w:val="-16"/>
          <w:sz w:val="28"/>
          <w:szCs w:val="28"/>
        </w:rPr>
      </w:pPr>
    </w:p>
    <w:p w:rsidR="003F111E" w:rsidRPr="0087689A" w:rsidRDefault="003F111E" w:rsidP="003F111E">
      <w:pPr>
        <w:tabs>
          <w:tab w:val="left" w:pos="1502"/>
          <w:tab w:val="left" w:pos="3808"/>
          <w:tab w:val="left" w:pos="6148"/>
        </w:tabs>
        <w:ind w:left="8"/>
        <w:jc w:val="center"/>
        <w:rPr>
          <w:color w:val="000000"/>
          <w:spacing w:val="-16"/>
          <w:sz w:val="28"/>
          <w:szCs w:val="28"/>
        </w:rPr>
      </w:pPr>
      <w:r w:rsidRPr="0087689A">
        <w:rPr>
          <w:color w:val="000000"/>
          <w:spacing w:val="-16"/>
          <w:sz w:val="28"/>
          <w:szCs w:val="28"/>
        </w:rPr>
        <w:t>Расходы областного, федерального бюджета, местных бюджетов и внебюджетных источников на реализацию</w:t>
      </w:r>
    </w:p>
    <w:p w:rsidR="003F111E" w:rsidRDefault="003F111E" w:rsidP="003F111E">
      <w:pPr>
        <w:tabs>
          <w:tab w:val="left" w:pos="1502"/>
          <w:tab w:val="left" w:pos="3808"/>
          <w:tab w:val="left" w:pos="6148"/>
        </w:tabs>
        <w:ind w:left="8"/>
        <w:jc w:val="center"/>
        <w:rPr>
          <w:color w:val="000000"/>
          <w:spacing w:val="-16"/>
          <w:sz w:val="28"/>
          <w:szCs w:val="28"/>
        </w:rPr>
      </w:pPr>
      <w:r w:rsidRPr="0087689A">
        <w:rPr>
          <w:color w:val="000000"/>
          <w:spacing w:val="-16"/>
          <w:sz w:val="28"/>
          <w:szCs w:val="28"/>
        </w:rPr>
        <w:t xml:space="preserve"> муниципальной программы </w:t>
      </w:r>
      <w:proofErr w:type="spellStart"/>
      <w:proofErr w:type="gramStart"/>
      <w:r w:rsidRPr="0087689A">
        <w:rPr>
          <w:color w:val="000000"/>
          <w:spacing w:val="-16"/>
          <w:sz w:val="28"/>
          <w:szCs w:val="28"/>
        </w:rPr>
        <w:t>Белокалитвинского</w:t>
      </w:r>
      <w:proofErr w:type="spellEnd"/>
      <w:r w:rsidRPr="0087689A">
        <w:rPr>
          <w:color w:val="000000"/>
          <w:spacing w:val="-16"/>
          <w:sz w:val="28"/>
          <w:szCs w:val="28"/>
        </w:rPr>
        <w:t xml:space="preserve">  района</w:t>
      </w:r>
      <w:proofErr w:type="gramEnd"/>
      <w:r w:rsidRPr="0087689A">
        <w:rPr>
          <w:color w:val="000000"/>
          <w:spacing w:val="-16"/>
          <w:sz w:val="28"/>
          <w:szCs w:val="28"/>
        </w:rPr>
        <w:t xml:space="preserve"> «Развитие здравоохранения»</w:t>
      </w:r>
    </w:p>
    <w:p w:rsidR="003F111E" w:rsidRPr="007C1236" w:rsidRDefault="003F111E" w:rsidP="003F111E">
      <w:pPr>
        <w:tabs>
          <w:tab w:val="left" w:pos="1502"/>
          <w:tab w:val="left" w:pos="3808"/>
          <w:tab w:val="left" w:pos="6148"/>
        </w:tabs>
        <w:ind w:left="8"/>
        <w:jc w:val="center"/>
        <w:rPr>
          <w:color w:val="000000"/>
          <w:spacing w:val="-16"/>
        </w:rPr>
      </w:pPr>
    </w:p>
    <w:tbl>
      <w:tblPr>
        <w:tblW w:w="159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2127"/>
        <w:gridCol w:w="992"/>
        <w:gridCol w:w="992"/>
        <w:gridCol w:w="851"/>
        <w:gridCol w:w="992"/>
        <w:gridCol w:w="992"/>
        <w:gridCol w:w="850"/>
        <w:gridCol w:w="851"/>
        <w:gridCol w:w="851"/>
        <w:gridCol w:w="850"/>
        <w:gridCol w:w="850"/>
        <w:gridCol w:w="850"/>
        <w:gridCol w:w="850"/>
        <w:gridCol w:w="850"/>
      </w:tblGrid>
      <w:tr w:rsidR="003F111E" w:rsidRPr="0087689A" w:rsidTr="008612B5">
        <w:trPr>
          <w:trHeight w:val="959"/>
        </w:trPr>
        <w:tc>
          <w:tcPr>
            <w:tcW w:w="21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</w:rPr>
              <w:t>Наименование программы, подпрограммы программы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F111E" w:rsidRPr="0087689A" w:rsidRDefault="003F111E" w:rsidP="00547864">
            <w:pPr>
              <w:rPr>
                <w:color w:val="000000"/>
                <w:spacing w:val="-16"/>
              </w:rPr>
            </w:pPr>
            <w:proofErr w:type="gramStart"/>
            <w:r w:rsidRPr="0087689A">
              <w:rPr>
                <w:color w:val="000000"/>
                <w:spacing w:val="-16"/>
              </w:rPr>
              <w:t>Ответственный  исполнитель</w:t>
            </w:r>
            <w:proofErr w:type="gramEnd"/>
            <w:r w:rsidRPr="0087689A">
              <w:rPr>
                <w:color w:val="000000"/>
                <w:spacing w:val="-16"/>
              </w:rPr>
              <w:t>, соисполнители</w:t>
            </w:r>
          </w:p>
        </w:tc>
        <w:tc>
          <w:tcPr>
            <w:tcW w:w="992" w:type="dxa"/>
            <w:vMerge w:val="restart"/>
          </w:tcPr>
          <w:p w:rsidR="003F111E" w:rsidRDefault="003F111E" w:rsidP="00547864">
            <w:pPr>
              <w:jc w:val="center"/>
              <w:rPr>
                <w:color w:val="000000"/>
                <w:spacing w:val="-16"/>
              </w:rPr>
            </w:pPr>
          </w:p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 w:rsidRPr="00C67DDA">
              <w:rPr>
                <w:color w:val="000000"/>
                <w:spacing w:val="-16"/>
              </w:rPr>
              <w:t xml:space="preserve">Объём расходов, всего, </w:t>
            </w:r>
            <w:proofErr w:type="spellStart"/>
            <w:r w:rsidRPr="00C67DDA">
              <w:rPr>
                <w:color w:val="000000"/>
                <w:spacing w:val="-16"/>
              </w:rPr>
              <w:t>тыс.руб</w:t>
            </w:r>
            <w:proofErr w:type="spellEnd"/>
            <w:r w:rsidRPr="00C67DDA">
              <w:rPr>
                <w:color w:val="000000"/>
                <w:spacing w:val="-16"/>
              </w:rPr>
              <w:t>.</w:t>
            </w:r>
          </w:p>
        </w:tc>
        <w:tc>
          <w:tcPr>
            <w:tcW w:w="10629" w:type="dxa"/>
            <w:gridSpan w:val="1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111E" w:rsidRPr="00C67DDA" w:rsidRDefault="003F111E" w:rsidP="00547864">
            <w:pPr>
              <w:jc w:val="center"/>
              <w:rPr>
                <w:color w:val="000000"/>
                <w:spacing w:val="-16"/>
              </w:rPr>
            </w:pPr>
            <w:r w:rsidRPr="00C67DDA">
              <w:rPr>
                <w:color w:val="000000"/>
                <w:spacing w:val="-16"/>
              </w:rPr>
              <w:t xml:space="preserve">В т. ч. по годам реализации </w:t>
            </w:r>
            <w:proofErr w:type="gramStart"/>
            <w:r w:rsidRPr="00C67DDA">
              <w:rPr>
                <w:color w:val="000000"/>
                <w:spacing w:val="-16"/>
              </w:rPr>
              <w:t>муниципальной  программы</w:t>
            </w:r>
            <w:proofErr w:type="gramEnd"/>
          </w:p>
          <w:p w:rsidR="003F111E" w:rsidRPr="00C67DDA" w:rsidRDefault="003F111E" w:rsidP="00547864">
            <w:pPr>
              <w:jc w:val="center"/>
              <w:rPr>
                <w:color w:val="000000"/>
                <w:spacing w:val="-16"/>
              </w:rPr>
            </w:pPr>
            <w:r w:rsidRPr="00C67DDA">
              <w:rPr>
                <w:color w:val="000000"/>
                <w:spacing w:val="-16"/>
              </w:rPr>
              <w:t>(тыс. рублей)</w:t>
            </w:r>
          </w:p>
        </w:tc>
      </w:tr>
      <w:tr w:rsidR="003F111E" w:rsidRPr="0087689A" w:rsidTr="008612B5">
        <w:trPr>
          <w:trHeight w:val="804"/>
        </w:trPr>
        <w:tc>
          <w:tcPr>
            <w:tcW w:w="2171" w:type="dxa"/>
            <w:vMerge/>
            <w:tcMar>
              <w:left w:w="28" w:type="dxa"/>
              <w:right w:w="28" w:type="dxa"/>
            </w:tcMar>
            <w:vAlign w:val="center"/>
          </w:tcPr>
          <w:p w:rsidR="003F111E" w:rsidRPr="0087689A" w:rsidRDefault="003F111E" w:rsidP="00547864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3F111E" w:rsidRPr="0087689A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992" w:type="dxa"/>
            <w:vMerge/>
          </w:tcPr>
          <w:p w:rsidR="003F111E" w:rsidRPr="0087689A" w:rsidRDefault="003F111E" w:rsidP="00547864">
            <w:pPr>
              <w:ind w:left="720" w:right="-28"/>
              <w:rPr>
                <w:color w:val="000000"/>
                <w:spacing w:val="-16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111E" w:rsidRPr="0087689A" w:rsidRDefault="003F111E" w:rsidP="00547864">
            <w:pPr>
              <w:ind w:left="720" w:right="-28" w:hanging="748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111E" w:rsidRPr="0087689A" w:rsidRDefault="003F111E" w:rsidP="00547864">
            <w:pPr>
              <w:ind w:left="-108" w:right="-108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111E" w:rsidRPr="0087689A" w:rsidRDefault="003F111E" w:rsidP="00547864">
            <w:pPr>
              <w:ind w:left="-181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111E" w:rsidRPr="0087689A" w:rsidRDefault="003F111E" w:rsidP="00547864">
            <w:pPr>
              <w:ind w:right="-108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2025</w:t>
            </w:r>
          </w:p>
        </w:tc>
        <w:tc>
          <w:tcPr>
            <w:tcW w:w="850" w:type="dxa"/>
          </w:tcPr>
          <w:p w:rsidR="003F111E" w:rsidRDefault="003F111E" w:rsidP="00547864">
            <w:pPr>
              <w:ind w:right="-108"/>
              <w:jc w:val="center"/>
              <w:rPr>
                <w:color w:val="000000"/>
                <w:spacing w:val="-16"/>
              </w:rPr>
            </w:pPr>
          </w:p>
          <w:p w:rsidR="003F111E" w:rsidRPr="0087689A" w:rsidRDefault="003F111E" w:rsidP="00547864">
            <w:pPr>
              <w:ind w:right="-108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2026</w:t>
            </w:r>
          </w:p>
        </w:tc>
        <w:tc>
          <w:tcPr>
            <w:tcW w:w="850" w:type="dxa"/>
          </w:tcPr>
          <w:p w:rsidR="003F111E" w:rsidRDefault="003F111E" w:rsidP="00547864">
            <w:pPr>
              <w:ind w:right="-108"/>
              <w:jc w:val="center"/>
              <w:rPr>
                <w:color w:val="000000"/>
                <w:spacing w:val="-16"/>
              </w:rPr>
            </w:pPr>
          </w:p>
          <w:p w:rsidR="003F111E" w:rsidRPr="0087689A" w:rsidRDefault="003F111E" w:rsidP="00547864">
            <w:pPr>
              <w:ind w:right="-108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2027</w:t>
            </w:r>
          </w:p>
        </w:tc>
        <w:tc>
          <w:tcPr>
            <w:tcW w:w="850" w:type="dxa"/>
          </w:tcPr>
          <w:p w:rsidR="003F111E" w:rsidRDefault="003F111E" w:rsidP="00547864">
            <w:pPr>
              <w:ind w:right="-108"/>
              <w:jc w:val="center"/>
              <w:rPr>
                <w:color w:val="000000"/>
                <w:spacing w:val="-16"/>
              </w:rPr>
            </w:pPr>
          </w:p>
          <w:p w:rsidR="003F111E" w:rsidRPr="0087689A" w:rsidRDefault="003F111E" w:rsidP="00547864">
            <w:pPr>
              <w:ind w:right="-108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2028</w:t>
            </w:r>
          </w:p>
        </w:tc>
        <w:tc>
          <w:tcPr>
            <w:tcW w:w="850" w:type="dxa"/>
          </w:tcPr>
          <w:p w:rsidR="003F111E" w:rsidRDefault="003F111E" w:rsidP="00547864">
            <w:pPr>
              <w:ind w:right="-108"/>
              <w:jc w:val="center"/>
              <w:rPr>
                <w:color w:val="000000"/>
                <w:spacing w:val="-16"/>
              </w:rPr>
            </w:pPr>
          </w:p>
          <w:p w:rsidR="003F111E" w:rsidRPr="0087689A" w:rsidRDefault="003F111E" w:rsidP="00547864">
            <w:pPr>
              <w:ind w:right="-108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2029</w:t>
            </w:r>
          </w:p>
        </w:tc>
        <w:tc>
          <w:tcPr>
            <w:tcW w:w="850" w:type="dxa"/>
          </w:tcPr>
          <w:p w:rsidR="003F111E" w:rsidRDefault="003F111E" w:rsidP="00547864">
            <w:pPr>
              <w:ind w:right="-108"/>
              <w:jc w:val="center"/>
              <w:rPr>
                <w:color w:val="000000"/>
                <w:spacing w:val="-16"/>
              </w:rPr>
            </w:pPr>
          </w:p>
          <w:p w:rsidR="003F111E" w:rsidRPr="0087689A" w:rsidRDefault="003F111E" w:rsidP="00547864">
            <w:pPr>
              <w:ind w:right="-108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2030</w:t>
            </w:r>
          </w:p>
        </w:tc>
      </w:tr>
    </w:tbl>
    <w:p w:rsidR="003F111E" w:rsidRPr="00B919F9" w:rsidRDefault="003F111E" w:rsidP="003F111E">
      <w:pPr>
        <w:tabs>
          <w:tab w:val="left" w:pos="1502"/>
          <w:tab w:val="left" w:pos="3808"/>
          <w:tab w:val="left" w:pos="6148"/>
        </w:tabs>
        <w:ind w:left="8"/>
        <w:jc w:val="center"/>
        <w:rPr>
          <w:color w:val="000000"/>
          <w:spacing w:val="-16"/>
          <w:sz w:val="8"/>
          <w:szCs w:val="8"/>
        </w:rPr>
      </w:pPr>
    </w:p>
    <w:tbl>
      <w:tblPr>
        <w:tblW w:w="1592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71"/>
        <w:gridCol w:w="2126"/>
        <w:gridCol w:w="971"/>
        <w:gridCol w:w="1014"/>
        <w:gridCol w:w="850"/>
        <w:gridCol w:w="992"/>
        <w:gridCol w:w="993"/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3F111E" w:rsidRPr="0087689A" w:rsidTr="008612B5">
        <w:trPr>
          <w:trHeight w:val="315"/>
          <w:tblHeader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111E" w:rsidRPr="0087689A" w:rsidRDefault="003F111E" w:rsidP="00547864">
            <w:pPr>
              <w:ind w:left="9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111E" w:rsidRPr="0087689A" w:rsidRDefault="003F111E" w:rsidP="00547864">
            <w:pPr>
              <w:ind w:left="152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87689A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15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8612B5">
            <w:pPr>
              <w:ind w:firstLine="125"/>
              <w:rPr>
                <w:color w:val="000000"/>
              </w:rPr>
            </w:pPr>
            <w:r w:rsidRPr="00E26755">
              <w:rPr>
                <w:color w:val="000000"/>
              </w:rPr>
              <w:t> </w:t>
            </w:r>
            <w:proofErr w:type="gramStart"/>
            <w:r w:rsidRPr="00E26755">
              <w:rPr>
                <w:color w:val="000000"/>
              </w:rPr>
              <w:t>Муниципальная  программа</w:t>
            </w:r>
            <w:proofErr w:type="gramEnd"/>
            <w:r w:rsidRPr="00E26755">
              <w:rPr>
                <w:color w:val="000000"/>
              </w:rPr>
              <w:t xml:space="preserve"> "Развитие здравоохранения"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</w:rPr>
            </w:pPr>
            <w:r w:rsidRPr="00E26755">
              <w:rPr>
                <w:color w:val="000000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460535,4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39982,1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41697,3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38964,6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37764,6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37764,6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37765,6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37764,6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37766,6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37764,6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37767,6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37764,6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37768,6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3F209E" w:rsidTr="008612B5">
        <w:trPr>
          <w:trHeight w:val="315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350558,7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26978,8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32743,3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30106,5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28968,9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28968,9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28969,9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28968,9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28970,9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28968,9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28971,9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28968,9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28972,9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109976,7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13003,3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8954,0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8858,1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8795,7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8795,7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8795,7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8795,7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8795,7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8795,7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8795,7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8795,7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8795,7</w:t>
            </w:r>
          </w:p>
        </w:tc>
      </w:tr>
      <w:tr w:rsidR="003F111E" w:rsidRPr="0087689A" w:rsidTr="008612B5">
        <w:trPr>
          <w:trHeight w:val="1307"/>
        </w:trPr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367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</w:rPr>
            </w:pPr>
            <w:r w:rsidRPr="00E26755">
              <w:rPr>
                <w:color w:val="000000"/>
              </w:rPr>
              <w:t xml:space="preserve">Подпрограмма 1. Профилактика заболеваний и формирование здорового образа </w:t>
            </w:r>
            <w:r w:rsidRPr="00E26755">
              <w:rPr>
                <w:color w:val="000000"/>
              </w:rPr>
              <w:lastRenderedPageBreak/>
              <w:t>жизни. Развитие первичной медико-санитарной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</w:rPr>
            </w:pPr>
            <w:r w:rsidRPr="00E26755">
              <w:rPr>
                <w:color w:val="000000"/>
              </w:rPr>
              <w:lastRenderedPageBreak/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29974,3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4873,1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5672,0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4498,2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</w:tr>
      <w:tr w:rsidR="003F111E" w:rsidRPr="0087689A" w:rsidTr="008612B5">
        <w:trPr>
          <w:trHeight w:val="338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  <w:r w:rsidRPr="00E26755">
              <w:rPr>
                <w:color w:val="00000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357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  <w:r w:rsidRPr="00E26755">
              <w:rPr>
                <w:color w:val="00000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3412,8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2275,2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1137,6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330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  <w:r w:rsidRPr="00E26755">
              <w:rPr>
                <w:color w:val="00000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26561,5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4873,1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3396,8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3360,6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1659,0</w:t>
            </w:r>
          </w:p>
        </w:tc>
      </w:tr>
      <w:tr w:rsidR="003F111E" w:rsidRPr="0087689A" w:rsidTr="008612B5">
        <w:trPr>
          <w:trHeight w:val="886"/>
        </w:trPr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  <w:r w:rsidRPr="00E26755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</w:rPr>
            </w:pPr>
            <w:r w:rsidRPr="00E26755">
              <w:rPr>
                <w:color w:val="000000"/>
              </w:rPr>
              <w:t>Подпрограмма 2. Совершенствование оказания специализированной, включая высокотехнологичную, медицинской помощи, скорой, в том числе скорой специализированной медицинской помощи, медицинской эвакуации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</w:rPr>
            </w:pPr>
            <w:r w:rsidRPr="00E26755">
              <w:rPr>
                <w:color w:val="000000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76713,0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7098,8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7302,4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4754,9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6394,1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6394,1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6395,1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6394,1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6396,1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6394,1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6397,1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6394,1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6398,1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46633,6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3354,9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6119,7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3714,9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3716,9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3718,9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30079,4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3743,9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1182,7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1040,0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2679,2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2679,2</w:t>
            </w:r>
          </w:p>
        </w:tc>
      </w:tr>
      <w:tr w:rsidR="003F111E" w:rsidRPr="0087689A" w:rsidTr="008612B5">
        <w:trPr>
          <w:trHeight w:val="1028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191A5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191A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354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</w:rPr>
            </w:pPr>
            <w:r w:rsidRPr="00E26755">
              <w:rPr>
                <w:color w:val="000000"/>
              </w:rPr>
              <w:t>Подпрограмма 3. Охрана здоровья матери 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</w:rPr>
            </w:pPr>
            <w:r w:rsidRPr="00E26755">
              <w:rPr>
                <w:color w:val="000000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871,2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</w:tr>
      <w:tr w:rsidR="003F111E" w:rsidRPr="0087689A" w:rsidTr="008612B5">
        <w:trPr>
          <w:trHeight w:val="319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373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областной бюджет, 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341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871,2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72,6</w:t>
            </w:r>
          </w:p>
        </w:tc>
      </w:tr>
      <w:tr w:rsidR="003F111E" w:rsidRPr="0087689A" w:rsidTr="008612B5">
        <w:trPr>
          <w:trHeight w:val="79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</w:rPr>
            </w:pPr>
            <w:r w:rsidRPr="00E26755">
              <w:rPr>
                <w:color w:val="000000"/>
              </w:rPr>
              <w:t xml:space="preserve">Подпрограмма 4. Развитие медицинской реабилитации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</w:rPr>
            </w:pPr>
            <w:r w:rsidRPr="00E26755">
              <w:rPr>
                <w:color w:val="000000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1672,4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1672,4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139,7</w:t>
            </w:r>
          </w:p>
        </w:tc>
      </w:tr>
      <w:tr w:rsidR="003F111E" w:rsidRPr="0087689A" w:rsidTr="008612B5">
        <w:trPr>
          <w:trHeight w:val="630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375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</w:rPr>
            </w:pPr>
            <w:r w:rsidRPr="00E26755">
              <w:rPr>
                <w:color w:val="000000"/>
              </w:rPr>
              <w:t>Подпрограмма 5. Оказание паллиативной помощи</w:t>
            </w:r>
          </w:p>
          <w:p w:rsidR="003F111E" w:rsidRPr="00E26755" w:rsidRDefault="003F111E" w:rsidP="0054786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111E" w:rsidRPr="00E26755" w:rsidRDefault="003F111E" w:rsidP="00547864">
            <w:pPr>
              <w:rPr>
                <w:color w:val="000000"/>
              </w:rPr>
            </w:pPr>
            <w:r w:rsidRPr="00E26755">
              <w:rPr>
                <w:color w:val="000000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338404,9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26576,3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27426,6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28440,2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28440,2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28440,2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28440,2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28440,2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28440,2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28440,2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28440,2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28440,2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28440,2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300512,3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23623,9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24348,4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25254,0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25254,0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25254,0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25254,0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25254,0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25254,0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25254,0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25254,0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25254,0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25254,0</w:t>
            </w:r>
          </w:p>
        </w:tc>
      </w:tr>
      <w:tr w:rsidR="003F111E" w:rsidRPr="0087689A" w:rsidTr="008612B5">
        <w:trPr>
          <w:trHeight w:val="31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37892,6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2952,4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3186,2</w:t>
            </w:r>
          </w:p>
        </w:tc>
      </w:tr>
      <w:tr w:rsidR="003F111E" w:rsidRPr="0087689A" w:rsidTr="008612B5">
        <w:trPr>
          <w:trHeight w:val="630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412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791827" w:rsidRDefault="003F111E" w:rsidP="00547864">
            <w:pPr>
              <w:rPr>
                <w:color w:val="000000"/>
                <w:sz w:val="20"/>
                <w:szCs w:val="20"/>
              </w:rPr>
            </w:pPr>
            <w:r w:rsidRPr="00791827">
              <w:rPr>
                <w:color w:val="000000"/>
                <w:sz w:val="20"/>
                <w:szCs w:val="20"/>
              </w:rPr>
              <w:t xml:space="preserve">Подпрограмма 6. </w:t>
            </w:r>
            <w:r w:rsidRPr="00791827">
              <w:rPr>
                <w:color w:val="000000"/>
                <w:sz w:val="20"/>
                <w:szCs w:val="20"/>
                <w:shd w:val="clear" w:color="auto" w:fill="FFFFFF"/>
              </w:rPr>
              <w:t>Развитие кадровых ресурсов в здравоохранении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</w:rPr>
            </w:pPr>
            <w:r w:rsidRPr="00E26755">
              <w:rPr>
                <w:color w:val="000000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12899,6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1225,6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</w:tr>
      <w:tr w:rsidR="003F111E" w:rsidRPr="0087689A" w:rsidTr="008612B5">
        <w:trPr>
          <w:trHeight w:val="353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529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111E" w:rsidRPr="0087689A" w:rsidTr="008612B5">
        <w:trPr>
          <w:trHeight w:val="289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12899,6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1225,6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1059,0</w:t>
            </w:r>
          </w:p>
        </w:tc>
      </w:tr>
      <w:tr w:rsidR="003F111E" w:rsidRPr="0087689A" w:rsidTr="008612B5">
        <w:trPr>
          <w:trHeight w:val="76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E26755" w:rsidRDefault="003F111E" w:rsidP="00547864">
            <w:pPr>
              <w:rPr>
                <w:color w:val="000000"/>
                <w:spacing w:val="-16"/>
              </w:rPr>
            </w:pPr>
            <w:r w:rsidRPr="00E26755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right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18"/>
                <w:szCs w:val="18"/>
              </w:rPr>
            </w:pPr>
            <w:r w:rsidRPr="00C069F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F111E" w:rsidRDefault="003F111E" w:rsidP="003F111E">
      <w:pPr>
        <w:rPr>
          <w:sz w:val="28"/>
          <w:szCs w:val="28"/>
        </w:rPr>
      </w:pPr>
    </w:p>
    <w:p w:rsidR="003F111E" w:rsidRPr="009452E0" w:rsidRDefault="003F111E" w:rsidP="003F111E">
      <w:pPr>
        <w:rPr>
          <w:sz w:val="28"/>
          <w:szCs w:val="28"/>
        </w:rPr>
      </w:pPr>
    </w:p>
    <w:p w:rsidR="003F111E" w:rsidRPr="009452E0" w:rsidRDefault="003F111E" w:rsidP="003F111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F111E" w:rsidRDefault="003F111E" w:rsidP="003F111E">
      <w:pPr>
        <w:tabs>
          <w:tab w:val="left" w:pos="1502"/>
          <w:tab w:val="left" w:pos="3808"/>
          <w:tab w:val="left" w:pos="6148"/>
        </w:tabs>
        <w:ind w:left="180" w:right="180" w:hanging="180"/>
        <w:jc w:val="right"/>
        <w:rPr>
          <w:color w:val="000000"/>
          <w:spacing w:val="-16"/>
          <w:sz w:val="28"/>
          <w:szCs w:val="28"/>
        </w:rPr>
      </w:pPr>
    </w:p>
    <w:p w:rsidR="003F111E" w:rsidRDefault="003F111E" w:rsidP="003F111E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3F111E" w:rsidRDefault="003F111E" w:rsidP="003F111E">
      <w:pPr>
        <w:jc w:val="right"/>
      </w:pPr>
    </w:p>
    <w:p w:rsidR="003F111E" w:rsidRDefault="003F111E" w:rsidP="003F111E">
      <w:pPr>
        <w:tabs>
          <w:tab w:val="left" w:pos="1502"/>
          <w:tab w:val="left" w:pos="3808"/>
          <w:tab w:val="left" w:pos="6148"/>
        </w:tabs>
        <w:ind w:left="180" w:right="180" w:hanging="180"/>
        <w:jc w:val="center"/>
        <w:rPr>
          <w:color w:val="000000"/>
          <w:spacing w:val="-16"/>
          <w:sz w:val="28"/>
          <w:szCs w:val="28"/>
        </w:rPr>
      </w:pPr>
    </w:p>
    <w:p w:rsidR="003F111E" w:rsidRDefault="003F111E" w:rsidP="003F111E">
      <w:pPr>
        <w:tabs>
          <w:tab w:val="left" w:pos="1502"/>
          <w:tab w:val="left" w:pos="3808"/>
          <w:tab w:val="left" w:pos="6148"/>
        </w:tabs>
        <w:ind w:left="180" w:right="180" w:hanging="180"/>
        <w:jc w:val="center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4</w:t>
      </w:r>
    </w:p>
    <w:p w:rsidR="003F111E" w:rsidRPr="009452E0" w:rsidRDefault="003F111E" w:rsidP="003F111E">
      <w:pPr>
        <w:autoSpaceDE w:val="0"/>
        <w:autoSpaceDN w:val="0"/>
        <w:adjustRightInd w:val="0"/>
        <w:ind w:left="10773"/>
        <w:jc w:val="center"/>
        <w:rPr>
          <w:color w:val="000000"/>
          <w:kern w:val="2"/>
          <w:sz w:val="28"/>
          <w:szCs w:val="28"/>
        </w:rPr>
      </w:pPr>
      <w:r w:rsidRPr="009452E0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9452E0">
        <w:rPr>
          <w:color w:val="000000"/>
          <w:kern w:val="2"/>
          <w:sz w:val="28"/>
          <w:szCs w:val="28"/>
        </w:rPr>
        <w:t xml:space="preserve"> программе </w:t>
      </w:r>
      <w:proofErr w:type="spellStart"/>
      <w:r>
        <w:rPr>
          <w:color w:val="000000"/>
          <w:kern w:val="2"/>
          <w:sz w:val="28"/>
          <w:szCs w:val="28"/>
        </w:rPr>
        <w:t>Белокалитвинского</w:t>
      </w:r>
      <w:proofErr w:type="spellEnd"/>
      <w:r>
        <w:rPr>
          <w:color w:val="000000"/>
          <w:kern w:val="2"/>
          <w:sz w:val="28"/>
          <w:szCs w:val="28"/>
        </w:rPr>
        <w:t xml:space="preserve"> района</w:t>
      </w:r>
    </w:p>
    <w:p w:rsidR="003F111E" w:rsidRPr="009452E0" w:rsidRDefault="003F111E" w:rsidP="003F111E">
      <w:pPr>
        <w:autoSpaceDE w:val="0"/>
        <w:autoSpaceDN w:val="0"/>
        <w:adjustRightInd w:val="0"/>
        <w:ind w:left="10773"/>
        <w:jc w:val="center"/>
        <w:rPr>
          <w:color w:val="000000"/>
          <w:kern w:val="2"/>
          <w:sz w:val="28"/>
          <w:szCs w:val="28"/>
        </w:rPr>
      </w:pPr>
      <w:r w:rsidRPr="009452E0">
        <w:rPr>
          <w:color w:val="000000"/>
          <w:kern w:val="2"/>
          <w:sz w:val="28"/>
          <w:szCs w:val="28"/>
        </w:rPr>
        <w:t xml:space="preserve"> «Развитие здравоохранения»</w:t>
      </w:r>
    </w:p>
    <w:p w:rsidR="003F111E" w:rsidRPr="00281FEA" w:rsidRDefault="003F111E" w:rsidP="003F111E">
      <w:pPr>
        <w:widowControl w:val="0"/>
        <w:autoSpaceDE w:val="0"/>
        <w:autoSpaceDN w:val="0"/>
        <w:adjustRightInd w:val="0"/>
        <w:jc w:val="right"/>
        <w:outlineLvl w:val="2"/>
      </w:pPr>
    </w:p>
    <w:p w:rsidR="003F111E" w:rsidRDefault="003F111E" w:rsidP="003F111E">
      <w:pPr>
        <w:tabs>
          <w:tab w:val="left" w:pos="1502"/>
          <w:tab w:val="left" w:pos="3808"/>
          <w:tab w:val="left" w:pos="6148"/>
        </w:tabs>
        <w:ind w:left="180" w:right="180" w:hanging="180"/>
        <w:jc w:val="right"/>
        <w:rPr>
          <w:color w:val="000000"/>
          <w:spacing w:val="-16"/>
          <w:sz w:val="28"/>
          <w:szCs w:val="28"/>
        </w:rPr>
      </w:pPr>
    </w:p>
    <w:p w:rsidR="003F111E" w:rsidRPr="006B7755" w:rsidRDefault="003F111E" w:rsidP="003F111E">
      <w:pPr>
        <w:jc w:val="center"/>
        <w:rPr>
          <w:sz w:val="28"/>
          <w:szCs w:val="28"/>
        </w:rPr>
      </w:pPr>
      <w:r w:rsidRPr="006B7755">
        <w:rPr>
          <w:sz w:val="28"/>
          <w:szCs w:val="28"/>
        </w:rPr>
        <w:t>Расходы местного бюджета на</w:t>
      </w:r>
    </w:p>
    <w:p w:rsidR="003F111E" w:rsidRDefault="003F111E" w:rsidP="003F111E">
      <w:pPr>
        <w:jc w:val="center"/>
        <w:rPr>
          <w:sz w:val="28"/>
          <w:szCs w:val="28"/>
        </w:rPr>
      </w:pPr>
      <w:proofErr w:type="gramStart"/>
      <w:r w:rsidRPr="006B7755">
        <w:rPr>
          <w:sz w:val="28"/>
          <w:szCs w:val="28"/>
        </w:rPr>
        <w:t>реализацию  муниципальной</w:t>
      </w:r>
      <w:proofErr w:type="gramEnd"/>
      <w:r w:rsidRPr="006B7755">
        <w:rPr>
          <w:sz w:val="28"/>
          <w:szCs w:val="28"/>
        </w:rPr>
        <w:t xml:space="preserve">  программы </w:t>
      </w:r>
      <w:proofErr w:type="spellStart"/>
      <w:r w:rsidRPr="006B7755">
        <w:rPr>
          <w:sz w:val="28"/>
          <w:szCs w:val="28"/>
        </w:rPr>
        <w:t>Белокалитвинского</w:t>
      </w:r>
      <w:proofErr w:type="spellEnd"/>
      <w:r w:rsidRPr="006B7755">
        <w:rPr>
          <w:sz w:val="28"/>
          <w:szCs w:val="28"/>
        </w:rPr>
        <w:t xml:space="preserve"> района «Развитие здравоохранения»</w:t>
      </w:r>
    </w:p>
    <w:p w:rsidR="003F111E" w:rsidRDefault="003F111E" w:rsidP="003F111E">
      <w:pPr>
        <w:jc w:val="center"/>
        <w:rPr>
          <w:sz w:val="28"/>
          <w:szCs w:val="28"/>
        </w:rPr>
      </w:pPr>
    </w:p>
    <w:tbl>
      <w:tblPr>
        <w:tblW w:w="15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097"/>
        <w:gridCol w:w="1276"/>
        <w:gridCol w:w="992"/>
        <w:gridCol w:w="993"/>
        <w:gridCol w:w="850"/>
        <w:gridCol w:w="992"/>
        <w:gridCol w:w="851"/>
        <w:gridCol w:w="850"/>
        <w:gridCol w:w="851"/>
        <w:gridCol w:w="851"/>
        <w:gridCol w:w="851"/>
        <w:gridCol w:w="851"/>
        <w:gridCol w:w="851"/>
        <w:gridCol w:w="851"/>
      </w:tblGrid>
      <w:tr w:rsidR="003F111E" w:rsidRPr="007C1236" w:rsidTr="008612B5">
        <w:trPr>
          <w:trHeight w:val="540"/>
          <w:tblHeader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3F111E" w:rsidRPr="006B7755" w:rsidRDefault="003F111E" w:rsidP="00547864">
            <w:pPr>
              <w:jc w:val="center"/>
            </w:pPr>
            <w:r>
              <w:t>Н</w:t>
            </w:r>
            <w:r w:rsidRPr="006B7755">
              <w:t xml:space="preserve">аименование </w:t>
            </w:r>
            <w:r>
              <w:t>программы, подпрограммы</w:t>
            </w:r>
            <w:r w:rsidRPr="006B7755">
              <w:t>, основного мероприятия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3F111E" w:rsidRPr="006B7755" w:rsidRDefault="003F111E" w:rsidP="00547864">
            <w:pPr>
              <w:jc w:val="center"/>
            </w:pPr>
            <w:r w:rsidRPr="006B7755">
              <w:t>Ответственный исполнитель, участники</w:t>
            </w:r>
          </w:p>
        </w:tc>
        <w:tc>
          <w:tcPr>
            <w:tcW w:w="1276" w:type="dxa"/>
            <w:vMerge w:val="restart"/>
          </w:tcPr>
          <w:p w:rsidR="003F111E" w:rsidRPr="006B7755" w:rsidRDefault="003F111E" w:rsidP="00547864">
            <w:pPr>
              <w:jc w:val="center"/>
            </w:pPr>
            <w:r w:rsidRPr="00E80A5B">
              <w:t xml:space="preserve">Объём расходов, всего, </w:t>
            </w:r>
            <w:proofErr w:type="spellStart"/>
            <w:r w:rsidRPr="00E80A5B">
              <w:t>тыс.руб</w:t>
            </w:r>
            <w:proofErr w:type="spellEnd"/>
            <w:r w:rsidRPr="00E80A5B">
              <w:t>.</w:t>
            </w:r>
          </w:p>
        </w:tc>
        <w:tc>
          <w:tcPr>
            <w:tcW w:w="10634" w:type="dxa"/>
            <w:gridSpan w:val="12"/>
            <w:shd w:val="clear" w:color="auto" w:fill="auto"/>
            <w:noWrap/>
            <w:vAlign w:val="center"/>
          </w:tcPr>
          <w:p w:rsidR="003F111E" w:rsidRPr="00E80A5B" w:rsidRDefault="003F111E" w:rsidP="00547864">
            <w:pPr>
              <w:jc w:val="center"/>
            </w:pPr>
            <w:r w:rsidRPr="00E80A5B">
              <w:t>В т</w:t>
            </w:r>
            <w:r>
              <w:t>.</w:t>
            </w:r>
            <w:r w:rsidRPr="00E80A5B">
              <w:t xml:space="preserve"> ч</w:t>
            </w:r>
            <w:r>
              <w:t>.</w:t>
            </w:r>
            <w:r w:rsidRPr="00E80A5B">
              <w:t xml:space="preserve"> по годам реализации </w:t>
            </w:r>
            <w:proofErr w:type="gramStart"/>
            <w:r w:rsidRPr="00E80A5B">
              <w:t>муниципальной  программы</w:t>
            </w:r>
            <w:proofErr w:type="gramEnd"/>
          </w:p>
          <w:p w:rsidR="003F111E" w:rsidRPr="00E80A5B" w:rsidRDefault="003F111E" w:rsidP="00547864">
            <w:pPr>
              <w:jc w:val="center"/>
            </w:pPr>
            <w:r w:rsidRPr="00E80A5B">
              <w:t>(тыс. рублей)</w:t>
            </w:r>
          </w:p>
        </w:tc>
      </w:tr>
      <w:tr w:rsidR="003F111E" w:rsidRPr="007C1236" w:rsidTr="008612B5">
        <w:trPr>
          <w:trHeight w:val="810"/>
          <w:tblHeader/>
        </w:trPr>
        <w:tc>
          <w:tcPr>
            <w:tcW w:w="1872" w:type="dxa"/>
            <w:vMerge/>
            <w:vAlign w:val="center"/>
          </w:tcPr>
          <w:p w:rsidR="003F111E" w:rsidRPr="006B7755" w:rsidRDefault="003F111E" w:rsidP="00547864"/>
        </w:tc>
        <w:tc>
          <w:tcPr>
            <w:tcW w:w="2097" w:type="dxa"/>
            <w:vMerge/>
            <w:vAlign w:val="center"/>
          </w:tcPr>
          <w:p w:rsidR="003F111E" w:rsidRPr="006B7755" w:rsidRDefault="003F111E" w:rsidP="00547864"/>
        </w:tc>
        <w:tc>
          <w:tcPr>
            <w:tcW w:w="1276" w:type="dxa"/>
            <w:vMerge/>
          </w:tcPr>
          <w:p w:rsidR="003F111E" w:rsidRPr="006B7755" w:rsidRDefault="003F111E" w:rsidP="00547864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11E" w:rsidRPr="004E3221" w:rsidRDefault="003F111E" w:rsidP="00547864">
            <w:pPr>
              <w:ind w:left="720" w:right="-28" w:hanging="748"/>
              <w:jc w:val="center"/>
              <w:rPr>
                <w:color w:val="000000"/>
                <w:spacing w:val="-16"/>
              </w:rPr>
            </w:pPr>
            <w:r w:rsidRPr="004E3221">
              <w:rPr>
                <w:color w:val="000000"/>
                <w:spacing w:val="-16"/>
              </w:rPr>
              <w:t>2019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F111E" w:rsidRPr="004E3221" w:rsidRDefault="003F111E" w:rsidP="00547864">
            <w:pPr>
              <w:ind w:left="-108" w:right="-108"/>
              <w:jc w:val="center"/>
              <w:rPr>
                <w:color w:val="000000"/>
                <w:spacing w:val="-16"/>
              </w:rPr>
            </w:pPr>
            <w:r w:rsidRPr="004E3221">
              <w:rPr>
                <w:color w:val="000000"/>
                <w:spacing w:val="-16"/>
              </w:rPr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111E" w:rsidRPr="004E3221" w:rsidRDefault="003F111E" w:rsidP="00547864">
            <w:pPr>
              <w:jc w:val="center"/>
              <w:rPr>
                <w:color w:val="000000"/>
                <w:spacing w:val="-16"/>
              </w:rPr>
            </w:pPr>
            <w:r w:rsidRPr="004E3221">
              <w:rPr>
                <w:color w:val="000000"/>
                <w:spacing w:val="-16"/>
              </w:rPr>
              <w:t>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11E" w:rsidRPr="004E3221" w:rsidRDefault="003F111E" w:rsidP="00547864">
            <w:pPr>
              <w:jc w:val="center"/>
              <w:rPr>
                <w:color w:val="000000"/>
                <w:spacing w:val="-16"/>
              </w:rPr>
            </w:pPr>
            <w:r w:rsidRPr="004E3221">
              <w:rPr>
                <w:color w:val="000000"/>
                <w:spacing w:val="-16"/>
              </w:rPr>
              <w:t>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111E" w:rsidRPr="004E3221" w:rsidRDefault="003F111E" w:rsidP="00547864">
            <w:pPr>
              <w:jc w:val="center"/>
              <w:rPr>
                <w:color w:val="000000"/>
                <w:spacing w:val="-16"/>
              </w:rPr>
            </w:pPr>
            <w:r w:rsidRPr="004E3221">
              <w:rPr>
                <w:color w:val="000000"/>
                <w:spacing w:val="-16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111E" w:rsidRPr="004E3221" w:rsidRDefault="003F111E" w:rsidP="00547864">
            <w:pPr>
              <w:ind w:left="-181"/>
              <w:jc w:val="center"/>
              <w:rPr>
                <w:color w:val="000000"/>
                <w:spacing w:val="-16"/>
              </w:rPr>
            </w:pPr>
            <w:r w:rsidRPr="004E3221">
              <w:rPr>
                <w:color w:val="000000"/>
                <w:spacing w:val="-16"/>
              </w:rPr>
              <w:t>2024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111E" w:rsidRPr="004E3221" w:rsidRDefault="003F111E" w:rsidP="00547864">
            <w:pPr>
              <w:ind w:right="-108"/>
              <w:jc w:val="center"/>
              <w:rPr>
                <w:color w:val="000000"/>
                <w:spacing w:val="-16"/>
              </w:rPr>
            </w:pPr>
            <w:r w:rsidRPr="004E3221">
              <w:rPr>
                <w:color w:val="000000"/>
                <w:spacing w:val="-16"/>
              </w:rPr>
              <w:t>2025</w:t>
            </w:r>
          </w:p>
        </w:tc>
        <w:tc>
          <w:tcPr>
            <w:tcW w:w="851" w:type="dxa"/>
            <w:vAlign w:val="center"/>
          </w:tcPr>
          <w:p w:rsidR="003F111E" w:rsidRPr="004E3221" w:rsidRDefault="003F111E" w:rsidP="00547864">
            <w:pPr>
              <w:ind w:left="-108" w:right="-108"/>
              <w:jc w:val="center"/>
              <w:rPr>
                <w:color w:val="000000"/>
                <w:spacing w:val="-16"/>
              </w:rPr>
            </w:pPr>
            <w:r w:rsidRPr="004E3221">
              <w:rPr>
                <w:color w:val="000000"/>
                <w:spacing w:val="-16"/>
              </w:rPr>
              <w:t>202</w:t>
            </w: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851" w:type="dxa"/>
            <w:vAlign w:val="center"/>
          </w:tcPr>
          <w:p w:rsidR="003F111E" w:rsidRPr="004E3221" w:rsidRDefault="003F111E" w:rsidP="00547864">
            <w:pPr>
              <w:jc w:val="center"/>
              <w:rPr>
                <w:color w:val="000000"/>
                <w:spacing w:val="-16"/>
              </w:rPr>
            </w:pPr>
            <w:r w:rsidRPr="004E3221">
              <w:rPr>
                <w:color w:val="000000"/>
                <w:spacing w:val="-16"/>
              </w:rPr>
              <w:t>202</w:t>
            </w: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851" w:type="dxa"/>
            <w:vAlign w:val="center"/>
          </w:tcPr>
          <w:p w:rsidR="003F111E" w:rsidRPr="004E3221" w:rsidRDefault="003F111E" w:rsidP="00547864">
            <w:pPr>
              <w:jc w:val="center"/>
              <w:rPr>
                <w:color w:val="000000"/>
                <w:spacing w:val="-16"/>
              </w:rPr>
            </w:pPr>
            <w:r w:rsidRPr="004E3221">
              <w:rPr>
                <w:color w:val="000000"/>
                <w:spacing w:val="-16"/>
              </w:rPr>
              <w:t>202</w:t>
            </w: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851" w:type="dxa"/>
            <w:vAlign w:val="center"/>
          </w:tcPr>
          <w:p w:rsidR="003F111E" w:rsidRPr="004E3221" w:rsidRDefault="003F111E" w:rsidP="0054786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2029</w:t>
            </w:r>
          </w:p>
        </w:tc>
        <w:tc>
          <w:tcPr>
            <w:tcW w:w="851" w:type="dxa"/>
            <w:vAlign w:val="center"/>
          </w:tcPr>
          <w:p w:rsidR="003F111E" w:rsidRPr="004E3221" w:rsidRDefault="003F111E" w:rsidP="00547864">
            <w:pPr>
              <w:ind w:left="-181"/>
              <w:jc w:val="center"/>
              <w:rPr>
                <w:color w:val="000000"/>
                <w:spacing w:val="-16"/>
              </w:rPr>
            </w:pPr>
            <w:r w:rsidRPr="004E3221">
              <w:rPr>
                <w:color w:val="000000"/>
                <w:spacing w:val="-16"/>
              </w:rPr>
              <w:t>20</w:t>
            </w:r>
            <w:r>
              <w:rPr>
                <w:color w:val="000000"/>
                <w:spacing w:val="-16"/>
              </w:rPr>
              <w:t>30</w:t>
            </w:r>
          </w:p>
        </w:tc>
      </w:tr>
    </w:tbl>
    <w:p w:rsidR="003F111E" w:rsidRPr="002E0DF9" w:rsidRDefault="003F111E" w:rsidP="003F111E">
      <w:pPr>
        <w:rPr>
          <w:sz w:val="16"/>
          <w:szCs w:val="16"/>
        </w:rPr>
      </w:pPr>
    </w:p>
    <w:tbl>
      <w:tblPr>
        <w:tblW w:w="1587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9"/>
        <w:gridCol w:w="1276"/>
        <w:gridCol w:w="113"/>
        <w:gridCol w:w="879"/>
        <w:gridCol w:w="113"/>
        <w:gridCol w:w="879"/>
        <w:gridCol w:w="113"/>
        <w:gridCol w:w="738"/>
        <w:gridCol w:w="113"/>
        <w:gridCol w:w="879"/>
        <w:gridCol w:w="113"/>
        <w:gridCol w:w="737"/>
        <w:gridCol w:w="113"/>
        <w:gridCol w:w="738"/>
        <w:gridCol w:w="113"/>
        <w:gridCol w:w="737"/>
        <w:gridCol w:w="113"/>
        <w:gridCol w:w="737"/>
        <w:gridCol w:w="113"/>
        <w:gridCol w:w="737"/>
        <w:gridCol w:w="113"/>
        <w:gridCol w:w="737"/>
        <w:gridCol w:w="113"/>
        <w:gridCol w:w="737"/>
        <w:gridCol w:w="113"/>
        <w:gridCol w:w="737"/>
        <w:gridCol w:w="113"/>
      </w:tblGrid>
      <w:tr w:rsidR="003F111E" w:rsidRPr="007C1236" w:rsidTr="008612B5">
        <w:trPr>
          <w:trHeight w:val="35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6B7755" w:rsidRDefault="003F111E" w:rsidP="0054786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E" w:rsidRPr="006B7755" w:rsidRDefault="003F111E" w:rsidP="00547864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6B7755" w:rsidRDefault="003F111E" w:rsidP="00547864">
            <w:pPr>
              <w:ind w:right="175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6B7755" w:rsidRDefault="003F111E" w:rsidP="00547864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6B7755" w:rsidRDefault="003F111E" w:rsidP="00547864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6B7755" w:rsidRDefault="003F111E" w:rsidP="00547864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6B7755" w:rsidRDefault="003F111E" w:rsidP="00547864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6B7755" w:rsidRDefault="003F111E" w:rsidP="00547864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6B7755" w:rsidRDefault="003F111E" w:rsidP="00547864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6B7755" w:rsidRDefault="003F111E" w:rsidP="00547864">
            <w:pPr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Default="003F111E" w:rsidP="00547864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Default="003F111E" w:rsidP="00547864">
            <w:pPr>
              <w:jc w:val="center"/>
            </w:pPr>
            <w: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Default="003F111E" w:rsidP="00547864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Default="003F111E" w:rsidP="00547864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Default="003F111E" w:rsidP="00547864">
            <w:pPr>
              <w:jc w:val="center"/>
            </w:pPr>
            <w:r>
              <w:t>15</w:t>
            </w:r>
          </w:p>
        </w:tc>
      </w:tr>
      <w:tr w:rsidR="003F111E" w:rsidRPr="007C1236" w:rsidTr="008612B5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4BAA">
              <w:rPr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C64BAA">
              <w:rPr>
                <w:color w:val="000000"/>
                <w:sz w:val="20"/>
                <w:szCs w:val="20"/>
              </w:rPr>
              <w:t xml:space="preserve"> "Развитие здравоохранения"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109976,7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13003,3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8954,0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8858,1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8795,7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8795,7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8795,7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8795,7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8795,7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8795,7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8795,7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8795,7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8795,7</w:t>
            </w:r>
          </w:p>
        </w:tc>
      </w:tr>
      <w:tr w:rsidR="003F111E" w:rsidRPr="007C1236" w:rsidTr="008612B5">
        <w:trPr>
          <w:trHeight w:val="6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C64BAA" w:rsidRDefault="003F111E" w:rsidP="00547864">
            <w:pPr>
              <w:ind w:left="-92" w:firstLine="92"/>
              <w:rPr>
                <w:bCs/>
                <w:iCs/>
                <w:spacing w:val="-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64BAA">
              <w:rPr>
                <w:color w:val="000000"/>
                <w:sz w:val="20"/>
                <w:szCs w:val="20"/>
              </w:rPr>
              <w:t>Белокалитвинского</w:t>
            </w:r>
            <w:proofErr w:type="spellEnd"/>
            <w:r w:rsidRPr="00C64BA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11E" w:rsidRPr="007C1236" w:rsidTr="008612B5">
        <w:trPr>
          <w:trHeight w:val="6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C64BAA" w:rsidRDefault="003F111E" w:rsidP="00547864">
            <w:pPr>
              <w:ind w:left="-92" w:firstLine="92"/>
              <w:rPr>
                <w:bCs/>
                <w:iCs/>
                <w:spacing w:val="-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Участник 1: МБУЗ БР «ЦРБ»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97942,3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11669,7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7981,2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7885,3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7822,9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7822,9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7822,9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7822,9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7822,9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7822,9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7822,9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7822,9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7822,9</w:t>
            </w:r>
          </w:p>
        </w:tc>
      </w:tr>
      <w:tr w:rsidR="003F111E" w:rsidRPr="007C1236" w:rsidTr="008612B5">
        <w:trPr>
          <w:gridAfter w:val="1"/>
          <w:wAfter w:w="113" w:type="dxa"/>
          <w:trHeight w:val="5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C64BAA" w:rsidRDefault="003F111E" w:rsidP="00547864">
            <w:pPr>
              <w:ind w:left="-92" w:firstLine="92"/>
              <w:rPr>
                <w:bCs/>
                <w:iCs/>
                <w:spacing w:val="-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</w:rPr>
            </w:pPr>
            <w:r w:rsidRPr="00C64BAA">
              <w:rPr>
                <w:color w:val="000000"/>
                <w:sz w:val="20"/>
                <w:szCs w:val="20"/>
              </w:rPr>
              <w:t>Участник 3: МБУЗ БР «ДГП»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10233,6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</w:tr>
      <w:tr w:rsidR="003F111E" w:rsidRPr="007C1236" w:rsidTr="008612B5">
        <w:trPr>
          <w:gridAfter w:val="1"/>
          <w:wAfter w:w="113" w:type="dxa"/>
          <w:trHeight w:val="5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E" w:rsidRPr="00C64BAA" w:rsidRDefault="003F111E" w:rsidP="00547864">
            <w:pPr>
              <w:ind w:left="-92" w:firstLine="92"/>
              <w:rPr>
                <w:bCs/>
                <w:iCs/>
                <w:spacing w:val="-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iCs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Участник 4: МБУЗ </w:t>
            </w:r>
            <w:proofErr w:type="spellStart"/>
            <w:r w:rsidRPr="00C64BAA">
              <w:rPr>
                <w:color w:val="000000"/>
                <w:sz w:val="20"/>
                <w:szCs w:val="20"/>
              </w:rPr>
              <w:t>г.Белая</w:t>
            </w:r>
            <w:proofErr w:type="spellEnd"/>
            <w:r w:rsidRPr="00C64BAA">
              <w:rPr>
                <w:color w:val="000000"/>
                <w:sz w:val="20"/>
                <w:szCs w:val="20"/>
              </w:rPr>
              <w:t xml:space="preserve"> Калитва «СП»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1800,8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3F111E" w:rsidRPr="007C1236" w:rsidTr="008612B5">
        <w:trPr>
          <w:gridAfter w:val="1"/>
          <w:wAfter w:w="113" w:type="dxa"/>
          <w:trHeight w:val="5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Подпрограмма 1. Профилактика заболеваний и формирование здорового образа </w:t>
            </w:r>
            <w:r w:rsidRPr="00C64BAA">
              <w:rPr>
                <w:color w:val="000000"/>
                <w:sz w:val="20"/>
                <w:szCs w:val="20"/>
              </w:rPr>
              <w:lastRenderedPageBreak/>
              <w:t>жизни. Развитие первичной медико-санитарной помощи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26561,5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4873,1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3396,8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3360,6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1659,0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1659,0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1659,0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1659,0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1659,0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1659,0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1659,0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1659,0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1659,0</w:t>
            </w:r>
          </w:p>
        </w:tc>
      </w:tr>
      <w:tr w:rsidR="003F111E" w:rsidRPr="007C1236" w:rsidTr="008612B5">
        <w:trPr>
          <w:gridAfter w:val="1"/>
          <w:wAfter w:w="113" w:type="dxa"/>
          <w:trHeight w:val="5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C64BAA" w:rsidRDefault="003F111E" w:rsidP="00547864">
            <w:pPr>
              <w:ind w:left="-92" w:firstLine="92"/>
              <w:rPr>
                <w:bCs/>
                <w:spacing w:val="-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64BAA">
              <w:rPr>
                <w:color w:val="000000"/>
                <w:sz w:val="20"/>
                <w:szCs w:val="20"/>
              </w:rPr>
              <w:t>Белокалитвинского</w:t>
            </w:r>
            <w:proofErr w:type="spellEnd"/>
            <w:r w:rsidRPr="00C64BA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3F54E0" w:rsidRDefault="003F111E" w:rsidP="00547864">
            <w:pPr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3F54E0" w:rsidRDefault="003F111E" w:rsidP="00547864">
            <w:pPr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3F54E0" w:rsidRDefault="003F111E" w:rsidP="00547864">
            <w:pPr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3F54E0" w:rsidRDefault="003F111E" w:rsidP="00547864">
            <w:pPr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3F54E0" w:rsidRDefault="003F111E" w:rsidP="00547864">
            <w:pPr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11E" w:rsidRPr="007C1236" w:rsidTr="008612B5">
        <w:trPr>
          <w:gridAfter w:val="1"/>
          <w:wAfter w:w="113" w:type="dxa"/>
          <w:trHeight w:val="6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C64BAA" w:rsidRDefault="003F111E" w:rsidP="00547864">
            <w:pPr>
              <w:ind w:left="-92" w:firstLine="92"/>
              <w:rPr>
                <w:bCs/>
                <w:spacing w:val="-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iCs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Участник 1: МБУЗ БР «ЦРБ»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15967,1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3659,5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2544,0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2507,8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806,2</w:t>
            </w:r>
          </w:p>
        </w:tc>
      </w:tr>
      <w:tr w:rsidR="003F111E" w:rsidRPr="007C1236" w:rsidTr="008612B5">
        <w:trPr>
          <w:gridAfter w:val="1"/>
          <w:wAfter w:w="113" w:type="dxa"/>
          <w:trHeight w:val="5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C64BAA" w:rsidRDefault="003F111E" w:rsidP="00547864">
            <w:pPr>
              <w:ind w:left="-92" w:firstLine="92"/>
              <w:rPr>
                <w:bCs/>
                <w:spacing w:val="-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iCs/>
              </w:rPr>
            </w:pPr>
            <w:r w:rsidRPr="00C64BAA">
              <w:rPr>
                <w:color w:val="000000"/>
                <w:sz w:val="20"/>
                <w:szCs w:val="20"/>
              </w:rPr>
              <w:t>Участник 3: МБУЗ БР «ДГП»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10233,6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852,8</w:t>
            </w:r>
          </w:p>
        </w:tc>
      </w:tr>
      <w:tr w:rsidR="003F111E" w:rsidRPr="007C1236" w:rsidTr="008612B5">
        <w:trPr>
          <w:gridAfter w:val="1"/>
          <w:wAfter w:w="113" w:type="dxa"/>
          <w:trHeight w:val="5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E" w:rsidRPr="00C64BAA" w:rsidRDefault="003F111E" w:rsidP="00547864">
            <w:pPr>
              <w:ind w:left="-92" w:firstLine="92"/>
              <w:rPr>
                <w:bCs/>
                <w:spacing w:val="-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iCs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Участник 4: МБУЗ </w:t>
            </w:r>
            <w:proofErr w:type="spellStart"/>
            <w:r w:rsidRPr="00C64BAA">
              <w:rPr>
                <w:color w:val="000000"/>
                <w:sz w:val="20"/>
                <w:szCs w:val="20"/>
              </w:rPr>
              <w:t>г.Белая</w:t>
            </w:r>
            <w:proofErr w:type="spellEnd"/>
            <w:r w:rsidRPr="00C64BAA">
              <w:rPr>
                <w:color w:val="000000"/>
                <w:sz w:val="20"/>
                <w:szCs w:val="20"/>
              </w:rPr>
              <w:t xml:space="preserve"> Калитва «СП»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360,8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360,8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11E" w:rsidRPr="007C1236" w:rsidTr="008612B5">
        <w:trPr>
          <w:gridAfter w:val="1"/>
          <w:wAfter w:w="113" w:type="dxa"/>
          <w:trHeight w:val="2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Основное мероприятие 1.1. Развитие системы медицинской профилактики неинфекционных заболеваний и формирования здорового образа жизни, в том числе у детей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111E" w:rsidRPr="007C1236" w:rsidTr="008612B5">
        <w:trPr>
          <w:gridAfter w:val="1"/>
          <w:wAfter w:w="113" w:type="dxa"/>
          <w:trHeight w:val="5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Основное мероприятие 1.2.  Профилактика   инфекционных заболеваний, </w:t>
            </w:r>
            <w:proofErr w:type="gramStart"/>
            <w:r w:rsidRPr="00C64BAA">
              <w:rPr>
                <w:color w:val="000000"/>
                <w:sz w:val="20"/>
                <w:szCs w:val="20"/>
              </w:rPr>
              <w:t>включая  иммунопрофилактику</w:t>
            </w:r>
            <w:proofErr w:type="gramEnd"/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18883,6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1527,8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1577,8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1577,8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1577,8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1577,8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1577,8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1577,8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1577,8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1577,8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1577,8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1577,8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1577,8</w:t>
            </w:r>
          </w:p>
        </w:tc>
      </w:tr>
      <w:tr w:rsidR="003F111E" w:rsidRPr="007C1236" w:rsidTr="008612B5">
        <w:trPr>
          <w:gridAfter w:val="1"/>
          <w:wAfter w:w="113" w:type="dxa"/>
          <w:trHeight w:val="4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1E" w:rsidRPr="00C64BAA" w:rsidRDefault="003F111E" w:rsidP="00547864">
            <w:pPr>
              <w:rPr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МБУЗ БР «ЦРБ»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8650,0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725,0</w:t>
            </w:r>
          </w:p>
        </w:tc>
      </w:tr>
      <w:tr w:rsidR="003F111E" w:rsidRPr="007C1236" w:rsidTr="008612B5">
        <w:trPr>
          <w:gridAfter w:val="1"/>
          <w:wAfter w:w="113" w:type="dxa"/>
          <w:trHeight w:val="58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1E" w:rsidRPr="00C64BAA" w:rsidRDefault="003F111E" w:rsidP="00547864">
            <w:pPr>
              <w:rPr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</w:rPr>
            </w:pPr>
            <w:r w:rsidRPr="00C64BAA">
              <w:rPr>
                <w:color w:val="000000"/>
                <w:sz w:val="20"/>
                <w:szCs w:val="20"/>
              </w:rPr>
              <w:t>МБУЗ БР «ДГП»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10233,6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852,8</w:t>
            </w:r>
          </w:p>
        </w:tc>
      </w:tr>
      <w:tr w:rsidR="003F111E" w:rsidRPr="007C1236" w:rsidTr="008612B5">
        <w:trPr>
          <w:gridAfter w:val="1"/>
          <w:wAfter w:w="113" w:type="dxa"/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Основное мероприятие 1.3. Предупреждение распространения в </w:t>
            </w:r>
            <w:proofErr w:type="spellStart"/>
            <w:r w:rsidRPr="00C64BAA">
              <w:rPr>
                <w:color w:val="000000"/>
                <w:sz w:val="20"/>
                <w:szCs w:val="20"/>
              </w:rPr>
              <w:t>Белокалитвинском</w:t>
            </w:r>
            <w:proofErr w:type="spellEnd"/>
            <w:r w:rsidRPr="00C64BAA">
              <w:rPr>
                <w:color w:val="000000"/>
                <w:sz w:val="20"/>
                <w:szCs w:val="20"/>
              </w:rPr>
              <w:t xml:space="preserve"> районе заболевания, вызываемого вирусом иммунодефицита человека (ВИЧ-инфекция)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3F111E" w:rsidRPr="007C1236" w:rsidTr="008612B5">
        <w:trPr>
          <w:gridAfter w:val="1"/>
          <w:wAfter w:w="113" w:type="dxa"/>
          <w:trHeight w:val="6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lastRenderedPageBreak/>
              <w:t>Основное мероприятие 1.4. 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6703,5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3264,1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1737,8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1701,6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11E" w:rsidRPr="007C1236" w:rsidTr="008612B5">
        <w:trPr>
          <w:gridAfter w:val="1"/>
          <w:wAfter w:w="113" w:type="dxa"/>
          <w:trHeight w:val="5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1E" w:rsidRPr="00C64BAA" w:rsidRDefault="003F111E" w:rsidP="00547864">
            <w:pPr>
              <w:rPr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64BAA">
              <w:rPr>
                <w:color w:val="000000"/>
                <w:sz w:val="20"/>
                <w:szCs w:val="20"/>
              </w:rPr>
              <w:t>Белокалитвинского</w:t>
            </w:r>
            <w:proofErr w:type="spellEnd"/>
            <w:r w:rsidRPr="00C64BA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11E" w:rsidRPr="007C1236" w:rsidTr="008612B5">
        <w:trPr>
          <w:gridAfter w:val="1"/>
          <w:wAfter w:w="113" w:type="dxa"/>
          <w:trHeight w:val="5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1E" w:rsidRPr="00C64BAA" w:rsidRDefault="003F111E" w:rsidP="00547864">
            <w:pPr>
              <w:rPr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МБУЗ БР «ЦРБ»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6342,7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2903,3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1737,8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1701,6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11E" w:rsidRPr="007C1236" w:rsidTr="008612B5">
        <w:trPr>
          <w:gridAfter w:val="1"/>
          <w:wAfter w:w="113" w:type="dxa"/>
          <w:trHeight w:val="138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1E" w:rsidRPr="00C64BAA" w:rsidRDefault="003F111E" w:rsidP="00547864">
            <w:pPr>
              <w:rPr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</w:rPr>
            </w:pPr>
            <w:r w:rsidRPr="00C64BAA">
              <w:rPr>
                <w:color w:val="000000"/>
                <w:sz w:val="20"/>
                <w:szCs w:val="20"/>
              </w:rPr>
              <w:t>МБУЗ БР «ДГП»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C069F9" w:rsidRDefault="003F111E" w:rsidP="00547864">
            <w:pPr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11E" w:rsidRPr="007C1236" w:rsidTr="008612B5">
        <w:trPr>
          <w:gridAfter w:val="1"/>
          <w:wAfter w:w="113" w:type="dxa"/>
          <w:trHeight w:val="7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1E" w:rsidRPr="00C64BAA" w:rsidRDefault="003F111E" w:rsidP="00547864">
            <w:pPr>
              <w:rPr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МБУЗ </w:t>
            </w:r>
            <w:proofErr w:type="spellStart"/>
            <w:r w:rsidRPr="00C64BAA">
              <w:rPr>
                <w:color w:val="000000"/>
                <w:sz w:val="20"/>
                <w:szCs w:val="20"/>
              </w:rPr>
              <w:t>г.Белая</w:t>
            </w:r>
            <w:proofErr w:type="spellEnd"/>
            <w:r w:rsidRPr="00C64BAA">
              <w:rPr>
                <w:color w:val="000000"/>
                <w:sz w:val="20"/>
                <w:szCs w:val="20"/>
              </w:rPr>
              <w:t xml:space="preserve"> Калитва «СП»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360,8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360,8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111E" w:rsidRPr="007C1236" w:rsidTr="008612B5">
        <w:trPr>
          <w:gridAfter w:val="1"/>
          <w:wAfter w:w="113" w:type="dxa"/>
          <w:trHeight w:val="9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Основное мероприятие 1.5. 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условиях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 МБУЗ БР «ЦРБ»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3F111E" w:rsidRPr="007C1236" w:rsidTr="008612B5">
        <w:trPr>
          <w:gridAfter w:val="1"/>
          <w:wAfter w:w="113" w:type="dxa"/>
          <w:trHeight w:val="1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F51085" w:rsidRDefault="003F111E" w:rsidP="00547864">
            <w:pPr>
              <w:rPr>
                <w:color w:val="000000"/>
                <w:sz w:val="20"/>
                <w:szCs w:val="20"/>
              </w:rPr>
            </w:pPr>
            <w:r w:rsidRPr="00F51085">
              <w:rPr>
                <w:color w:val="000000"/>
                <w:sz w:val="20"/>
                <w:szCs w:val="20"/>
              </w:rPr>
              <w:lastRenderedPageBreak/>
              <w:t>Основное мероприятие 1.6. 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МБУЗ БР «ДГП»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111E" w:rsidRPr="007C1236" w:rsidTr="008612B5">
        <w:trPr>
          <w:gridAfter w:val="1"/>
          <w:wAfter w:w="113" w:type="dxa"/>
          <w:trHeight w:val="1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F51085" w:rsidRDefault="003F111E" w:rsidP="00547864">
            <w:pPr>
              <w:rPr>
                <w:color w:val="000000"/>
                <w:sz w:val="20"/>
                <w:szCs w:val="20"/>
              </w:rPr>
            </w:pPr>
            <w:r w:rsidRPr="00F51085">
              <w:rPr>
                <w:color w:val="000000"/>
                <w:sz w:val="20"/>
                <w:szCs w:val="20"/>
              </w:rPr>
              <w:t>Основное мероприятие 1.7. Создание в детских поликлиниках и детских поликлинических отделениях медицинских организаций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МБУЗ БР «ДГП»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111E" w:rsidRPr="007C1236" w:rsidTr="008612B5">
        <w:trPr>
          <w:gridAfter w:val="1"/>
          <w:wAfter w:w="113" w:type="dxa"/>
          <w:trHeight w:val="1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Подпрограмма 2. Совершенствование оказания специализированной, включая высокотехнологичную, медицинской помощи, скорой, в том числе скорой специализированн</w:t>
            </w:r>
            <w:r w:rsidRPr="00C64BAA">
              <w:rPr>
                <w:color w:val="000000"/>
                <w:sz w:val="20"/>
                <w:szCs w:val="20"/>
              </w:rPr>
              <w:lastRenderedPageBreak/>
              <w:t>ой медицинской помощи, медицинской эвакуации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lastRenderedPageBreak/>
              <w:t> МБУЗ БР «ЦРБ»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30079,4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3743,9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1182,7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2679,2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2679,2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2679,2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2679,2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2679,2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2679,2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2679,2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2679,2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069F9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C069F9">
              <w:rPr>
                <w:color w:val="000000"/>
                <w:sz w:val="20"/>
                <w:szCs w:val="20"/>
              </w:rPr>
              <w:t>2679,2</w:t>
            </w:r>
          </w:p>
        </w:tc>
      </w:tr>
      <w:tr w:rsidR="003F111E" w:rsidRPr="007C1236" w:rsidTr="008612B5">
        <w:trPr>
          <w:gridAfter w:val="1"/>
          <w:wAfter w:w="113" w:type="dxa"/>
          <w:trHeight w:val="6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Основное мероприятие 2.1. 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 МБУЗ БР «ЦРБ»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C64BAA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111E" w:rsidRPr="007C1236" w:rsidTr="008612B5">
        <w:trPr>
          <w:gridAfter w:val="1"/>
          <w:wAfter w:w="113" w:type="dxa"/>
          <w:trHeight w:val="11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Основное мероприятие 2.2. Совершенствование системы оказания медицинской помощи больным прочими заболеваниями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 МБУЗ БР «ЦРБ»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16292,6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2703,9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1494,0</w:t>
            </w:r>
          </w:p>
        </w:tc>
      </w:tr>
      <w:tr w:rsidR="003F111E" w:rsidRPr="007C1236" w:rsidTr="008612B5">
        <w:trPr>
          <w:gridAfter w:val="1"/>
          <w:wAfter w:w="113" w:type="dxa"/>
          <w:trHeight w:val="10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Основное мероприятие 2.3. Оптимизация принципов профилактики внутрибольничных инфекций в лечебно-профилактических учреждениях </w:t>
            </w:r>
            <w:proofErr w:type="spellStart"/>
            <w:r w:rsidRPr="00C64BAA">
              <w:rPr>
                <w:color w:val="000000"/>
                <w:sz w:val="20"/>
                <w:szCs w:val="20"/>
              </w:rPr>
              <w:t>Белокалитвинского</w:t>
            </w:r>
            <w:proofErr w:type="spellEnd"/>
            <w:r w:rsidRPr="00C64BA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 МБУЗ БР «ЦРБ»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653,4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3F111E" w:rsidRPr="007C1236" w:rsidTr="008612B5">
        <w:trPr>
          <w:gridAfter w:val="1"/>
          <w:wAfter w:w="113" w:type="dxa"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Основное мероприятие 2.4 </w:t>
            </w:r>
            <w:r w:rsidRPr="00C64BAA">
              <w:rPr>
                <w:color w:val="000000"/>
                <w:sz w:val="20"/>
                <w:szCs w:val="20"/>
              </w:rPr>
              <w:lastRenderedPageBreak/>
              <w:t xml:space="preserve">Обезвреживание и утилизация медицинских опасных отходов в лечебно-профилактических учреждениях </w:t>
            </w:r>
            <w:proofErr w:type="spellStart"/>
            <w:r w:rsidRPr="00C64BAA">
              <w:rPr>
                <w:color w:val="000000"/>
                <w:sz w:val="20"/>
                <w:szCs w:val="20"/>
              </w:rPr>
              <w:t>Белокалитвинского</w:t>
            </w:r>
            <w:proofErr w:type="spellEnd"/>
            <w:r w:rsidRPr="00C64BA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lastRenderedPageBreak/>
              <w:t> МБУЗ БР «ЦРБ»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653,4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3F54E0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3F54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3F111E" w:rsidRPr="007C1236" w:rsidTr="008612B5">
        <w:trPr>
          <w:gridAfter w:val="1"/>
          <w:wAfter w:w="113" w:type="dxa"/>
          <w:trHeight w:val="10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Основное мероприятие 2.5. Обеспечение жителей </w:t>
            </w:r>
            <w:proofErr w:type="spellStart"/>
            <w:r w:rsidRPr="00C64BAA">
              <w:rPr>
                <w:color w:val="000000"/>
                <w:sz w:val="20"/>
                <w:szCs w:val="20"/>
              </w:rPr>
              <w:t>Белокалитвинского</w:t>
            </w:r>
            <w:proofErr w:type="spellEnd"/>
            <w:r w:rsidRPr="00C64BAA">
              <w:rPr>
                <w:color w:val="000000"/>
                <w:sz w:val="20"/>
                <w:szCs w:val="20"/>
              </w:rPr>
              <w:t xml:space="preserve"> района </w:t>
            </w:r>
            <w:proofErr w:type="spellStart"/>
            <w:r w:rsidRPr="00C64BAA">
              <w:rPr>
                <w:color w:val="000000"/>
                <w:sz w:val="20"/>
                <w:szCs w:val="20"/>
              </w:rPr>
              <w:t>гемодиализной</w:t>
            </w:r>
            <w:proofErr w:type="spellEnd"/>
            <w:r w:rsidRPr="00C64BAA">
              <w:rPr>
                <w:color w:val="000000"/>
                <w:sz w:val="20"/>
                <w:szCs w:val="20"/>
              </w:rPr>
              <w:t xml:space="preserve"> помощью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 МБУЗ БР «ЦРБ»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12480,0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1040,0</w:t>
            </w:r>
          </w:p>
        </w:tc>
      </w:tr>
      <w:tr w:rsidR="003F111E" w:rsidRPr="007C1236" w:rsidTr="008612B5">
        <w:trPr>
          <w:gridAfter w:val="1"/>
          <w:wAfter w:w="113" w:type="dxa"/>
          <w:trHeight w:val="1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Подпрограмма 3. Охрана здоровья матери и ребенка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 МБУЗ БР «ЦРБ»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871,2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3F111E" w:rsidRPr="007C1236" w:rsidTr="008612B5">
        <w:trPr>
          <w:gridAfter w:val="1"/>
          <w:wAfter w:w="113" w:type="dxa"/>
          <w:trHeight w:val="1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Основное мероприятие 3.1. Оснащение муниципальных учреждений родовспоможения и детства в соответствии с Порядками оказания медицинской помощи женщинам и детям современным дорогостоящим оборудованием для выхаживания </w:t>
            </w:r>
            <w:r w:rsidRPr="00C64BAA">
              <w:rPr>
                <w:color w:val="000000"/>
                <w:sz w:val="20"/>
                <w:szCs w:val="20"/>
              </w:rPr>
              <w:lastRenderedPageBreak/>
              <w:t>и реабилитации новорожденных детей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lastRenderedPageBreak/>
              <w:t> МБУЗ БР «ЦРБ»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871,2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3F111E" w:rsidRPr="007C1236" w:rsidTr="008612B5">
        <w:trPr>
          <w:gridAfter w:val="1"/>
          <w:wAfter w:w="113" w:type="dxa"/>
          <w:trHeight w:val="1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Подпрограмма 4. Развитие медицинской реабилитации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 МБУЗ БР «ЦРБ»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1672,4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</w:tr>
      <w:tr w:rsidR="003F111E" w:rsidRPr="007C1236" w:rsidTr="008612B5">
        <w:trPr>
          <w:gridAfter w:val="1"/>
          <w:wAfter w:w="113" w:type="dxa"/>
          <w:trHeight w:val="1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 xml:space="preserve">Основное мероприятие 4.1. Развитие медицинской реабилитации, в </w:t>
            </w:r>
            <w:proofErr w:type="gramStart"/>
            <w:r w:rsidRPr="00C64BAA">
              <w:rPr>
                <w:color w:val="000000"/>
                <w:sz w:val="20"/>
                <w:szCs w:val="20"/>
              </w:rPr>
              <w:t>том  числе</w:t>
            </w:r>
            <w:proofErr w:type="gramEnd"/>
            <w:r w:rsidRPr="00C64BAA">
              <w:rPr>
                <w:color w:val="000000"/>
                <w:sz w:val="20"/>
                <w:szCs w:val="20"/>
              </w:rPr>
              <w:t xml:space="preserve"> детям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C64BAA" w:rsidRDefault="003F111E" w:rsidP="00547864">
            <w:pPr>
              <w:rPr>
                <w:color w:val="000000"/>
                <w:sz w:val="20"/>
                <w:szCs w:val="20"/>
              </w:rPr>
            </w:pPr>
            <w:r w:rsidRPr="00C64BAA">
              <w:rPr>
                <w:color w:val="000000"/>
                <w:sz w:val="20"/>
                <w:szCs w:val="20"/>
              </w:rPr>
              <w:t> МБУЗ БР «ЦРБ»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1672,4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139,7</w:t>
            </w:r>
          </w:p>
        </w:tc>
      </w:tr>
      <w:tr w:rsidR="003F111E" w:rsidRPr="007C1236" w:rsidTr="008612B5">
        <w:trPr>
          <w:gridAfter w:val="1"/>
          <w:wAfter w:w="113" w:type="dxa"/>
          <w:trHeight w:val="8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  <w:r w:rsidRPr="00EB4A6C">
              <w:rPr>
                <w:color w:val="000000"/>
                <w:sz w:val="20"/>
                <w:szCs w:val="20"/>
              </w:rPr>
              <w:t>Подпрограмма 5. Оказание паллиативной помощи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  <w:r w:rsidRPr="00EB4A6C">
              <w:rPr>
                <w:color w:val="000000"/>
                <w:sz w:val="20"/>
                <w:szCs w:val="20"/>
              </w:rPr>
              <w:t> </w:t>
            </w:r>
            <w:r w:rsidRPr="00C64BAA">
              <w:rPr>
                <w:color w:val="000000"/>
                <w:sz w:val="20"/>
                <w:szCs w:val="20"/>
              </w:rPr>
              <w:t>МБУЗ БР «ЦРБ»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37892,6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2952,4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3078,2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</w:tr>
      <w:tr w:rsidR="003F111E" w:rsidRPr="007C1236" w:rsidTr="008612B5">
        <w:trPr>
          <w:gridAfter w:val="1"/>
          <w:wAfter w:w="113" w:type="dxa"/>
          <w:trHeight w:val="8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  <w:r w:rsidRPr="00EB4A6C">
              <w:rPr>
                <w:color w:val="000000"/>
                <w:sz w:val="20"/>
                <w:szCs w:val="20"/>
              </w:rPr>
              <w:t>Основное мероприятие 5.1. Оказание паллиативной помощи взрослым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  <w:r w:rsidRPr="00EB4A6C">
              <w:rPr>
                <w:color w:val="000000"/>
                <w:sz w:val="20"/>
                <w:szCs w:val="20"/>
              </w:rPr>
              <w:t> </w:t>
            </w:r>
            <w:r w:rsidRPr="00C64BAA">
              <w:rPr>
                <w:color w:val="000000"/>
                <w:sz w:val="20"/>
                <w:szCs w:val="20"/>
              </w:rPr>
              <w:t>МБУЗ БР «ЦРБ»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37892,6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2952,4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3078,2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3186,2</w:t>
            </w:r>
          </w:p>
        </w:tc>
      </w:tr>
      <w:tr w:rsidR="003F111E" w:rsidRPr="007C1236" w:rsidTr="008612B5">
        <w:trPr>
          <w:gridAfter w:val="1"/>
          <w:wAfter w:w="113" w:type="dxa"/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  <w:r w:rsidRPr="00EB4A6C">
              <w:rPr>
                <w:color w:val="000000"/>
                <w:sz w:val="20"/>
                <w:szCs w:val="20"/>
              </w:rPr>
              <w:t xml:space="preserve">Подпрограмма 6. </w:t>
            </w:r>
            <w:r w:rsidRPr="00791827">
              <w:rPr>
                <w:color w:val="000000"/>
                <w:sz w:val="20"/>
                <w:szCs w:val="20"/>
                <w:shd w:val="clear" w:color="auto" w:fill="FFFFFF"/>
              </w:rPr>
              <w:t>Развитие кадровых ресурсов в здравоохранении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  <w:r w:rsidRPr="00EB4A6C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12899,6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1225,6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</w:tr>
      <w:tr w:rsidR="003F111E" w:rsidRPr="007C1236" w:rsidTr="008612B5">
        <w:trPr>
          <w:gridAfter w:val="1"/>
          <w:wAfter w:w="113" w:type="dxa"/>
          <w:trHeight w:val="69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  <w:r w:rsidRPr="00EB4A6C">
              <w:rPr>
                <w:color w:val="000000"/>
                <w:sz w:val="20"/>
                <w:szCs w:val="20"/>
              </w:rPr>
              <w:t xml:space="preserve">Участник 1: МБУЗ БР «ЦРБ»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11459,6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1105,6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964,0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939,0</w:t>
            </w:r>
          </w:p>
        </w:tc>
      </w:tr>
      <w:tr w:rsidR="003F111E" w:rsidRPr="007C1236" w:rsidTr="008612B5">
        <w:trPr>
          <w:gridAfter w:val="1"/>
          <w:wAfter w:w="113" w:type="dxa"/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  <w:r w:rsidRPr="00EB4A6C">
              <w:rPr>
                <w:color w:val="000000"/>
                <w:sz w:val="20"/>
                <w:szCs w:val="20"/>
              </w:rPr>
              <w:t>Участник 3: МБУЗ БР «ДГП»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7C32F3" w:rsidRDefault="003F111E" w:rsidP="00547864">
            <w:pPr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7C32F3" w:rsidRDefault="003F111E" w:rsidP="00547864">
            <w:pPr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7C32F3" w:rsidRDefault="003F111E" w:rsidP="00547864">
            <w:pPr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7C32F3" w:rsidRDefault="003F111E" w:rsidP="00547864">
            <w:pPr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11E" w:rsidRPr="007C32F3" w:rsidRDefault="003F111E" w:rsidP="00547864">
            <w:pPr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11E" w:rsidRPr="007C1236" w:rsidTr="008612B5">
        <w:trPr>
          <w:gridAfter w:val="1"/>
          <w:wAfter w:w="113" w:type="dxa"/>
          <w:trHeight w:val="59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  <w:r w:rsidRPr="00EB4A6C">
              <w:rPr>
                <w:color w:val="000000"/>
                <w:sz w:val="20"/>
                <w:szCs w:val="20"/>
              </w:rPr>
              <w:t xml:space="preserve">Участник 4: МБУЗ </w:t>
            </w:r>
            <w:proofErr w:type="spellStart"/>
            <w:r w:rsidRPr="00EB4A6C">
              <w:rPr>
                <w:color w:val="000000"/>
                <w:sz w:val="20"/>
                <w:szCs w:val="20"/>
              </w:rPr>
              <w:t>г.Белая</w:t>
            </w:r>
            <w:proofErr w:type="spellEnd"/>
            <w:r w:rsidRPr="00EB4A6C">
              <w:rPr>
                <w:color w:val="000000"/>
                <w:sz w:val="20"/>
                <w:szCs w:val="20"/>
              </w:rPr>
              <w:t xml:space="preserve"> Калитва «СП»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1440,0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3F111E" w:rsidRPr="007C1236" w:rsidTr="008612B5">
        <w:trPr>
          <w:gridAfter w:val="1"/>
          <w:wAfter w:w="113" w:type="dxa"/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  <w:r w:rsidRPr="00EB4A6C">
              <w:rPr>
                <w:color w:val="000000"/>
                <w:sz w:val="20"/>
                <w:szCs w:val="20"/>
              </w:rPr>
              <w:lastRenderedPageBreak/>
              <w:t>Основное мероприятие 6.1.  Повышение квалификации и профессиональная переподготовка медицинских работников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  <w:r w:rsidRPr="00EB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11E" w:rsidRPr="007C1236" w:rsidTr="008612B5">
        <w:trPr>
          <w:gridAfter w:val="1"/>
          <w:wAfter w:w="113" w:type="dxa"/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  <w:r w:rsidRPr="00EB4A6C">
              <w:rPr>
                <w:color w:val="000000"/>
                <w:sz w:val="20"/>
                <w:szCs w:val="20"/>
              </w:rPr>
              <w:t>Основное мероприятие 6.2.  Социальная поддержка медицинских работников и успешно обучающихся студентов ГБОУ высшего профессионального образования «Ростовский государственный медицинский университет Министерства здравоохранения и социального развития Российской Федерации»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EB4A6C" w:rsidRDefault="003F111E" w:rsidP="00547864">
            <w:pPr>
              <w:rPr>
                <w:color w:val="000000"/>
                <w:sz w:val="20"/>
                <w:szCs w:val="20"/>
              </w:rPr>
            </w:pPr>
            <w:r w:rsidRPr="00EB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12821,0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1147,0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11E" w:rsidRPr="007C32F3" w:rsidRDefault="003F111E" w:rsidP="00547864">
            <w:pPr>
              <w:jc w:val="center"/>
              <w:rPr>
                <w:color w:val="000000"/>
                <w:sz w:val="20"/>
                <w:szCs w:val="20"/>
              </w:rPr>
            </w:pPr>
            <w:r w:rsidRPr="007C32F3">
              <w:rPr>
                <w:color w:val="000000"/>
                <w:sz w:val="20"/>
                <w:szCs w:val="20"/>
              </w:rPr>
              <w:t>1059,0</w:t>
            </w:r>
          </w:p>
        </w:tc>
      </w:tr>
    </w:tbl>
    <w:p w:rsidR="003F111E" w:rsidRDefault="003F111E" w:rsidP="003F111E">
      <w:pPr>
        <w:tabs>
          <w:tab w:val="left" w:pos="1502"/>
          <w:tab w:val="left" w:pos="3808"/>
          <w:tab w:val="left" w:pos="6148"/>
        </w:tabs>
        <w:ind w:left="180" w:right="180" w:hanging="180"/>
        <w:jc w:val="right"/>
        <w:rPr>
          <w:color w:val="000000"/>
          <w:spacing w:val="-16"/>
        </w:rPr>
      </w:pPr>
    </w:p>
    <w:p w:rsidR="003F111E" w:rsidRDefault="003F111E" w:rsidP="003F111E">
      <w:pPr>
        <w:tabs>
          <w:tab w:val="left" w:pos="1502"/>
          <w:tab w:val="left" w:pos="3808"/>
          <w:tab w:val="left" w:pos="6148"/>
        </w:tabs>
        <w:ind w:left="180" w:right="180" w:hanging="180"/>
        <w:jc w:val="right"/>
        <w:rPr>
          <w:color w:val="000000"/>
          <w:spacing w:val="-16"/>
        </w:rPr>
      </w:pPr>
    </w:p>
    <w:p w:rsidR="003F111E" w:rsidRDefault="003F111E" w:rsidP="003F111E">
      <w:pPr>
        <w:tabs>
          <w:tab w:val="left" w:pos="1502"/>
          <w:tab w:val="left" w:pos="3808"/>
          <w:tab w:val="left" w:pos="6148"/>
        </w:tabs>
        <w:ind w:left="180" w:right="180" w:hanging="180"/>
        <w:jc w:val="right"/>
        <w:rPr>
          <w:color w:val="000000"/>
          <w:spacing w:val="-16"/>
        </w:rPr>
      </w:pPr>
    </w:p>
    <w:p w:rsidR="003F111E" w:rsidRDefault="003F111E" w:rsidP="003F111E">
      <w:pPr>
        <w:tabs>
          <w:tab w:val="left" w:pos="1502"/>
          <w:tab w:val="left" w:pos="3808"/>
          <w:tab w:val="left" w:pos="6148"/>
        </w:tabs>
        <w:ind w:right="180"/>
        <w:rPr>
          <w:color w:val="000000"/>
          <w:spacing w:val="-16"/>
        </w:rPr>
      </w:pPr>
    </w:p>
    <w:p w:rsidR="003F111E" w:rsidRDefault="003F111E" w:rsidP="003F111E">
      <w:pPr>
        <w:tabs>
          <w:tab w:val="left" w:pos="1502"/>
          <w:tab w:val="left" w:pos="3808"/>
          <w:tab w:val="left" w:pos="6148"/>
        </w:tabs>
        <w:ind w:left="180" w:right="180" w:hanging="180"/>
        <w:jc w:val="center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F111E" w:rsidRDefault="003F111E" w:rsidP="003F111E">
      <w:pPr>
        <w:tabs>
          <w:tab w:val="left" w:pos="1502"/>
          <w:tab w:val="left" w:pos="3808"/>
          <w:tab w:val="left" w:pos="6148"/>
        </w:tabs>
        <w:ind w:left="180" w:right="180" w:hanging="180"/>
        <w:jc w:val="center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                                                                  </w:t>
      </w:r>
    </w:p>
    <w:p w:rsidR="003F111E" w:rsidRDefault="003F111E" w:rsidP="003F111E">
      <w:pPr>
        <w:tabs>
          <w:tab w:val="left" w:pos="1502"/>
          <w:tab w:val="left" w:pos="3808"/>
          <w:tab w:val="left" w:pos="6148"/>
        </w:tabs>
        <w:ind w:left="180" w:right="180" w:hanging="180"/>
        <w:jc w:val="center"/>
        <w:rPr>
          <w:color w:val="000000"/>
          <w:spacing w:val="-16"/>
          <w:sz w:val="28"/>
          <w:szCs w:val="28"/>
        </w:rPr>
      </w:pPr>
    </w:p>
    <w:p w:rsidR="003F111E" w:rsidRDefault="003F111E" w:rsidP="008612B5">
      <w:pPr>
        <w:tabs>
          <w:tab w:val="left" w:pos="1502"/>
          <w:tab w:val="left" w:pos="3808"/>
          <w:tab w:val="left" w:pos="6148"/>
        </w:tabs>
        <w:ind w:left="180" w:right="180" w:hanging="180"/>
        <w:jc w:val="right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5</w:t>
      </w:r>
    </w:p>
    <w:p w:rsidR="003F111E" w:rsidRPr="009452E0" w:rsidRDefault="003F111E" w:rsidP="008612B5">
      <w:pPr>
        <w:autoSpaceDE w:val="0"/>
        <w:autoSpaceDN w:val="0"/>
        <w:adjustRightInd w:val="0"/>
        <w:ind w:left="10773"/>
        <w:jc w:val="right"/>
        <w:rPr>
          <w:color w:val="000000"/>
          <w:kern w:val="2"/>
          <w:sz w:val="28"/>
          <w:szCs w:val="28"/>
        </w:rPr>
      </w:pPr>
      <w:r w:rsidRPr="009452E0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9452E0">
        <w:rPr>
          <w:color w:val="000000"/>
          <w:kern w:val="2"/>
          <w:sz w:val="28"/>
          <w:szCs w:val="28"/>
        </w:rPr>
        <w:t xml:space="preserve"> программе </w:t>
      </w:r>
      <w:proofErr w:type="spellStart"/>
      <w:r>
        <w:rPr>
          <w:color w:val="000000"/>
          <w:kern w:val="2"/>
          <w:sz w:val="28"/>
          <w:szCs w:val="28"/>
        </w:rPr>
        <w:t>Белокалитвинского</w:t>
      </w:r>
      <w:proofErr w:type="spellEnd"/>
      <w:r>
        <w:rPr>
          <w:color w:val="000000"/>
          <w:kern w:val="2"/>
          <w:sz w:val="28"/>
          <w:szCs w:val="28"/>
        </w:rPr>
        <w:t xml:space="preserve"> района</w:t>
      </w:r>
    </w:p>
    <w:p w:rsidR="003F111E" w:rsidRPr="009452E0" w:rsidRDefault="003F111E" w:rsidP="008612B5">
      <w:pPr>
        <w:autoSpaceDE w:val="0"/>
        <w:autoSpaceDN w:val="0"/>
        <w:adjustRightInd w:val="0"/>
        <w:ind w:left="10773"/>
        <w:jc w:val="right"/>
        <w:rPr>
          <w:color w:val="000000"/>
          <w:kern w:val="2"/>
          <w:sz w:val="28"/>
          <w:szCs w:val="28"/>
        </w:rPr>
      </w:pPr>
      <w:r w:rsidRPr="009452E0">
        <w:rPr>
          <w:color w:val="000000"/>
          <w:kern w:val="2"/>
          <w:sz w:val="28"/>
          <w:szCs w:val="28"/>
        </w:rPr>
        <w:t xml:space="preserve"> «Развитие здравоохранения»</w:t>
      </w:r>
    </w:p>
    <w:p w:rsidR="003F111E" w:rsidRPr="003F4369" w:rsidRDefault="003F111E" w:rsidP="003F111E">
      <w:pPr>
        <w:autoSpaceDE w:val="0"/>
        <w:autoSpaceDN w:val="0"/>
        <w:adjustRightInd w:val="0"/>
        <w:jc w:val="center"/>
        <w:rPr>
          <w:kern w:val="2"/>
        </w:rPr>
      </w:pPr>
    </w:p>
    <w:p w:rsidR="003F111E" w:rsidRPr="003F4369" w:rsidRDefault="003F111E" w:rsidP="00771A15">
      <w:pPr>
        <w:autoSpaceDE w:val="0"/>
        <w:autoSpaceDN w:val="0"/>
        <w:adjustRightInd w:val="0"/>
        <w:jc w:val="center"/>
        <w:rPr>
          <w:kern w:val="2"/>
        </w:rPr>
      </w:pPr>
      <w:r w:rsidRPr="003F4369">
        <w:rPr>
          <w:kern w:val="2"/>
        </w:rPr>
        <w:t>ПЕРЕЧЕНЬ</w:t>
      </w:r>
    </w:p>
    <w:p w:rsidR="003F111E" w:rsidRPr="003F4369" w:rsidRDefault="003F111E" w:rsidP="00771A15">
      <w:pPr>
        <w:autoSpaceDE w:val="0"/>
        <w:autoSpaceDN w:val="0"/>
        <w:adjustRightInd w:val="0"/>
        <w:jc w:val="center"/>
        <w:rPr>
          <w:kern w:val="2"/>
        </w:rPr>
      </w:pPr>
      <w:r w:rsidRPr="003F4369">
        <w:rPr>
          <w:kern w:val="2"/>
        </w:rPr>
        <w:t>инвестиционных проектов (объектов капитального строительства,</w:t>
      </w:r>
    </w:p>
    <w:p w:rsidR="003F111E" w:rsidRPr="003F4369" w:rsidRDefault="003F111E" w:rsidP="00771A15">
      <w:pPr>
        <w:autoSpaceDE w:val="0"/>
        <w:autoSpaceDN w:val="0"/>
        <w:adjustRightInd w:val="0"/>
        <w:jc w:val="center"/>
        <w:rPr>
          <w:kern w:val="2"/>
        </w:rPr>
      </w:pPr>
      <w:r w:rsidRPr="003F4369">
        <w:rPr>
          <w:kern w:val="2"/>
        </w:rPr>
        <w:t>реконструкции, капитального ремонта, находящихся в муниципальной собственности)</w:t>
      </w:r>
    </w:p>
    <w:p w:rsidR="003F111E" w:rsidRDefault="003F111E" w:rsidP="00771A15">
      <w:pPr>
        <w:jc w:val="center"/>
        <w:rPr>
          <w:kern w:val="2"/>
        </w:rPr>
      </w:pPr>
    </w:p>
    <w:tbl>
      <w:tblPr>
        <w:tblW w:w="129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40"/>
        <w:gridCol w:w="2031"/>
        <w:gridCol w:w="1906"/>
        <w:gridCol w:w="1926"/>
        <w:gridCol w:w="1554"/>
        <w:gridCol w:w="1625"/>
        <w:gridCol w:w="1701"/>
        <w:gridCol w:w="1701"/>
      </w:tblGrid>
      <w:tr w:rsidR="003F111E" w:rsidRPr="00667267" w:rsidTr="00547864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№ п/п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Номер и дата положительного заключения государ</w:t>
            </w:r>
            <w:r w:rsidRPr="00667267">
              <w:rPr>
                <w:color w:val="000000"/>
              </w:rPr>
              <w:softHyphen/>
              <w:t>ственной (</w:t>
            </w:r>
            <w:proofErr w:type="spellStart"/>
            <w:proofErr w:type="gramStart"/>
            <w:r w:rsidRPr="00667267">
              <w:rPr>
                <w:color w:val="000000"/>
              </w:rPr>
              <w:t>негосудар-ственной</w:t>
            </w:r>
            <w:proofErr w:type="spellEnd"/>
            <w:proofErr w:type="gramEnd"/>
            <w:r w:rsidRPr="00667267">
              <w:rPr>
                <w:color w:val="000000"/>
              </w:rPr>
              <w:t>) экспертизы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Источник финансирования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Объем расходов, всего (тыс. рублей)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В том числе по годам реализации Программы (тыс. рублей)</w:t>
            </w:r>
          </w:p>
        </w:tc>
      </w:tr>
      <w:tr w:rsidR="003F111E" w:rsidRPr="00667267" w:rsidTr="00547864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Default="003F111E" w:rsidP="00771A15">
            <w:pPr>
              <w:jc w:val="center"/>
              <w:rPr>
                <w:color w:val="000000"/>
              </w:rPr>
            </w:pPr>
          </w:p>
          <w:p w:rsidR="003F111E" w:rsidRDefault="003F111E" w:rsidP="00771A15">
            <w:pPr>
              <w:jc w:val="center"/>
              <w:rPr>
                <w:color w:val="000000"/>
              </w:rPr>
            </w:pPr>
          </w:p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Default="003F111E" w:rsidP="00771A15">
            <w:pPr>
              <w:jc w:val="center"/>
              <w:rPr>
                <w:color w:val="000000"/>
              </w:rPr>
            </w:pPr>
          </w:p>
          <w:p w:rsidR="003F111E" w:rsidRDefault="003F111E" w:rsidP="00771A15">
            <w:pPr>
              <w:jc w:val="center"/>
              <w:rPr>
                <w:color w:val="000000"/>
              </w:rPr>
            </w:pPr>
          </w:p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Default="003F111E" w:rsidP="00771A15">
            <w:pPr>
              <w:jc w:val="center"/>
              <w:rPr>
                <w:color w:val="000000"/>
              </w:rPr>
            </w:pPr>
          </w:p>
          <w:p w:rsidR="003F111E" w:rsidRDefault="003F111E" w:rsidP="00771A15">
            <w:pPr>
              <w:jc w:val="center"/>
              <w:rPr>
                <w:color w:val="000000"/>
              </w:rPr>
            </w:pPr>
          </w:p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3F111E" w:rsidRPr="00667267" w:rsidTr="0054786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F111E" w:rsidRPr="00667267" w:rsidTr="00547864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480145" w:rsidRDefault="003F111E" w:rsidP="00771A15">
            <w:pPr>
              <w:jc w:val="center"/>
              <w:rPr>
                <w:color w:val="000000"/>
              </w:rPr>
            </w:pPr>
            <w:proofErr w:type="gramStart"/>
            <w:r w:rsidRPr="00480145">
              <w:rPr>
                <w:color w:val="000000"/>
              </w:rPr>
              <w:t>Муниципальная  программа</w:t>
            </w:r>
            <w:proofErr w:type="gramEnd"/>
            <w:r w:rsidRPr="00480145">
              <w:rPr>
                <w:color w:val="000000"/>
              </w:rPr>
              <w:t xml:space="preserve"> "Развитие здравоохранения"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</w:tr>
      <w:tr w:rsidR="003F111E" w:rsidRPr="00667267" w:rsidTr="00547864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федеральный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</w:tr>
      <w:tr w:rsidR="003F111E" w:rsidRPr="00667267" w:rsidTr="00547864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областной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</w:tr>
      <w:tr w:rsidR="003F111E" w:rsidRPr="00667267" w:rsidTr="00547864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местный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</w:tr>
      <w:tr w:rsidR="003F111E" w:rsidRPr="00667267" w:rsidTr="00547864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CE272B" w:rsidRDefault="003F111E" w:rsidP="00771A15">
            <w:pPr>
              <w:jc w:val="center"/>
              <w:rPr>
                <w:kern w:val="2"/>
              </w:rPr>
            </w:pPr>
            <w:r w:rsidRPr="00CE272B">
              <w:rPr>
                <w:kern w:val="2"/>
              </w:rPr>
              <w:t xml:space="preserve">Подпрограмма 2 «Совершенствование оказания специализированной, включая высокотехнологичную, </w:t>
            </w:r>
            <w:r w:rsidRPr="00CE272B">
              <w:rPr>
                <w:kern w:val="2"/>
              </w:rPr>
              <w:br w:type="page"/>
            </w:r>
          </w:p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CE272B">
              <w:rPr>
                <w:kern w:val="2"/>
              </w:rPr>
              <w:t>медицинской помощи, скорой, в том числе скорой специализированной, медицинской помощи, медицинской эвакуации»</w:t>
            </w:r>
          </w:p>
        </w:tc>
      </w:tr>
      <w:tr w:rsidR="003F111E" w:rsidRPr="00667267" w:rsidTr="00547864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1.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  <w:r w:rsidRPr="00667267">
              <w:rPr>
                <w:color w:val="000000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771A15">
            <w:pPr>
              <w:jc w:val="center"/>
              <w:rPr>
                <w:color w:val="000000"/>
              </w:rPr>
            </w:pPr>
          </w:p>
        </w:tc>
      </w:tr>
      <w:tr w:rsidR="003F111E" w:rsidRPr="00667267" w:rsidTr="00547864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547864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547864">
            <w:pPr>
              <w:rPr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547864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rPr>
                <w:color w:val="000000"/>
              </w:rPr>
            </w:pPr>
            <w:r w:rsidRPr="00667267">
              <w:rPr>
                <w:color w:val="000000"/>
              </w:rPr>
              <w:t>федеральный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jc w:val="center"/>
              <w:rPr>
                <w:color w:val="000000"/>
              </w:rPr>
            </w:pPr>
          </w:p>
        </w:tc>
      </w:tr>
      <w:tr w:rsidR="003F111E" w:rsidRPr="00667267" w:rsidTr="00547864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547864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547864">
            <w:pPr>
              <w:rPr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547864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rPr>
                <w:color w:val="000000"/>
              </w:rPr>
            </w:pPr>
            <w:r w:rsidRPr="00667267">
              <w:rPr>
                <w:color w:val="000000"/>
              </w:rPr>
              <w:t>областной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jc w:val="center"/>
              <w:rPr>
                <w:color w:val="000000"/>
              </w:rPr>
            </w:pPr>
          </w:p>
        </w:tc>
      </w:tr>
      <w:tr w:rsidR="003F111E" w:rsidRPr="00667267" w:rsidTr="00547864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547864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547864">
            <w:pPr>
              <w:rPr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E" w:rsidRPr="00667267" w:rsidRDefault="003F111E" w:rsidP="00547864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rPr>
                <w:color w:val="000000"/>
              </w:rPr>
            </w:pPr>
            <w:r w:rsidRPr="00667267">
              <w:rPr>
                <w:color w:val="000000"/>
              </w:rPr>
              <w:t>местный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11E" w:rsidRPr="00667267" w:rsidRDefault="003F111E" w:rsidP="00547864">
            <w:pPr>
              <w:jc w:val="center"/>
              <w:rPr>
                <w:color w:val="000000"/>
              </w:rPr>
            </w:pPr>
          </w:p>
        </w:tc>
      </w:tr>
    </w:tbl>
    <w:p w:rsidR="003F111E" w:rsidRPr="00F46626" w:rsidRDefault="003F111E" w:rsidP="003F111E">
      <w:pPr>
        <w:rPr>
          <w:sz w:val="28"/>
          <w:szCs w:val="28"/>
        </w:rPr>
        <w:sectPr w:rsidR="003F111E" w:rsidRPr="00F46626" w:rsidSect="003F111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3F111E" w:rsidRDefault="003F111E" w:rsidP="00771A15">
      <w:pPr>
        <w:tabs>
          <w:tab w:val="left" w:pos="1502"/>
          <w:tab w:val="left" w:pos="3808"/>
          <w:tab w:val="left" w:pos="6148"/>
        </w:tabs>
        <w:ind w:left="180" w:right="180" w:hanging="180"/>
        <w:jc w:val="right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lastRenderedPageBreak/>
        <w:t>Приложение 6</w:t>
      </w:r>
    </w:p>
    <w:p w:rsidR="003F111E" w:rsidRDefault="003F111E" w:rsidP="00771A1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 w:rsidRPr="009452E0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9452E0">
        <w:rPr>
          <w:color w:val="000000"/>
          <w:kern w:val="2"/>
          <w:sz w:val="28"/>
          <w:szCs w:val="28"/>
        </w:rPr>
        <w:t xml:space="preserve"> программе </w:t>
      </w:r>
    </w:p>
    <w:p w:rsidR="003F111E" w:rsidRDefault="003F111E" w:rsidP="00771A1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proofErr w:type="spellStart"/>
      <w:r>
        <w:rPr>
          <w:color w:val="000000"/>
          <w:kern w:val="2"/>
          <w:sz w:val="28"/>
          <w:szCs w:val="28"/>
        </w:rPr>
        <w:t>Белокалитвинского</w:t>
      </w:r>
      <w:proofErr w:type="spellEnd"/>
      <w:r>
        <w:rPr>
          <w:color w:val="000000"/>
          <w:kern w:val="2"/>
          <w:sz w:val="28"/>
          <w:szCs w:val="28"/>
        </w:rPr>
        <w:t xml:space="preserve"> района</w:t>
      </w:r>
    </w:p>
    <w:p w:rsidR="003F111E" w:rsidRPr="009452E0" w:rsidRDefault="003F111E" w:rsidP="00771A1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 w:rsidRPr="009452E0">
        <w:rPr>
          <w:color w:val="000000"/>
          <w:kern w:val="2"/>
          <w:sz w:val="28"/>
          <w:szCs w:val="28"/>
        </w:rPr>
        <w:t>«Развитие здравоохранения»</w:t>
      </w:r>
    </w:p>
    <w:p w:rsidR="003F111E" w:rsidRDefault="003F111E" w:rsidP="003F11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111E" w:rsidRDefault="003F111E" w:rsidP="003F111E">
      <w:pPr>
        <w:jc w:val="both"/>
        <w:rPr>
          <w:bCs/>
          <w:sz w:val="16"/>
          <w:szCs w:val="16"/>
        </w:rPr>
      </w:pPr>
    </w:p>
    <w:p w:rsidR="003F111E" w:rsidRDefault="003F111E" w:rsidP="003F11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111E" w:rsidRPr="007711B5" w:rsidRDefault="003F111E" w:rsidP="003F111E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7711B5">
        <w:rPr>
          <w:b/>
          <w:kern w:val="2"/>
          <w:sz w:val="28"/>
          <w:szCs w:val="28"/>
        </w:rPr>
        <w:t>Положение об организации работы и порядке расходования средств по кадровому обеспечению системы здравоохранения</w:t>
      </w:r>
    </w:p>
    <w:p w:rsidR="003F111E" w:rsidRDefault="003F111E" w:rsidP="003F111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Настоящее Положение определяет принципы организации работы и порядок расходования средств на </w:t>
      </w:r>
      <w:proofErr w:type="gramStart"/>
      <w:r>
        <w:rPr>
          <w:kern w:val="2"/>
          <w:sz w:val="28"/>
          <w:szCs w:val="28"/>
        </w:rPr>
        <w:t>развитие  кадровых</w:t>
      </w:r>
      <w:proofErr w:type="gramEnd"/>
      <w:r>
        <w:rPr>
          <w:kern w:val="2"/>
          <w:sz w:val="28"/>
          <w:szCs w:val="28"/>
        </w:rPr>
        <w:t xml:space="preserve"> ресурсов в здравоохранении в целях реализации следующих направлений (далее- мероприятия):</w:t>
      </w:r>
    </w:p>
    <w:p w:rsidR="003F111E" w:rsidRPr="00296BC6" w:rsidRDefault="003F111E" w:rsidP="003F111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296BC6">
        <w:rPr>
          <w:rFonts w:ascii="Times New Roman" w:hAnsi="Times New Roman" w:cs="Times New Roman"/>
          <w:sz w:val="28"/>
          <w:szCs w:val="28"/>
          <w:u w:val="single"/>
        </w:rPr>
        <w:t>Основное мероприятие 6.1. Повышение квалификации и профессиональная переподготовка медицинских работников</w:t>
      </w:r>
    </w:p>
    <w:p w:rsidR="003F111E" w:rsidRPr="00296BC6" w:rsidRDefault="003F111E" w:rsidP="003F111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F111E" w:rsidRPr="009D1903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D1903">
        <w:rPr>
          <w:rFonts w:ascii="Times New Roman" w:hAnsi="Times New Roman" w:cs="Times New Roman"/>
          <w:sz w:val="28"/>
          <w:szCs w:val="28"/>
        </w:rPr>
        <w:t xml:space="preserve">Основной целью данного мероприятия является насыщение лечебно-профилактических учреждений </w:t>
      </w:r>
      <w:proofErr w:type="spellStart"/>
      <w:r w:rsidRPr="009D190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D1903">
        <w:rPr>
          <w:rFonts w:ascii="Times New Roman" w:hAnsi="Times New Roman" w:cs="Times New Roman"/>
          <w:sz w:val="28"/>
          <w:szCs w:val="28"/>
        </w:rPr>
        <w:t xml:space="preserve"> района высококвалифицированными медицинскими специалистами.</w:t>
      </w:r>
    </w:p>
    <w:p w:rsidR="003F111E" w:rsidRPr="009F74DC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F74DC">
        <w:rPr>
          <w:rFonts w:ascii="Times New Roman" w:hAnsi="Times New Roman" w:cs="Times New Roman"/>
          <w:sz w:val="28"/>
          <w:szCs w:val="28"/>
        </w:rPr>
        <w:t xml:space="preserve">Задача мероприятия - обеспечение совершенствования профессиональных знаний, умений и навыков медицинских работников на этапе дополнительного профессионального образования. </w:t>
      </w:r>
    </w:p>
    <w:p w:rsidR="003F111E" w:rsidRPr="009F74DC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F74DC">
        <w:rPr>
          <w:rFonts w:ascii="Times New Roman" w:hAnsi="Times New Roman" w:cs="Times New Roman"/>
          <w:sz w:val="28"/>
          <w:szCs w:val="28"/>
        </w:rPr>
        <w:t>Ожидаемый эффект-обеспечение удовлетворенности населения района в качестве оказываемой медицинской помощи.</w:t>
      </w:r>
    </w:p>
    <w:p w:rsidR="003F111E" w:rsidRPr="00980CB2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80CB2">
        <w:rPr>
          <w:rFonts w:ascii="Times New Roman" w:hAnsi="Times New Roman" w:cs="Times New Roman"/>
          <w:sz w:val="28"/>
          <w:szCs w:val="28"/>
        </w:rPr>
        <w:t xml:space="preserve">Необходима дальнейшая реализация мероприятия по устранению кадрового дефицита в здравоохранении в части обеспечения подготовки врачебных кадров и специалистов с высшим немедицинским образованием по образовательным программам дополнительного профессионального образования. </w:t>
      </w:r>
    </w:p>
    <w:p w:rsidR="003F111E" w:rsidRPr="00980CB2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80CB2">
        <w:rPr>
          <w:rFonts w:ascii="Times New Roman" w:hAnsi="Times New Roman" w:cs="Times New Roman"/>
          <w:sz w:val="28"/>
          <w:szCs w:val="28"/>
        </w:rPr>
        <w:t>Данное мероприятие позволит обеспечить выполнение требований действующего законодательства к образованию при допуске к занятию медицинской и фармацевтической деятельностью, аттестации, сертификации и аккредитации специалистов.</w:t>
      </w:r>
    </w:p>
    <w:p w:rsidR="003F111E" w:rsidRPr="00980CB2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80CB2">
        <w:rPr>
          <w:rFonts w:ascii="Times New Roman" w:hAnsi="Times New Roman" w:cs="Times New Roman"/>
          <w:sz w:val="28"/>
          <w:szCs w:val="28"/>
        </w:rPr>
        <w:t>Повышение квалификации специалистов и создание системы повышения мотивации к качественному труду за счет обеспечения подготовки и переподготовки медицинских кадров на основе непрерывного образования приведет к повышению их профессионального уровня и внедрению передовых медицинских технологий в практическую деятельность.</w:t>
      </w:r>
    </w:p>
    <w:p w:rsidR="003F111E" w:rsidRPr="00980CB2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80CB2">
        <w:rPr>
          <w:rFonts w:ascii="Times New Roman" w:hAnsi="Times New Roman" w:cs="Times New Roman"/>
          <w:sz w:val="28"/>
          <w:szCs w:val="28"/>
        </w:rPr>
        <w:t>Финансовое обеспечение данного мероприятия будет способствовать своевременному не реже 1 раза в 5 лет повышению квалификации врачей и специалистов с высшим немедицинским образованием. Для работы на медицинском оборудовании, полученном в рамках федеральных и областных программных мероприятий, необходимо продолжить финансирование переподготовки по новым специальностям врачей муниципальных учреждений здравоохранения, не работающих в системе обязательного медицинского страхования</w:t>
      </w:r>
    </w:p>
    <w:p w:rsidR="003F111E" w:rsidRPr="00271706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1706">
        <w:rPr>
          <w:rFonts w:ascii="Times New Roman" w:hAnsi="Times New Roman" w:cs="Times New Roman"/>
          <w:sz w:val="28"/>
          <w:szCs w:val="28"/>
        </w:rPr>
        <w:t xml:space="preserve">В современных условиях постоянно развивающихся и меняющихся высокотехнологичных методов диагностики и лечения заболеваний требуется </w:t>
      </w:r>
      <w:r w:rsidRPr="0027170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практикующих специалистов, навыков, необходимых при работе с современным лечебно-диагностическим оборудованием, и широкое внедрение инновационных методов образования, </w:t>
      </w:r>
      <w:proofErr w:type="spellStart"/>
      <w:r w:rsidRPr="00271706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271706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3F111E" w:rsidRPr="00271706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1706">
        <w:rPr>
          <w:rFonts w:ascii="Times New Roman" w:hAnsi="Times New Roman" w:cs="Times New Roman"/>
          <w:sz w:val="28"/>
          <w:szCs w:val="28"/>
        </w:rPr>
        <w:t>В результате проведенного мероприятия врачи будут подготовлены для работы на новом современном оборудовании, будут внедрены в практику новые, современные технологии оказания медицинской помощи пациентам и, как следствие, ожидается повышение качества оказания медицинской помощи.</w:t>
      </w:r>
    </w:p>
    <w:p w:rsidR="003F111E" w:rsidRPr="000967B5" w:rsidRDefault="003F111E" w:rsidP="003F111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1E" w:rsidRPr="00012803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2803">
        <w:rPr>
          <w:rFonts w:ascii="Times New Roman" w:hAnsi="Times New Roman" w:cs="Times New Roman"/>
          <w:sz w:val="28"/>
          <w:szCs w:val="28"/>
        </w:rPr>
        <w:t xml:space="preserve">Важную роль в реформе здравоохранения, обеспечении доступности и качества, предоставляемых населению медицинских услуг, усилении профилактической направленности, решении задач медико-социальной помощи отводится специалистам, имеющим среднее медицинское образования и составляющим самую многочисленную категорию работников здравоохранения </w:t>
      </w:r>
      <w:proofErr w:type="spellStart"/>
      <w:r w:rsidRPr="0001280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012803">
        <w:rPr>
          <w:rFonts w:ascii="Times New Roman" w:hAnsi="Times New Roman" w:cs="Times New Roman"/>
          <w:sz w:val="28"/>
          <w:szCs w:val="28"/>
        </w:rPr>
        <w:t xml:space="preserve"> района. Эффективное развитие системы здравоохранения на современном этапе в значительной степени зависит от профессионального уровня и качества подготовки среднего медицинского персонала. Эффективность оказания медицинской помощи зависит от четкой и профессиональной их деятельности, направленной на повышение качества оказания медицинской помощи. </w:t>
      </w:r>
    </w:p>
    <w:p w:rsidR="003F111E" w:rsidRPr="00012803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2803">
        <w:rPr>
          <w:rFonts w:ascii="Times New Roman" w:hAnsi="Times New Roman" w:cs="Times New Roman"/>
          <w:sz w:val="28"/>
          <w:szCs w:val="28"/>
        </w:rPr>
        <w:t>Для решения поставленных задач необходимо продолжить оплату расходов на повышение квалификации среднего медицинского персонала.</w:t>
      </w:r>
    </w:p>
    <w:p w:rsidR="003F111E" w:rsidRPr="00012803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2803">
        <w:rPr>
          <w:rFonts w:ascii="Times New Roman" w:hAnsi="Times New Roman" w:cs="Times New Roman"/>
          <w:sz w:val="28"/>
          <w:szCs w:val="28"/>
        </w:rPr>
        <w:t xml:space="preserve">Финансирование данного мероприятия позволит повысить уровень квалификации работников медицинских организаций </w:t>
      </w:r>
      <w:proofErr w:type="spellStart"/>
      <w:r w:rsidRPr="0001280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012803">
        <w:rPr>
          <w:rFonts w:ascii="Times New Roman" w:hAnsi="Times New Roman" w:cs="Times New Roman"/>
          <w:sz w:val="28"/>
          <w:szCs w:val="28"/>
        </w:rPr>
        <w:t xml:space="preserve"> района, снизить процент специалистов, не прошедших повышение квалификации 1 раз в 5 лет, повысить показатель аттестации средних медицинских работников. </w:t>
      </w:r>
    </w:p>
    <w:p w:rsidR="003F111E" w:rsidRPr="00FA5B8A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1E" w:rsidRPr="00296BC6" w:rsidRDefault="003F111E" w:rsidP="003F111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296BC6">
        <w:rPr>
          <w:rFonts w:ascii="Times New Roman" w:hAnsi="Times New Roman" w:cs="Times New Roman"/>
          <w:sz w:val="28"/>
          <w:szCs w:val="28"/>
          <w:u w:val="single"/>
        </w:rPr>
        <w:t>Основное мероприятие 6.2. Социальная поддержка медицинских работников и успешно обучающихся студентов ГБОУ высшего профессионального образования «Ростовский государственный медицинский университет Министерства здравоохранения и социального развития Российской Федерации»</w:t>
      </w:r>
    </w:p>
    <w:p w:rsidR="003F111E" w:rsidRPr="00296BC6" w:rsidRDefault="003F111E" w:rsidP="003F111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3F111E" w:rsidRPr="00482EBA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2EBA">
        <w:rPr>
          <w:rFonts w:ascii="Times New Roman" w:hAnsi="Times New Roman" w:cs="Times New Roman"/>
          <w:sz w:val="28"/>
          <w:szCs w:val="28"/>
        </w:rPr>
        <w:t xml:space="preserve">Целью мероприятия является улучшение кадровой ситуации в учреждениях здравоохранения с низкой укомплектованностью и обеспеченностью врачами </w:t>
      </w:r>
    </w:p>
    <w:p w:rsidR="003F111E" w:rsidRPr="00482EBA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2EBA">
        <w:rPr>
          <w:rFonts w:ascii="Times New Roman" w:hAnsi="Times New Roman" w:cs="Times New Roman"/>
          <w:sz w:val="28"/>
          <w:szCs w:val="28"/>
        </w:rPr>
        <w:t xml:space="preserve">Задача – закрепление молодых специалистов, снижение оттока высококвалифицированных врачебных кадров из учреждений здравоохранения </w:t>
      </w:r>
      <w:proofErr w:type="spellStart"/>
      <w:r w:rsidRPr="00482EB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482EBA">
        <w:rPr>
          <w:rFonts w:ascii="Times New Roman" w:hAnsi="Times New Roman" w:cs="Times New Roman"/>
          <w:sz w:val="28"/>
          <w:szCs w:val="28"/>
        </w:rPr>
        <w:t xml:space="preserve"> района с низкой укомплектованностью специалистами</w:t>
      </w:r>
    </w:p>
    <w:p w:rsidR="003F111E" w:rsidRPr="00482EBA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2EBA">
        <w:rPr>
          <w:rFonts w:ascii="Times New Roman" w:hAnsi="Times New Roman" w:cs="Times New Roman"/>
          <w:sz w:val="28"/>
          <w:szCs w:val="28"/>
        </w:rPr>
        <w:t>Эффект – снижение кадрового дефицита</w:t>
      </w:r>
    </w:p>
    <w:p w:rsidR="003F111E" w:rsidRPr="00FA5B8A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1E" w:rsidRPr="00341EE7" w:rsidRDefault="003F111E" w:rsidP="003F111E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1EE7">
        <w:rPr>
          <w:rFonts w:ascii="Times New Roman" w:hAnsi="Times New Roman"/>
          <w:sz w:val="28"/>
          <w:szCs w:val="28"/>
        </w:rPr>
        <w:t xml:space="preserve">       Улучшение обеспечения муниципальных учреждений района квалифицированными медицинскими кадрами проводится в пределах ежегодно выделяемых средств для этих целей муниципальным учреждениям по направлению:</w:t>
      </w:r>
    </w:p>
    <w:p w:rsidR="003F111E" w:rsidRPr="00341EE7" w:rsidRDefault="003F111E" w:rsidP="003F11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r w:rsidRPr="00341EE7">
        <w:rPr>
          <w:rFonts w:ascii="Times New Roman" w:hAnsi="Times New Roman"/>
          <w:sz w:val="28"/>
          <w:szCs w:val="28"/>
        </w:rPr>
        <w:t xml:space="preserve">- Социальная поддержка успешно обучающихся студентов государственного бюджетного образовательного учреждения высшего профессионального образования «Ростовский государственный медицинский университет Министерства здравоохранения и социального развития Российской Федерации» (далее – ГБОУ ВПО </w:t>
      </w:r>
      <w:proofErr w:type="spellStart"/>
      <w:r w:rsidRPr="00341EE7">
        <w:rPr>
          <w:rFonts w:ascii="Times New Roman" w:hAnsi="Times New Roman"/>
          <w:sz w:val="28"/>
          <w:szCs w:val="28"/>
        </w:rPr>
        <w:t>РостГМУ</w:t>
      </w:r>
      <w:proofErr w:type="spellEnd"/>
      <w:r w:rsidRPr="00341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EE7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341EE7">
        <w:rPr>
          <w:rFonts w:ascii="Times New Roman" w:hAnsi="Times New Roman"/>
          <w:sz w:val="28"/>
          <w:szCs w:val="28"/>
        </w:rPr>
        <w:t xml:space="preserve"> России) в целях направления </w:t>
      </w:r>
      <w:r w:rsidRPr="00341EE7">
        <w:rPr>
          <w:rFonts w:ascii="Times New Roman" w:hAnsi="Times New Roman"/>
          <w:sz w:val="28"/>
          <w:szCs w:val="28"/>
        </w:rPr>
        <w:lastRenderedPageBreak/>
        <w:t>их на работу в муниципальные учреждения района по завершении обучения и получения специализации на контрактной основе.</w:t>
      </w:r>
    </w:p>
    <w:p w:rsidR="003F111E" w:rsidRDefault="003F111E" w:rsidP="003F111E">
      <w:pPr>
        <w:pStyle w:val="25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1EE7">
        <w:rPr>
          <w:rFonts w:ascii="Times New Roman" w:hAnsi="Times New Roman"/>
          <w:sz w:val="28"/>
          <w:szCs w:val="28"/>
        </w:rPr>
        <w:t xml:space="preserve">      Комиссией, созданной МБУЗ БР «ЦРБ» (далее - комиссия), в установленном им порядке, проводятся собеседования со студентами, осуществляется отбор, утверждаются списки студентов для последующего заключения с ними договоров о поддержке за счет средств бюджета </w:t>
      </w:r>
      <w:proofErr w:type="spellStart"/>
      <w:r w:rsidRPr="00341EE7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341EE7">
        <w:rPr>
          <w:rFonts w:ascii="Times New Roman" w:hAnsi="Times New Roman"/>
          <w:sz w:val="28"/>
          <w:szCs w:val="28"/>
        </w:rPr>
        <w:t xml:space="preserve"> района и направлении на работу. </w:t>
      </w:r>
    </w:p>
    <w:p w:rsidR="003F111E" w:rsidRDefault="003F111E" w:rsidP="003F111E">
      <w:pPr>
        <w:pStyle w:val="25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Договор о целевом обучении заключается между муниципальным учреждением района и студентом, зачисленным на бюджетную </w:t>
      </w:r>
      <w:r w:rsidRPr="006E4A08">
        <w:rPr>
          <w:rFonts w:ascii="Times New Roman" w:hAnsi="Times New Roman"/>
          <w:sz w:val="28"/>
          <w:szCs w:val="28"/>
        </w:rPr>
        <w:t>форму обучения</w:t>
      </w:r>
      <w:r>
        <w:rPr>
          <w:rFonts w:ascii="Times New Roman" w:hAnsi="Times New Roman"/>
          <w:sz w:val="28"/>
          <w:szCs w:val="28"/>
        </w:rPr>
        <w:t>, и вступает в силу с момента издания приказа о зачислении на первый курс ГБОУ ВПО «Рост ГМУ Минздрава России».</w:t>
      </w:r>
    </w:p>
    <w:p w:rsidR="003F111E" w:rsidRPr="007E7D84" w:rsidRDefault="003F111E" w:rsidP="003F111E">
      <w:pPr>
        <w:pStyle w:val="25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Перечисление денежных средств в части доплаты к стипендиям студентам в размере 1 000 (одной) тысячи рублей в месяц, </w:t>
      </w:r>
      <w:r>
        <w:rPr>
          <w:rStyle w:val="afc"/>
          <w:sz w:val="28"/>
          <w:szCs w:val="28"/>
        </w:rPr>
        <w:t>п</w:t>
      </w:r>
      <w:r w:rsidRPr="00206821">
        <w:rPr>
          <w:rStyle w:val="afc"/>
          <w:sz w:val="28"/>
          <w:szCs w:val="28"/>
        </w:rPr>
        <w:t>ри условии успешного окончания учебного года и перевода на следующий курс</w:t>
      </w:r>
      <w:r>
        <w:rPr>
          <w:rStyle w:val="afc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осуществляются на лицевые счета студентов, открытые ими в финансово-кредитных организациях, после представления в муниципальные учреждения района подтверждающих документов</w:t>
      </w:r>
      <w:r w:rsidRPr="007E7D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F111E" w:rsidRPr="00341EE7" w:rsidRDefault="003F111E" w:rsidP="003F111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F111E" w:rsidRPr="00341EE7" w:rsidRDefault="003F111E" w:rsidP="003F111E">
      <w:pPr>
        <w:pStyle w:val="25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1EE7">
        <w:rPr>
          <w:rFonts w:ascii="Times New Roman" w:hAnsi="Times New Roman"/>
          <w:sz w:val="28"/>
          <w:szCs w:val="28"/>
        </w:rPr>
        <w:t xml:space="preserve">         В целях привлечения врачебных кадров на территорию </w:t>
      </w:r>
      <w:proofErr w:type="spellStart"/>
      <w:r w:rsidRPr="00341EE7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341EE7">
        <w:rPr>
          <w:rFonts w:ascii="Times New Roman" w:hAnsi="Times New Roman"/>
          <w:sz w:val="28"/>
          <w:szCs w:val="28"/>
        </w:rPr>
        <w:t xml:space="preserve"> района организован</w:t>
      </w:r>
      <w:r w:rsidRPr="00341EE7">
        <w:rPr>
          <w:rFonts w:ascii="Times New Roman" w:hAnsi="Times New Roman"/>
          <w:szCs w:val="28"/>
        </w:rPr>
        <w:t xml:space="preserve"> </w:t>
      </w:r>
      <w:r w:rsidRPr="00341EE7">
        <w:rPr>
          <w:rFonts w:ascii="Times New Roman" w:hAnsi="Times New Roman"/>
          <w:sz w:val="28"/>
          <w:szCs w:val="28"/>
        </w:rPr>
        <w:t xml:space="preserve">коммерческий </w:t>
      </w:r>
      <w:proofErr w:type="spellStart"/>
      <w:r w:rsidRPr="00341EE7">
        <w:rPr>
          <w:rFonts w:ascii="Times New Roman" w:hAnsi="Times New Roman"/>
          <w:sz w:val="28"/>
          <w:szCs w:val="28"/>
        </w:rPr>
        <w:t>найм</w:t>
      </w:r>
      <w:proofErr w:type="spellEnd"/>
      <w:r w:rsidRPr="00341EE7">
        <w:rPr>
          <w:rFonts w:ascii="Times New Roman" w:hAnsi="Times New Roman"/>
          <w:sz w:val="28"/>
          <w:szCs w:val="28"/>
        </w:rPr>
        <w:t xml:space="preserve"> жилого помещения для иногородних врачей, работающих </w:t>
      </w:r>
      <w:r w:rsidR="00771A15" w:rsidRPr="00341EE7">
        <w:rPr>
          <w:rFonts w:ascii="Times New Roman" w:hAnsi="Times New Roman"/>
          <w:sz w:val="28"/>
          <w:szCs w:val="28"/>
        </w:rPr>
        <w:t>в муниципальных</w:t>
      </w:r>
      <w:r w:rsidRPr="00341EE7">
        <w:rPr>
          <w:rFonts w:ascii="Times New Roman" w:hAnsi="Times New Roman"/>
          <w:sz w:val="28"/>
          <w:szCs w:val="28"/>
        </w:rPr>
        <w:t xml:space="preserve"> учреждениях </w:t>
      </w:r>
      <w:proofErr w:type="spellStart"/>
      <w:r w:rsidRPr="00341EE7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341EE7">
        <w:rPr>
          <w:rFonts w:ascii="Times New Roman" w:hAnsi="Times New Roman"/>
          <w:sz w:val="28"/>
          <w:szCs w:val="28"/>
        </w:rPr>
        <w:t xml:space="preserve"> района, при отсутствии у них жилья (в собственности или по найму).</w:t>
      </w:r>
    </w:p>
    <w:p w:rsidR="003F111E" w:rsidRPr="00341EE7" w:rsidRDefault="003F111E" w:rsidP="003F111E">
      <w:pPr>
        <w:pStyle w:val="25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1EE7">
        <w:rPr>
          <w:rFonts w:ascii="Times New Roman" w:hAnsi="Times New Roman"/>
          <w:sz w:val="28"/>
          <w:szCs w:val="28"/>
        </w:rPr>
        <w:t xml:space="preserve">        Перечисление денежных средств в части  коммерческого найма муниципального жилья для иногородних врачей, работающих в  муниципальных учреждениях </w:t>
      </w:r>
      <w:proofErr w:type="spellStart"/>
      <w:r w:rsidRPr="00341EE7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341EE7">
        <w:rPr>
          <w:rFonts w:ascii="Times New Roman" w:hAnsi="Times New Roman"/>
          <w:sz w:val="28"/>
          <w:szCs w:val="28"/>
        </w:rPr>
        <w:t xml:space="preserve"> района, при отсутствии у них жилья (в собственности или по найму), в размере не более </w:t>
      </w:r>
      <w:r>
        <w:rPr>
          <w:rFonts w:ascii="Times New Roman" w:hAnsi="Times New Roman"/>
          <w:sz w:val="28"/>
          <w:szCs w:val="28"/>
        </w:rPr>
        <w:t>10000,00</w:t>
      </w:r>
      <w:r w:rsidRPr="00341EE7">
        <w:rPr>
          <w:rFonts w:ascii="Times New Roman" w:hAnsi="Times New Roman"/>
          <w:sz w:val="28"/>
          <w:szCs w:val="28"/>
        </w:rPr>
        <w:t xml:space="preserve"> рублей ежемесячно  осуществляется на лицевые счета врачей, открытые ими в финансово-кредитных организациях, после представления в муниципальные учреждения района надлежаще оформленных заключенных договоров коммерческого найма жилого помещения.</w:t>
      </w:r>
    </w:p>
    <w:p w:rsidR="003F111E" w:rsidRPr="00341EE7" w:rsidRDefault="003F111E" w:rsidP="003F111E">
      <w:pPr>
        <w:pStyle w:val="25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41EE7">
        <w:rPr>
          <w:rFonts w:ascii="Times New Roman" w:hAnsi="Times New Roman"/>
          <w:sz w:val="28"/>
          <w:szCs w:val="28"/>
        </w:rPr>
        <w:t xml:space="preserve">    Договор коммерческого найма заключается на жилое помещение, с учетом нормы предоставления общей площади жилого помещения, утвержденной решением Собрания депутатов </w:t>
      </w:r>
      <w:proofErr w:type="spellStart"/>
      <w:r w:rsidRPr="00341EE7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341EE7">
        <w:rPr>
          <w:rFonts w:ascii="Times New Roman" w:hAnsi="Times New Roman"/>
          <w:sz w:val="28"/>
          <w:szCs w:val="28"/>
        </w:rPr>
        <w:t xml:space="preserve"> района от 10.03.2006 № 114 «Об утверждении учетной нормы площади жилого помещения для принятия на учет граждан, нуждающихся в жилых помещениях и нормы предоставления площади жилого помещения по договору социального найма на территории </w:t>
      </w:r>
      <w:proofErr w:type="spellStart"/>
      <w:r w:rsidRPr="00341EE7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341EE7">
        <w:rPr>
          <w:rFonts w:ascii="Times New Roman" w:hAnsi="Times New Roman"/>
          <w:sz w:val="28"/>
          <w:szCs w:val="28"/>
        </w:rPr>
        <w:t xml:space="preserve"> района».</w:t>
      </w:r>
    </w:p>
    <w:p w:rsidR="003F111E" w:rsidRPr="00341EE7" w:rsidRDefault="003F111E" w:rsidP="003F111E">
      <w:pPr>
        <w:pStyle w:val="25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41EE7">
        <w:rPr>
          <w:rFonts w:ascii="Times New Roman" w:hAnsi="Times New Roman"/>
          <w:sz w:val="28"/>
          <w:szCs w:val="28"/>
        </w:rPr>
        <w:tab/>
        <w:t xml:space="preserve">Перечисление денежных средств возможно только по предоставлению ежеквартально подтверждающих документов в срок до 10 числа месяца, следующего за отчетным периодом (договор коммерческого найма жилого помещения, копия паспорта </w:t>
      </w:r>
      <w:proofErr w:type="spellStart"/>
      <w:r w:rsidRPr="00341EE7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341EE7">
        <w:rPr>
          <w:rFonts w:ascii="Times New Roman" w:hAnsi="Times New Roman"/>
          <w:sz w:val="28"/>
          <w:szCs w:val="28"/>
        </w:rPr>
        <w:t xml:space="preserve"> и расписка о получении денежных средств за отчетный месяц) и фактически произведенных расходов.</w:t>
      </w:r>
    </w:p>
    <w:p w:rsidR="003F111E" w:rsidRDefault="003F111E" w:rsidP="003F111E">
      <w:pPr>
        <w:pStyle w:val="25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41EE7">
        <w:rPr>
          <w:rFonts w:ascii="Times New Roman" w:hAnsi="Times New Roman"/>
          <w:sz w:val="28"/>
          <w:szCs w:val="28"/>
        </w:rPr>
        <w:tab/>
        <w:t xml:space="preserve">Оплата производится до прекращения трудовых отношений с муниципальными учреждениями </w:t>
      </w:r>
      <w:proofErr w:type="spellStart"/>
      <w:r w:rsidRPr="00341EE7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341EE7">
        <w:rPr>
          <w:rFonts w:ascii="Times New Roman" w:hAnsi="Times New Roman"/>
          <w:sz w:val="28"/>
          <w:szCs w:val="28"/>
        </w:rPr>
        <w:t xml:space="preserve"> района.</w:t>
      </w:r>
    </w:p>
    <w:p w:rsidR="003F111E" w:rsidRPr="00200037" w:rsidRDefault="003F111E" w:rsidP="003F111E">
      <w:pPr>
        <w:rPr>
          <w:sz w:val="28"/>
          <w:szCs w:val="28"/>
        </w:rPr>
      </w:pPr>
    </w:p>
    <w:p w:rsidR="00771A15" w:rsidRDefault="00771A15" w:rsidP="003F11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771A15" w:rsidSect="007E6F53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3F111E" w:rsidRPr="00771A15" w:rsidRDefault="003F111E" w:rsidP="003F111E">
      <w:pPr>
        <w:autoSpaceDE w:val="0"/>
        <w:autoSpaceDN w:val="0"/>
        <w:adjustRightInd w:val="0"/>
        <w:jc w:val="right"/>
        <w:rPr>
          <w:kern w:val="2"/>
          <w:sz w:val="26"/>
          <w:szCs w:val="26"/>
        </w:rPr>
      </w:pPr>
      <w:r w:rsidRPr="00771A15">
        <w:rPr>
          <w:kern w:val="2"/>
          <w:sz w:val="26"/>
          <w:szCs w:val="26"/>
        </w:rPr>
        <w:lastRenderedPageBreak/>
        <w:t>Приложение № 2</w:t>
      </w:r>
    </w:p>
    <w:p w:rsidR="003F111E" w:rsidRPr="00771A15" w:rsidRDefault="003F111E" w:rsidP="003F111E">
      <w:pPr>
        <w:autoSpaceDE w:val="0"/>
        <w:autoSpaceDN w:val="0"/>
        <w:adjustRightInd w:val="0"/>
        <w:jc w:val="right"/>
        <w:rPr>
          <w:kern w:val="2"/>
          <w:sz w:val="26"/>
          <w:szCs w:val="26"/>
        </w:rPr>
      </w:pPr>
      <w:r w:rsidRPr="00771A15">
        <w:rPr>
          <w:kern w:val="2"/>
          <w:sz w:val="26"/>
          <w:szCs w:val="26"/>
        </w:rPr>
        <w:t xml:space="preserve">к постановлению Администрации </w:t>
      </w:r>
    </w:p>
    <w:p w:rsidR="003F111E" w:rsidRPr="00771A15" w:rsidRDefault="003F111E" w:rsidP="003F111E">
      <w:pPr>
        <w:autoSpaceDE w:val="0"/>
        <w:autoSpaceDN w:val="0"/>
        <w:adjustRightInd w:val="0"/>
        <w:jc w:val="right"/>
        <w:rPr>
          <w:kern w:val="2"/>
          <w:sz w:val="26"/>
          <w:szCs w:val="26"/>
        </w:rPr>
      </w:pPr>
      <w:proofErr w:type="spellStart"/>
      <w:r w:rsidRPr="00771A15">
        <w:rPr>
          <w:kern w:val="2"/>
          <w:sz w:val="26"/>
          <w:szCs w:val="26"/>
        </w:rPr>
        <w:t>Белокалитвинского</w:t>
      </w:r>
      <w:proofErr w:type="spellEnd"/>
      <w:r w:rsidRPr="00771A15">
        <w:rPr>
          <w:kern w:val="2"/>
          <w:sz w:val="26"/>
          <w:szCs w:val="26"/>
        </w:rPr>
        <w:t xml:space="preserve"> района</w:t>
      </w:r>
    </w:p>
    <w:p w:rsidR="003F111E" w:rsidRPr="00771A15" w:rsidRDefault="003F111E" w:rsidP="003F111E">
      <w:pPr>
        <w:autoSpaceDE w:val="0"/>
        <w:autoSpaceDN w:val="0"/>
        <w:adjustRightInd w:val="0"/>
        <w:jc w:val="right"/>
        <w:rPr>
          <w:kern w:val="2"/>
          <w:sz w:val="26"/>
          <w:szCs w:val="26"/>
        </w:rPr>
      </w:pPr>
      <w:r w:rsidRPr="00771A15">
        <w:rPr>
          <w:kern w:val="2"/>
          <w:sz w:val="26"/>
          <w:szCs w:val="26"/>
        </w:rPr>
        <w:t>о</w:t>
      </w:r>
      <w:r w:rsidR="00771A15" w:rsidRPr="00771A15">
        <w:rPr>
          <w:kern w:val="2"/>
          <w:sz w:val="26"/>
          <w:szCs w:val="26"/>
        </w:rPr>
        <w:t xml:space="preserve">т </w:t>
      </w:r>
      <w:r w:rsidR="00FD6051">
        <w:rPr>
          <w:kern w:val="2"/>
          <w:sz w:val="26"/>
          <w:szCs w:val="26"/>
        </w:rPr>
        <w:t>24</w:t>
      </w:r>
      <w:r w:rsidR="00771A15" w:rsidRPr="00771A15">
        <w:rPr>
          <w:kern w:val="2"/>
          <w:sz w:val="26"/>
          <w:szCs w:val="26"/>
        </w:rPr>
        <w:t>.12.</w:t>
      </w:r>
      <w:r w:rsidRPr="00771A15">
        <w:rPr>
          <w:kern w:val="2"/>
          <w:sz w:val="26"/>
          <w:szCs w:val="26"/>
        </w:rPr>
        <w:t xml:space="preserve">2018 № </w:t>
      </w:r>
      <w:r w:rsidR="00FD6051">
        <w:rPr>
          <w:kern w:val="2"/>
          <w:sz w:val="26"/>
          <w:szCs w:val="26"/>
        </w:rPr>
        <w:t>2207</w:t>
      </w:r>
      <w:bookmarkStart w:id="3" w:name="_GoBack"/>
      <w:bookmarkEnd w:id="3"/>
    </w:p>
    <w:p w:rsidR="003F111E" w:rsidRPr="00771A15" w:rsidRDefault="003F111E" w:rsidP="003F11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111E" w:rsidRPr="00771A15" w:rsidRDefault="003F111E" w:rsidP="003F11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1A15">
        <w:rPr>
          <w:sz w:val="26"/>
          <w:szCs w:val="26"/>
        </w:rPr>
        <w:t>ПЕРЕЧЕНЬ</w:t>
      </w:r>
      <w:r w:rsidRPr="00771A15">
        <w:rPr>
          <w:sz w:val="26"/>
          <w:szCs w:val="26"/>
        </w:rPr>
        <w:br/>
        <w:t xml:space="preserve">постановлений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района, признанных утратившими силу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1.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17.10.2013 № 1780 «Об утверждении муниципальной </w:t>
      </w:r>
      <w:proofErr w:type="gramStart"/>
      <w:r w:rsidRPr="00771A15">
        <w:rPr>
          <w:sz w:val="26"/>
          <w:szCs w:val="26"/>
        </w:rPr>
        <w:t xml:space="preserve">программы 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proofErr w:type="gramEnd"/>
      <w:r w:rsidRPr="00771A15">
        <w:rPr>
          <w:sz w:val="26"/>
          <w:szCs w:val="26"/>
        </w:rPr>
        <w:t xml:space="preserve">  района «Развитие здравоохранения».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2.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</w:t>
      </w:r>
      <w:r w:rsidR="007E6F53">
        <w:rPr>
          <w:sz w:val="26"/>
          <w:szCs w:val="26"/>
        </w:rPr>
        <w:t xml:space="preserve"> </w:t>
      </w:r>
      <w:r w:rsidR="00771A15" w:rsidRPr="00771A15">
        <w:rPr>
          <w:sz w:val="26"/>
          <w:szCs w:val="26"/>
        </w:rPr>
        <w:t xml:space="preserve">                                     </w:t>
      </w:r>
      <w:r w:rsidRPr="00771A15">
        <w:rPr>
          <w:sz w:val="26"/>
          <w:szCs w:val="26"/>
        </w:rPr>
        <w:t xml:space="preserve">             от 09.12.2013 № 2166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</w:t>
      </w:r>
      <w:proofErr w:type="gramStart"/>
      <w:r w:rsidRPr="00771A15">
        <w:rPr>
          <w:sz w:val="26"/>
          <w:szCs w:val="26"/>
        </w:rPr>
        <w:t>17.10.2013  №</w:t>
      </w:r>
      <w:proofErr w:type="gramEnd"/>
      <w:r w:rsidRPr="00771A15">
        <w:rPr>
          <w:sz w:val="26"/>
          <w:szCs w:val="26"/>
        </w:rPr>
        <w:t xml:space="preserve">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3.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  </w:t>
      </w:r>
      <w:r w:rsidR="00771A15" w:rsidRPr="00771A15">
        <w:rPr>
          <w:sz w:val="26"/>
          <w:szCs w:val="26"/>
        </w:rPr>
        <w:t xml:space="preserve">                                    </w:t>
      </w:r>
      <w:r w:rsidRPr="00771A15">
        <w:rPr>
          <w:sz w:val="26"/>
          <w:szCs w:val="26"/>
        </w:rPr>
        <w:t xml:space="preserve">            от 24.02.2014 № 287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</w:t>
      </w:r>
      <w:proofErr w:type="gramStart"/>
      <w:r w:rsidRPr="00771A15">
        <w:rPr>
          <w:sz w:val="26"/>
          <w:szCs w:val="26"/>
        </w:rPr>
        <w:t>17.10.2013  №</w:t>
      </w:r>
      <w:proofErr w:type="gramEnd"/>
      <w:r w:rsidRPr="00771A15">
        <w:rPr>
          <w:sz w:val="26"/>
          <w:szCs w:val="26"/>
        </w:rPr>
        <w:t xml:space="preserve">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4.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proofErr w:type="gramStart"/>
      <w:r w:rsidRPr="00771A15">
        <w:rPr>
          <w:sz w:val="26"/>
          <w:szCs w:val="26"/>
        </w:rPr>
        <w:t>района  от</w:t>
      </w:r>
      <w:proofErr w:type="gramEnd"/>
      <w:r w:rsidRPr="00771A15">
        <w:rPr>
          <w:sz w:val="26"/>
          <w:szCs w:val="26"/>
        </w:rPr>
        <w:t xml:space="preserve"> 26.05.2014 № 887</w:t>
      </w:r>
      <w:r w:rsidR="007E6F53">
        <w:rPr>
          <w:sz w:val="26"/>
          <w:szCs w:val="26"/>
        </w:rPr>
        <w:t xml:space="preserve">                              </w:t>
      </w:r>
      <w:r w:rsidRPr="00771A15">
        <w:rPr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17.10.2013  №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5.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</w:t>
      </w:r>
      <w:r w:rsidR="00771A15" w:rsidRPr="00771A15">
        <w:rPr>
          <w:sz w:val="26"/>
          <w:szCs w:val="26"/>
        </w:rPr>
        <w:t xml:space="preserve"> </w:t>
      </w:r>
      <w:r w:rsidRPr="00771A15">
        <w:rPr>
          <w:sz w:val="26"/>
          <w:szCs w:val="26"/>
        </w:rPr>
        <w:t xml:space="preserve">   от 22.09.2014 </w:t>
      </w:r>
      <w:r w:rsidR="007E6F53">
        <w:rPr>
          <w:sz w:val="26"/>
          <w:szCs w:val="26"/>
        </w:rPr>
        <w:t xml:space="preserve">                         </w:t>
      </w:r>
      <w:r w:rsidRPr="00771A15">
        <w:rPr>
          <w:sz w:val="26"/>
          <w:szCs w:val="26"/>
        </w:rPr>
        <w:t xml:space="preserve">№ 1714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</w:t>
      </w:r>
      <w:proofErr w:type="gramStart"/>
      <w:r w:rsidRPr="00771A15">
        <w:rPr>
          <w:sz w:val="26"/>
          <w:szCs w:val="26"/>
        </w:rPr>
        <w:t>17.10.2013  №</w:t>
      </w:r>
      <w:proofErr w:type="gramEnd"/>
      <w:r w:rsidRPr="00771A15">
        <w:rPr>
          <w:sz w:val="26"/>
          <w:szCs w:val="26"/>
        </w:rPr>
        <w:t xml:space="preserve">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6.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15.12.2014 № 2371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</w:t>
      </w:r>
      <w:proofErr w:type="gramStart"/>
      <w:r w:rsidRPr="00771A15">
        <w:rPr>
          <w:sz w:val="26"/>
          <w:szCs w:val="26"/>
        </w:rPr>
        <w:t>17.10.2013  №</w:t>
      </w:r>
      <w:proofErr w:type="gramEnd"/>
      <w:r w:rsidRPr="00771A15">
        <w:rPr>
          <w:sz w:val="26"/>
          <w:szCs w:val="26"/>
        </w:rPr>
        <w:t xml:space="preserve">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7.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proofErr w:type="gramStart"/>
      <w:r w:rsidRPr="00771A15">
        <w:rPr>
          <w:sz w:val="26"/>
          <w:szCs w:val="26"/>
        </w:rPr>
        <w:t>района  от</w:t>
      </w:r>
      <w:proofErr w:type="gramEnd"/>
      <w:r w:rsidRPr="00771A15">
        <w:rPr>
          <w:sz w:val="26"/>
          <w:szCs w:val="26"/>
        </w:rPr>
        <w:t xml:space="preserve"> 20.02.2015 № 279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17.10.2013  №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8.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proofErr w:type="gramStart"/>
      <w:r w:rsidRPr="00771A15">
        <w:rPr>
          <w:sz w:val="26"/>
          <w:szCs w:val="26"/>
        </w:rPr>
        <w:t>района  от</w:t>
      </w:r>
      <w:proofErr w:type="gramEnd"/>
      <w:r w:rsidRPr="00771A15">
        <w:rPr>
          <w:sz w:val="26"/>
          <w:szCs w:val="26"/>
        </w:rPr>
        <w:t xml:space="preserve"> 18.05.2015 № 785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17.10.2013  №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9.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  от 16.10.2015 № 1637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</w:t>
      </w:r>
      <w:proofErr w:type="gramStart"/>
      <w:r w:rsidRPr="00771A15">
        <w:rPr>
          <w:sz w:val="26"/>
          <w:szCs w:val="26"/>
        </w:rPr>
        <w:t>17.10.2013  №</w:t>
      </w:r>
      <w:proofErr w:type="gramEnd"/>
      <w:r w:rsidRPr="00771A15">
        <w:rPr>
          <w:sz w:val="26"/>
          <w:szCs w:val="26"/>
        </w:rPr>
        <w:t xml:space="preserve">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10.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r w:rsidR="007E6F53" w:rsidRPr="00771A15">
        <w:rPr>
          <w:sz w:val="26"/>
          <w:szCs w:val="26"/>
        </w:rPr>
        <w:t>района от</w:t>
      </w:r>
      <w:r w:rsidRPr="00771A15">
        <w:rPr>
          <w:sz w:val="26"/>
          <w:szCs w:val="26"/>
        </w:rPr>
        <w:t xml:space="preserve"> 14.12.2015 </w:t>
      </w:r>
      <w:r w:rsidR="007E6F53">
        <w:rPr>
          <w:sz w:val="26"/>
          <w:szCs w:val="26"/>
        </w:rPr>
        <w:t xml:space="preserve">                           </w:t>
      </w:r>
      <w:r w:rsidRPr="00771A15">
        <w:rPr>
          <w:sz w:val="26"/>
          <w:szCs w:val="26"/>
        </w:rPr>
        <w:t xml:space="preserve">№ 1903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</w:t>
      </w:r>
      <w:proofErr w:type="gramStart"/>
      <w:r w:rsidRPr="00771A15">
        <w:rPr>
          <w:sz w:val="26"/>
          <w:szCs w:val="26"/>
        </w:rPr>
        <w:t>17.10.2013  №</w:t>
      </w:r>
      <w:proofErr w:type="gramEnd"/>
      <w:r w:rsidRPr="00771A15">
        <w:rPr>
          <w:sz w:val="26"/>
          <w:szCs w:val="26"/>
        </w:rPr>
        <w:t xml:space="preserve">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11.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proofErr w:type="gramStart"/>
      <w:r w:rsidRPr="00771A15">
        <w:rPr>
          <w:sz w:val="26"/>
          <w:szCs w:val="26"/>
        </w:rPr>
        <w:t>района  от</w:t>
      </w:r>
      <w:proofErr w:type="gramEnd"/>
      <w:r w:rsidRPr="00771A15">
        <w:rPr>
          <w:sz w:val="26"/>
          <w:szCs w:val="26"/>
        </w:rPr>
        <w:t xml:space="preserve"> 15.02.2016 № 173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17.10.2013  №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12.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proofErr w:type="gramStart"/>
      <w:r w:rsidRPr="00771A15">
        <w:rPr>
          <w:sz w:val="26"/>
          <w:szCs w:val="26"/>
        </w:rPr>
        <w:t>района  от</w:t>
      </w:r>
      <w:proofErr w:type="gramEnd"/>
      <w:r w:rsidRPr="00771A15">
        <w:rPr>
          <w:sz w:val="26"/>
          <w:szCs w:val="26"/>
        </w:rPr>
        <w:t xml:space="preserve"> 08.07.2016 № 954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17.10.2013  №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13.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proofErr w:type="gramStart"/>
      <w:r w:rsidRPr="00771A15">
        <w:rPr>
          <w:sz w:val="26"/>
          <w:szCs w:val="26"/>
        </w:rPr>
        <w:t>района  от</w:t>
      </w:r>
      <w:proofErr w:type="gramEnd"/>
      <w:r w:rsidRPr="00771A15">
        <w:rPr>
          <w:sz w:val="26"/>
          <w:szCs w:val="26"/>
        </w:rPr>
        <w:t xml:space="preserve"> 29.08.2016 </w:t>
      </w:r>
      <w:r w:rsidR="007E6F53">
        <w:rPr>
          <w:sz w:val="26"/>
          <w:szCs w:val="26"/>
        </w:rPr>
        <w:t xml:space="preserve">                         </w:t>
      </w:r>
      <w:r w:rsidRPr="00771A15">
        <w:rPr>
          <w:sz w:val="26"/>
          <w:szCs w:val="26"/>
        </w:rPr>
        <w:t xml:space="preserve">№ 1181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17.10.2013  №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lastRenderedPageBreak/>
        <w:t xml:space="preserve">14.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r w:rsidR="007E6F53" w:rsidRPr="00771A15">
        <w:rPr>
          <w:sz w:val="26"/>
          <w:szCs w:val="26"/>
        </w:rPr>
        <w:t>района от</w:t>
      </w:r>
      <w:r w:rsidRPr="00771A15">
        <w:rPr>
          <w:sz w:val="26"/>
          <w:szCs w:val="26"/>
        </w:rPr>
        <w:t xml:space="preserve"> 19.12.2016 </w:t>
      </w:r>
      <w:r w:rsidR="007E6F53">
        <w:rPr>
          <w:sz w:val="26"/>
          <w:szCs w:val="26"/>
        </w:rPr>
        <w:t xml:space="preserve">                        </w:t>
      </w:r>
      <w:r w:rsidRPr="00771A15">
        <w:rPr>
          <w:sz w:val="26"/>
          <w:szCs w:val="26"/>
        </w:rPr>
        <w:t xml:space="preserve">№ 1760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</w:t>
      </w:r>
      <w:proofErr w:type="gramStart"/>
      <w:r w:rsidRPr="00771A15">
        <w:rPr>
          <w:sz w:val="26"/>
          <w:szCs w:val="26"/>
        </w:rPr>
        <w:t>17.10.2013  №</w:t>
      </w:r>
      <w:proofErr w:type="gramEnd"/>
      <w:r w:rsidRPr="00771A15">
        <w:rPr>
          <w:sz w:val="26"/>
          <w:szCs w:val="26"/>
        </w:rPr>
        <w:t xml:space="preserve">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15.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30.12.2016 </w:t>
      </w:r>
      <w:r w:rsidR="007E6F53">
        <w:rPr>
          <w:sz w:val="26"/>
          <w:szCs w:val="26"/>
        </w:rPr>
        <w:t xml:space="preserve">                         </w:t>
      </w:r>
      <w:r w:rsidRPr="00771A15">
        <w:rPr>
          <w:sz w:val="26"/>
          <w:szCs w:val="26"/>
        </w:rPr>
        <w:t xml:space="preserve">№ 1881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</w:t>
      </w:r>
      <w:proofErr w:type="gramStart"/>
      <w:r w:rsidRPr="00771A15">
        <w:rPr>
          <w:sz w:val="26"/>
          <w:szCs w:val="26"/>
        </w:rPr>
        <w:t>17.10.2013  №</w:t>
      </w:r>
      <w:proofErr w:type="gramEnd"/>
      <w:r w:rsidRPr="00771A15">
        <w:rPr>
          <w:sz w:val="26"/>
          <w:szCs w:val="26"/>
        </w:rPr>
        <w:t xml:space="preserve">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16.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proofErr w:type="gramStart"/>
      <w:r w:rsidRPr="00771A15">
        <w:rPr>
          <w:sz w:val="26"/>
          <w:szCs w:val="26"/>
        </w:rPr>
        <w:t>района  от</w:t>
      </w:r>
      <w:proofErr w:type="gramEnd"/>
      <w:r w:rsidRPr="00771A15">
        <w:rPr>
          <w:sz w:val="26"/>
          <w:szCs w:val="26"/>
        </w:rPr>
        <w:t xml:space="preserve"> 13.02.2017 № 185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17.10.2013  №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17.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proofErr w:type="gramStart"/>
      <w:r w:rsidRPr="00771A15">
        <w:rPr>
          <w:sz w:val="26"/>
          <w:szCs w:val="26"/>
        </w:rPr>
        <w:t>района  от</w:t>
      </w:r>
      <w:proofErr w:type="gramEnd"/>
      <w:r w:rsidRPr="00771A15">
        <w:rPr>
          <w:sz w:val="26"/>
          <w:szCs w:val="26"/>
        </w:rPr>
        <w:t xml:space="preserve"> 28.04.2017 № 387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17.10.2013  №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18.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proofErr w:type="gramStart"/>
      <w:r w:rsidRPr="00771A15">
        <w:rPr>
          <w:sz w:val="26"/>
          <w:szCs w:val="26"/>
        </w:rPr>
        <w:t>района  от</w:t>
      </w:r>
      <w:proofErr w:type="gramEnd"/>
      <w:r w:rsidRPr="00771A15">
        <w:rPr>
          <w:sz w:val="26"/>
          <w:szCs w:val="26"/>
        </w:rPr>
        <w:t xml:space="preserve"> 09.06.2017 № 623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17.10.2013  №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19.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02.10.2017 </w:t>
      </w:r>
      <w:r w:rsidR="007E6F53">
        <w:rPr>
          <w:sz w:val="26"/>
          <w:szCs w:val="26"/>
        </w:rPr>
        <w:t xml:space="preserve">                        </w:t>
      </w:r>
      <w:r w:rsidRPr="00771A15">
        <w:rPr>
          <w:sz w:val="26"/>
          <w:szCs w:val="26"/>
        </w:rPr>
        <w:t xml:space="preserve">№ 1311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</w:t>
      </w:r>
      <w:proofErr w:type="gramStart"/>
      <w:r w:rsidRPr="00771A15">
        <w:rPr>
          <w:sz w:val="26"/>
          <w:szCs w:val="26"/>
        </w:rPr>
        <w:t>17.10.2013  №</w:t>
      </w:r>
      <w:proofErr w:type="gramEnd"/>
      <w:r w:rsidRPr="00771A15">
        <w:rPr>
          <w:sz w:val="26"/>
          <w:szCs w:val="26"/>
        </w:rPr>
        <w:t xml:space="preserve">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20.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proofErr w:type="gramStart"/>
      <w:r w:rsidRPr="00771A15">
        <w:rPr>
          <w:sz w:val="26"/>
          <w:szCs w:val="26"/>
        </w:rPr>
        <w:t>района  от</w:t>
      </w:r>
      <w:proofErr w:type="gramEnd"/>
      <w:r w:rsidRPr="00771A15">
        <w:rPr>
          <w:sz w:val="26"/>
          <w:szCs w:val="26"/>
        </w:rPr>
        <w:t xml:space="preserve"> 29.12.2017 </w:t>
      </w:r>
      <w:r w:rsidR="007E6F53">
        <w:rPr>
          <w:sz w:val="26"/>
          <w:szCs w:val="26"/>
        </w:rPr>
        <w:t xml:space="preserve">                          </w:t>
      </w:r>
      <w:r w:rsidRPr="00771A15">
        <w:rPr>
          <w:sz w:val="26"/>
          <w:szCs w:val="26"/>
        </w:rPr>
        <w:t xml:space="preserve">№ 2071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17.10.2013  №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21.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proofErr w:type="gramStart"/>
      <w:r w:rsidRPr="00771A15">
        <w:rPr>
          <w:sz w:val="26"/>
          <w:szCs w:val="26"/>
        </w:rPr>
        <w:t>района  от</w:t>
      </w:r>
      <w:proofErr w:type="gramEnd"/>
      <w:r w:rsidRPr="00771A15">
        <w:rPr>
          <w:sz w:val="26"/>
          <w:szCs w:val="26"/>
        </w:rPr>
        <w:t xml:space="preserve"> 22.03.2018 № 458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17.10.2013  №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22.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proofErr w:type="gramStart"/>
      <w:r w:rsidRPr="00771A15">
        <w:rPr>
          <w:sz w:val="26"/>
          <w:szCs w:val="26"/>
        </w:rPr>
        <w:t>района  от</w:t>
      </w:r>
      <w:proofErr w:type="gramEnd"/>
      <w:r w:rsidRPr="00771A15">
        <w:rPr>
          <w:sz w:val="26"/>
          <w:szCs w:val="26"/>
        </w:rPr>
        <w:t xml:space="preserve"> </w:t>
      </w:r>
      <w:r w:rsidR="007E6F53">
        <w:rPr>
          <w:sz w:val="26"/>
          <w:szCs w:val="26"/>
        </w:rPr>
        <w:t xml:space="preserve"> </w:t>
      </w:r>
      <w:r w:rsidRPr="00771A15">
        <w:rPr>
          <w:sz w:val="26"/>
          <w:szCs w:val="26"/>
        </w:rPr>
        <w:t xml:space="preserve">31.05.2018 № 872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17.10.2013  №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23.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</w:t>
      </w:r>
      <w:r w:rsidR="007E6F53" w:rsidRPr="00771A15">
        <w:rPr>
          <w:sz w:val="26"/>
          <w:szCs w:val="26"/>
        </w:rPr>
        <w:t>района от</w:t>
      </w:r>
      <w:r w:rsidRPr="00771A15">
        <w:rPr>
          <w:sz w:val="26"/>
          <w:szCs w:val="26"/>
        </w:rPr>
        <w:t xml:space="preserve"> 27.08.2018 </w:t>
      </w:r>
      <w:r w:rsidR="007E6F53">
        <w:rPr>
          <w:sz w:val="26"/>
          <w:szCs w:val="26"/>
        </w:rPr>
        <w:t xml:space="preserve">                          </w:t>
      </w:r>
      <w:r w:rsidRPr="00771A15">
        <w:rPr>
          <w:sz w:val="26"/>
          <w:szCs w:val="26"/>
        </w:rPr>
        <w:t xml:space="preserve">№ 1455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</w:t>
      </w:r>
      <w:proofErr w:type="gramStart"/>
      <w:r w:rsidRPr="00771A15">
        <w:rPr>
          <w:sz w:val="26"/>
          <w:szCs w:val="26"/>
        </w:rPr>
        <w:t>17.10.2013  №</w:t>
      </w:r>
      <w:proofErr w:type="gramEnd"/>
      <w:r w:rsidRPr="00771A15">
        <w:rPr>
          <w:sz w:val="26"/>
          <w:szCs w:val="26"/>
        </w:rPr>
        <w:t xml:space="preserve">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71A15">
        <w:rPr>
          <w:sz w:val="26"/>
          <w:szCs w:val="26"/>
        </w:rPr>
        <w:t xml:space="preserve">24.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  от 24.09.2018 </w:t>
      </w:r>
      <w:r w:rsidR="007E6F53">
        <w:rPr>
          <w:sz w:val="26"/>
          <w:szCs w:val="26"/>
        </w:rPr>
        <w:t xml:space="preserve">                          </w:t>
      </w:r>
      <w:r w:rsidRPr="00771A15">
        <w:rPr>
          <w:sz w:val="26"/>
          <w:szCs w:val="26"/>
        </w:rPr>
        <w:t xml:space="preserve">№ 1646 «О внесении изменений в постановление Администрации </w:t>
      </w:r>
      <w:proofErr w:type="spellStart"/>
      <w:r w:rsidRPr="00771A15">
        <w:rPr>
          <w:sz w:val="26"/>
          <w:szCs w:val="26"/>
        </w:rPr>
        <w:t>Белокалитвинского</w:t>
      </w:r>
      <w:proofErr w:type="spellEnd"/>
      <w:r w:rsidRPr="00771A15">
        <w:rPr>
          <w:sz w:val="26"/>
          <w:szCs w:val="26"/>
        </w:rPr>
        <w:t xml:space="preserve"> района от </w:t>
      </w:r>
      <w:proofErr w:type="gramStart"/>
      <w:r w:rsidRPr="00771A15">
        <w:rPr>
          <w:sz w:val="26"/>
          <w:szCs w:val="26"/>
        </w:rPr>
        <w:t>17.10.2013  №</w:t>
      </w:r>
      <w:proofErr w:type="gramEnd"/>
      <w:r w:rsidRPr="00771A15">
        <w:rPr>
          <w:sz w:val="26"/>
          <w:szCs w:val="26"/>
        </w:rPr>
        <w:t xml:space="preserve"> 1780».</w:t>
      </w:r>
    </w:p>
    <w:p w:rsidR="003F111E" w:rsidRPr="00771A15" w:rsidRDefault="003F111E" w:rsidP="00771A15">
      <w:pPr>
        <w:pStyle w:val="23"/>
        <w:spacing w:after="0" w:line="240" w:lineRule="auto"/>
        <w:ind w:firstLine="709"/>
        <w:rPr>
          <w:sz w:val="26"/>
          <w:szCs w:val="26"/>
        </w:rPr>
      </w:pPr>
    </w:p>
    <w:p w:rsidR="003F111E" w:rsidRPr="00771A15" w:rsidRDefault="003F111E" w:rsidP="003F111E">
      <w:pPr>
        <w:pStyle w:val="23"/>
        <w:ind w:firstLine="709"/>
        <w:rPr>
          <w:sz w:val="26"/>
          <w:szCs w:val="26"/>
        </w:rPr>
      </w:pPr>
    </w:p>
    <w:p w:rsidR="003F111E" w:rsidRPr="00771A15" w:rsidRDefault="003F111E" w:rsidP="003F111E">
      <w:pPr>
        <w:jc w:val="both"/>
        <w:rPr>
          <w:bCs/>
          <w:sz w:val="26"/>
          <w:szCs w:val="26"/>
        </w:rPr>
      </w:pPr>
      <w:r w:rsidRPr="00771A15">
        <w:rPr>
          <w:bCs/>
          <w:sz w:val="26"/>
          <w:szCs w:val="26"/>
        </w:rPr>
        <w:t>Управляющий делами                                                                    Л.Г. Василенко</w:t>
      </w:r>
    </w:p>
    <w:p w:rsidR="003F111E" w:rsidRDefault="003F111E" w:rsidP="003F111E">
      <w:pPr>
        <w:jc w:val="both"/>
        <w:rPr>
          <w:bCs/>
          <w:sz w:val="28"/>
        </w:rPr>
      </w:pPr>
    </w:p>
    <w:p w:rsidR="003F111E" w:rsidRPr="003A39C2" w:rsidRDefault="003F111E" w:rsidP="00835273">
      <w:pPr>
        <w:rPr>
          <w:sz w:val="28"/>
          <w:szCs w:val="28"/>
        </w:rPr>
      </w:pPr>
    </w:p>
    <w:sectPr w:rsidR="003F111E" w:rsidRPr="003A39C2" w:rsidSect="007E6F53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24" w:rsidRDefault="002E5524">
      <w:r>
        <w:separator/>
      </w:r>
    </w:p>
  </w:endnote>
  <w:endnote w:type="continuationSeparator" w:id="0">
    <w:p w:rsidR="002E5524" w:rsidRDefault="002E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E6F53" w:rsidRPr="007E6F53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E6F53">
      <w:rPr>
        <w:noProof/>
        <w:sz w:val="14"/>
        <w:lang w:val="en-US"/>
      </w:rPr>
      <w:t>C</w:t>
    </w:r>
    <w:r w:rsidR="007E6F53" w:rsidRPr="007E6F53">
      <w:rPr>
        <w:noProof/>
        <w:sz w:val="14"/>
      </w:rPr>
      <w:t>:\</w:t>
    </w:r>
    <w:r w:rsidR="007E6F53">
      <w:rPr>
        <w:noProof/>
        <w:sz w:val="14"/>
        <w:lang w:val="en-US"/>
      </w:rPr>
      <w:t>Users</w:t>
    </w:r>
    <w:r w:rsidR="007E6F53" w:rsidRPr="007E6F53">
      <w:rPr>
        <w:noProof/>
        <w:sz w:val="14"/>
      </w:rPr>
      <w:t>\</w:t>
    </w:r>
    <w:r w:rsidR="007E6F53">
      <w:rPr>
        <w:noProof/>
        <w:sz w:val="14"/>
        <w:lang w:val="en-US"/>
      </w:rPr>
      <w:t>eio</w:t>
    </w:r>
    <w:r w:rsidR="007E6F53" w:rsidRPr="007E6F53">
      <w:rPr>
        <w:noProof/>
        <w:sz w:val="14"/>
      </w:rPr>
      <w:t>3\Сохранения Алентьева\Мои документы\Постановления\Программа_Здравоохран.</w:t>
    </w:r>
    <w:r w:rsidR="007E6F5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FD6051" w:rsidRPr="00FD6051">
      <w:rPr>
        <w:noProof/>
        <w:sz w:val="14"/>
      </w:rPr>
      <w:t>12/21/2018 11:44:00</w:t>
    </w:r>
    <w:r w:rsidR="00FD6051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FD6051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FD6051">
      <w:rPr>
        <w:noProof/>
        <w:sz w:val="14"/>
      </w:rPr>
      <w:t>56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1E" w:rsidRDefault="003F111E">
    <w:pPr>
      <w:pStyle w:val="a6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24" w:rsidRDefault="002E5524">
      <w:r>
        <w:separator/>
      </w:r>
    </w:p>
  </w:footnote>
  <w:footnote w:type="continuationSeparator" w:id="0">
    <w:p w:rsidR="002E5524" w:rsidRDefault="002E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74209"/>
    <w:multiLevelType w:val="hybridMultilevel"/>
    <w:tmpl w:val="5420D37C"/>
    <w:lvl w:ilvl="0" w:tplc="F30491D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3" w15:restartNumberingAfterBreak="0">
    <w:nsid w:val="034D61AB"/>
    <w:multiLevelType w:val="multilevel"/>
    <w:tmpl w:val="5A8887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9E535AA"/>
    <w:multiLevelType w:val="hybridMultilevel"/>
    <w:tmpl w:val="7DFC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563D5"/>
    <w:multiLevelType w:val="hybridMultilevel"/>
    <w:tmpl w:val="FFA4DF22"/>
    <w:lvl w:ilvl="0" w:tplc="3A40F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571162"/>
    <w:multiLevelType w:val="hybridMultilevel"/>
    <w:tmpl w:val="6260766A"/>
    <w:lvl w:ilvl="0" w:tplc="41F4C3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5CE8A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F0DD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68D4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C0F5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1664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4C02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32DB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6664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E93DCF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52837"/>
    <w:multiLevelType w:val="hybridMultilevel"/>
    <w:tmpl w:val="6792B0D6"/>
    <w:lvl w:ilvl="0" w:tplc="48208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3F0A2C86"/>
    <w:multiLevelType w:val="hybridMultilevel"/>
    <w:tmpl w:val="06E6167E"/>
    <w:lvl w:ilvl="0" w:tplc="DB62C38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77693"/>
    <w:multiLevelType w:val="hybridMultilevel"/>
    <w:tmpl w:val="9848865A"/>
    <w:lvl w:ilvl="0" w:tplc="6442D6A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842B9F"/>
    <w:multiLevelType w:val="multilevel"/>
    <w:tmpl w:val="8E50134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8B2141D"/>
    <w:multiLevelType w:val="hybridMultilevel"/>
    <w:tmpl w:val="1F625214"/>
    <w:lvl w:ilvl="0" w:tplc="5DFE3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F14BA1"/>
    <w:multiLevelType w:val="hybridMultilevel"/>
    <w:tmpl w:val="1524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348FB"/>
    <w:multiLevelType w:val="hybridMultilevel"/>
    <w:tmpl w:val="EF02BD84"/>
    <w:lvl w:ilvl="0" w:tplc="68949502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68731CC"/>
    <w:multiLevelType w:val="hybridMultilevel"/>
    <w:tmpl w:val="C458DF5C"/>
    <w:lvl w:ilvl="0" w:tplc="55D2D47A">
      <w:start w:val="13"/>
      <w:numFmt w:val="decimal"/>
      <w:lvlText w:val="%1."/>
      <w:lvlJc w:val="left"/>
      <w:pPr>
        <w:tabs>
          <w:tab w:val="num" w:pos="1213"/>
        </w:tabs>
        <w:ind w:left="1213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C5A6B"/>
    <w:multiLevelType w:val="hybridMultilevel"/>
    <w:tmpl w:val="25AE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47435"/>
    <w:multiLevelType w:val="hybridMultilevel"/>
    <w:tmpl w:val="E9AA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877114"/>
    <w:multiLevelType w:val="multilevel"/>
    <w:tmpl w:val="DCD0C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7741499E"/>
    <w:multiLevelType w:val="hybridMultilevel"/>
    <w:tmpl w:val="340617B6"/>
    <w:lvl w:ilvl="0" w:tplc="D8D60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C40B31"/>
    <w:multiLevelType w:val="hybridMultilevel"/>
    <w:tmpl w:val="3BA6DA78"/>
    <w:lvl w:ilvl="0" w:tplc="FCF838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19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5"/>
  </w:num>
  <w:num w:numId="15">
    <w:abstractNumId w:val="11"/>
  </w:num>
  <w:num w:numId="16">
    <w:abstractNumId w:val="13"/>
  </w:num>
  <w:num w:numId="17">
    <w:abstractNumId w:val="27"/>
  </w:num>
  <w:num w:numId="18">
    <w:abstractNumId w:val="32"/>
  </w:num>
  <w:num w:numId="19">
    <w:abstractNumId w:val="5"/>
  </w:num>
  <w:num w:numId="20">
    <w:abstractNumId w:val="30"/>
  </w:num>
  <w:num w:numId="21">
    <w:abstractNumId w:val="7"/>
  </w:num>
  <w:num w:numId="22">
    <w:abstractNumId w:val="1"/>
  </w:num>
  <w:num w:numId="2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24"/>
  </w:num>
  <w:num w:numId="30">
    <w:abstractNumId w:val="14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2E5524"/>
    <w:rsid w:val="00316A76"/>
    <w:rsid w:val="00320F99"/>
    <w:rsid w:val="00326F6E"/>
    <w:rsid w:val="00334D2B"/>
    <w:rsid w:val="00346A95"/>
    <w:rsid w:val="0037568B"/>
    <w:rsid w:val="003A39C2"/>
    <w:rsid w:val="003F111E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555A7"/>
    <w:rsid w:val="00573433"/>
    <w:rsid w:val="005C3032"/>
    <w:rsid w:val="00625ACF"/>
    <w:rsid w:val="00641F26"/>
    <w:rsid w:val="00667AD1"/>
    <w:rsid w:val="0069702D"/>
    <w:rsid w:val="006A4064"/>
    <w:rsid w:val="006C35C4"/>
    <w:rsid w:val="006E05D3"/>
    <w:rsid w:val="00715C8D"/>
    <w:rsid w:val="00724FEA"/>
    <w:rsid w:val="007427A1"/>
    <w:rsid w:val="007472E3"/>
    <w:rsid w:val="00767FC2"/>
    <w:rsid w:val="00771A15"/>
    <w:rsid w:val="007A31B0"/>
    <w:rsid w:val="007C4781"/>
    <w:rsid w:val="007C732C"/>
    <w:rsid w:val="007E6F53"/>
    <w:rsid w:val="008321BE"/>
    <w:rsid w:val="00835273"/>
    <w:rsid w:val="00844AAA"/>
    <w:rsid w:val="008612B5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344C"/>
    <w:rsid w:val="00A773B5"/>
    <w:rsid w:val="00A80C39"/>
    <w:rsid w:val="00AB4651"/>
    <w:rsid w:val="00AB490E"/>
    <w:rsid w:val="00B36163"/>
    <w:rsid w:val="00BA3F31"/>
    <w:rsid w:val="00BB6ED2"/>
    <w:rsid w:val="00BE2B9C"/>
    <w:rsid w:val="00C202E1"/>
    <w:rsid w:val="00C534ED"/>
    <w:rsid w:val="00C651E0"/>
    <w:rsid w:val="00C70947"/>
    <w:rsid w:val="00CA0926"/>
    <w:rsid w:val="00CC2A6E"/>
    <w:rsid w:val="00CC3551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EE1F7E"/>
    <w:rsid w:val="00F239EE"/>
    <w:rsid w:val="00F23EC9"/>
    <w:rsid w:val="00F4755E"/>
    <w:rsid w:val="00F76CA4"/>
    <w:rsid w:val="00FD6051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3F1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3F111E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 w:cs="Arial"/>
      <w:b w:val="0"/>
      <w:bCs w:val="0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111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F111E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F111E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F111E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F111E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BE2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E2B9C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b">
    <w:name w:val="Body Text"/>
    <w:basedOn w:val="a"/>
    <w:link w:val="ac"/>
    <w:uiPriority w:val="99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styleId="23">
    <w:name w:val="Body Text 2"/>
    <w:basedOn w:val="a"/>
    <w:link w:val="24"/>
    <w:uiPriority w:val="99"/>
    <w:unhideWhenUsed/>
    <w:rsid w:val="003F111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F111E"/>
    <w:rPr>
      <w:sz w:val="24"/>
      <w:szCs w:val="24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3F111E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semiHidden/>
    <w:rsid w:val="003F111E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3F111E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3F111E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3F111E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3F111E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3F111E"/>
    <w:rPr>
      <w:b/>
      <w:bCs/>
      <w:i/>
      <w:iCs/>
      <w:color w:val="7F7F7F"/>
      <w:sz w:val="18"/>
      <w:szCs w:val="18"/>
    </w:rPr>
  </w:style>
  <w:style w:type="paragraph" w:customStyle="1" w:styleId="ConsPlusCell">
    <w:name w:val="ConsPlusCell"/>
    <w:uiPriority w:val="99"/>
    <w:rsid w:val="003F11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3F11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3F11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3F111E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F111E"/>
    <w:rPr>
      <w:sz w:val="44"/>
    </w:rPr>
  </w:style>
  <w:style w:type="character" w:customStyle="1" w:styleId="a4">
    <w:name w:val="Верхний колонтитул Знак"/>
    <w:basedOn w:val="a0"/>
    <w:link w:val="a3"/>
    <w:uiPriority w:val="99"/>
    <w:rsid w:val="003F111E"/>
    <w:rPr>
      <w:sz w:val="28"/>
    </w:rPr>
  </w:style>
  <w:style w:type="table" w:styleId="ad">
    <w:name w:val="Table Grid"/>
    <w:basedOn w:val="a1"/>
    <w:uiPriority w:val="99"/>
    <w:rsid w:val="003F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F111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3F111E"/>
    <w:rPr>
      <w:color w:val="800080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3F111E"/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3F111E"/>
    <w:pPr>
      <w:jc w:val="center"/>
    </w:pPr>
    <w:rPr>
      <w:rFonts w:ascii="Arial" w:hAnsi="Arial"/>
      <w:b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3F111E"/>
    <w:rPr>
      <w:rFonts w:ascii="Arial" w:hAnsi="Arial"/>
      <w:b/>
      <w:sz w:val="28"/>
    </w:rPr>
  </w:style>
  <w:style w:type="paragraph" w:styleId="af2">
    <w:name w:val="Body Text Indent"/>
    <w:basedOn w:val="a"/>
    <w:link w:val="af3"/>
    <w:uiPriority w:val="99"/>
    <w:unhideWhenUsed/>
    <w:rsid w:val="003F111E"/>
    <w:pPr>
      <w:spacing w:after="120"/>
      <w:ind w:left="283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F111E"/>
    <w:rPr>
      <w:sz w:val="28"/>
    </w:rPr>
  </w:style>
  <w:style w:type="paragraph" w:styleId="31">
    <w:name w:val="Body Text Indent 3"/>
    <w:basedOn w:val="a"/>
    <w:link w:val="32"/>
    <w:uiPriority w:val="99"/>
    <w:unhideWhenUsed/>
    <w:rsid w:val="003F11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111E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3F111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Postan">
    <w:name w:val="Postan"/>
    <w:basedOn w:val="a"/>
    <w:uiPriority w:val="99"/>
    <w:rsid w:val="003F111E"/>
    <w:pPr>
      <w:jc w:val="center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rsid w:val="003F11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F11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link w:val="NoSpacing1"/>
    <w:uiPriority w:val="99"/>
    <w:locked/>
    <w:rsid w:val="003F111E"/>
    <w:rPr>
      <w:sz w:val="22"/>
      <w:szCs w:val="22"/>
      <w:lang w:eastAsia="en-US"/>
    </w:rPr>
  </w:style>
  <w:style w:type="paragraph" w:customStyle="1" w:styleId="NoSpacing1">
    <w:name w:val="No Spacing1"/>
    <w:link w:val="NoSpacingChar"/>
    <w:uiPriority w:val="99"/>
    <w:rsid w:val="003F111E"/>
    <w:rPr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3F11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3F111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ing">
    <w:name w:val="Heading"/>
    <w:uiPriority w:val="99"/>
    <w:rsid w:val="003F11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3F11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eformat">
    <w:name w:val="Preformat"/>
    <w:uiPriority w:val="99"/>
    <w:rsid w:val="003F11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ighlighthighlightactive">
    <w:name w:val="highlight highlight_active"/>
    <w:basedOn w:val="a0"/>
    <w:uiPriority w:val="99"/>
    <w:rsid w:val="003F111E"/>
  </w:style>
  <w:style w:type="character" w:customStyle="1" w:styleId="TitleChar1">
    <w:name w:val="Title Char1"/>
    <w:uiPriority w:val="99"/>
    <w:locked/>
    <w:rsid w:val="003F111E"/>
    <w:rPr>
      <w:rFonts w:ascii="Arial" w:hAnsi="Arial" w:cs="Arial" w:hint="default"/>
      <w:b/>
      <w:bCs w:val="0"/>
      <w:sz w:val="28"/>
      <w:lang w:val="ru-RU" w:eastAsia="ru-RU" w:bidi="ar-SA"/>
    </w:rPr>
  </w:style>
  <w:style w:type="character" w:customStyle="1" w:styleId="af8">
    <w:name w:val="Гипертекстовая ссылка"/>
    <w:uiPriority w:val="99"/>
    <w:rsid w:val="003F111E"/>
    <w:rPr>
      <w:b w:val="0"/>
      <w:bCs w:val="0"/>
      <w:color w:val="106BBE"/>
      <w:sz w:val="26"/>
      <w:szCs w:val="26"/>
    </w:rPr>
  </w:style>
  <w:style w:type="character" w:customStyle="1" w:styleId="33">
    <w:name w:val="Знак Знак3"/>
    <w:uiPriority w:val="99"/>
    <w:rsid w:val="003F111E"/>
    <w:rPr>
      <w:rFonts w:ascii="Arial" w:eastAsia="Times New Roman" w:hAnsi="Arial" w:cs="Times New Roman" w:hint="default"/>
      <w:b/>
      <w:bCs/>
      <w:color w:val="26282F"/>
      <w:sz w:val="24"/>
      <w:szCs w:val="24"/>
    </w:rPr>
  </w:style>
  <w:style w:type="paragraph" w:customStyle="1" w:styleId="25">
    <w:name w:val="Абзац списка2"/>
    <w:basedOn w:val="a"/>
    <w:uiPriority w:val="99"/>
    <w:rsid w:val="003F11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9">
    <w:name w:val="page number"/>
    <w:basedOn w:val="a0"/>
    <w:rsid w:val="003F111E"/>
  </w:style>
  <w:style w:type="paragraph" w:customStyle="1" w:styleId="34">
    <w:name w:val="Абзац списка3"/>
    <w:basedOn w:val="a"/>
    <w:rsid w:val="003F11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5">
    <w:name w:val="Знак Знак3"/>
    <w:rsid w:val="003F111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a">
    <w:name w:val="Знак Знак Знак Знак Знак Знак Знак Знак Знак Знак"/>
    <w:basedOn w:val="a"/>
    <w:rsid w:val="003F11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Normal Indent"/>
    <w:basedOn w:val="a"/>
    <w:link w:val="afc"/>
    <w:rsid w:val="003F111E"/>
    <w:pPr>
      <w:ind w:left="708"/>
    </w:pPr>
    <w:rPr>
      <w:sz w:val="20"/>
      <w:szCs w:val="20"/>
    </w:rPr>
  </w:style>
  <w:style w:type="character" w:customStyle="1" w:styleId="afc">
    <w:name w:val="Обычный отступ Знак"/>
    <w:basedOn w:val="a0"/>
    <w:link w:val="afb"/>
    <w:rsid w:val="003F111E"/>
  </w:style>
  <w:style w:type="character" w:customStyle="1" w:styleId="20">
    <w:name w:val="Заголовок 2 Знак"/>
    <w:basedOn w:val="a0"/>
    <w:link w:val="2"/>
    <w:uiPriority w:val="99"/>
    <w:rsid w:val="003F111E"/>
    <w:rPr>
      <w:b/>
      <w:sz w:val="28"/>
    </w:rPr>
  </w:style>
  <w:style w:type="character" w:customStyle="1" w:styleId="afd">
    <w:name w:val="Основной текст_"/>
    <w:link w:val="14"/>
    <w:uiPriority w:val="99"/>
    <w:locked/>
    <w:rsid w:val="003F111E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uiPriority w:val="99"/>
    <w:rsid w:val="003F111E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3F11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Normal (Web)"/>
    <w:basedOn w:val="a"/>
    <w:uiPriority w:val="99"/>
    <w:unhideWhenUsed/>
    <w:rsid w:val="003F111E"/>
    <w:pPr>
      <w:spacing w:before="30" w:after="30"/>
    </w:pPr>
  </w:style>
  <w:style w:type="paragraph" w:customStyle="1" w:styleId="36">
    <w:name w:val="Абзац списка3"/>
    <w:basedOn w:val="a"/>
    <w:uiPriority w:val="99"/>
    <w:rsid w:val="003F11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1">
    <w:name w:val="Знак Знак7"/>
    <w:uiPriority w:val="99"/>
    <w:locked/>
    <w:rsid w:val="003F111E"/>
    <w:rPr>
      <w:rFonts w:ascii="Cambria" w:hAnsi="Cambria" w:cs="Cambria" w:hint="default"/>
      <w:b/>
      <w:bCs/>
      <w:sz w:val="26"/>
      <w:szCs w:val="26"/>
    </w:rPr>
  </w:style>
  <w:style w:type="character" w:customStyle="1" w:styleId="91">
    <w:name w:val="Знак Знак9"/>
    <w:uiPriority w:val="99"/>
    <w:locked/>
    <w:rsid w:val="003F111E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1">
    <w:name w:val="Знак Знак8"/>
    <w:uiPriority w:val="99"/>
    <w:locked/>
    <w:rsid w:val="003F111E"/>
    <w:rPr>
      <w:sz w:val="28"/>
      <w:szCs w:val="28"/>
    </w:rPr>
  </w:style>
  <w:style w:type="character" w:customStyle="1" w:styleId="310">
    <w:name w:val="Знак Знак31"/>
    <w:uiPriority w:val="99"/>
    <w:locked/>
    <w:rsid w:val="003F111E"/>
  </w:style>
  <w:style w:type="character" w:customStyle="1" w:styleId="41">
    <w:name w:val="Знак Знак4"/>
    <w:uiPriority w:val="99"/>
    <w:locked/>
    <w:rsid w:val="003F111E"/>
  </w:style>
  <w:style w:type="character" w:customStyle="1" w:styleId="26">
    <w:name w:val="Знак Знак2"/>
    <w:uiPriority w:val="99"/>
    <w:locked/>
    <w:rsid w:val="003F111E"/>
    <w:rPr>
      <w:rFonts w:ascii="Arial" w:hAnsi="Arial" w:cs="Arial" w:hint="default"/>
      <w:b/>
      <w:bCs/>
      <w:sz w:val="28"/>
      <w:szCs w:val="28"/>
    </w:rPr>
  </w:style>
  <w:style w:type="character" w:customStyle="1" w:styleId="61">
    <w:name w:val="Знак Знак6"/>
    <w:uiPriority w:val="99"/>
    <w:locked/>
    <w:rsid w:val="003F111E"/>
    <w:rPr>
      <w:sz w:val="28"/>
      <w:szCs w:val="28"/>
    </w:rPr>
  </w:style>
  <w:style w:type="character" w:customStyle="1" w:styleId="51">
    <w:name w:val="Знак Знак5"/>
    <w:uiPriority w:val="99"/>
    <w:locked/>
    <w:rsid w:val="003F111E"/>
    <w:rPr>
      <w:sz w:val="28"/>
      <w:szCs w:val="28"/>
    </w:rPr>
  </w:style>
  <w:style w:type="character" w:customStyle="1" w:styleId="15">
    <w:name w:val="Знак Знак1"/>
    <w:uiPriority w:val="99"/>
    <w:locked/>
    <w:rsid w:val="003F111E"/>
    <w:rPr>
      <w:sz w:val="16"/>
      <w:szCs w:val="16"/>
    </w:rPr>
  </w:style>
  <w:style w:type="character" w:customStyle="1" w:styleId="aff">
    <w:name w:val="Знак Знак"/>
    <w:uiPriority w:val="99"/>
    <w:locked/>
    <w:rsid w:val="003F111E"/>
    <w:rPr>
      <w:rFonts w:ascii="Tahoma" w:hAnsi="Tahoma" w:cs="Tahoma" w:hint="default"/>
      <w:sz w:val="16"/>
      <w:szCs w:val="16"/>
    </w:rPr>
  </w:style>
  <w:style w:type="paragraph" w:customStyle="1" w:styleId="42">
    <w:name w:val="Абзац списка4"/>
    <w:basedOn w:val="a"/>
    <w:uiPriority w:val="99"/>
    <w:rsid w:val="003F11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3F111E"/>
    <w:rPr>
      <w:rFonts w:ascii="Times New Roman" w:hAnsi="Times New Roman" w:cs="Times New Roman"/>
      <w:spacing w:val="20"/>
      <w:sz w:val="18"/>
      <w:szCs w:val="18"/>
    </w:rPr>
  </w:style>
  <w:style w:type="character" w:styleId="aff0">
    <w:name w:val="Emphasis"/>
    <w:uiPriority w:val="99"/>
    <w:qFormat/>
    <w:rsid w:val="003F111E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F111E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3F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3F111E"/>
    <w:rPr>
      <w:rFonts w:ascii="Consolas" w:hAnsi="Consolas"/>
    </w:rPr>
  </w:style>
  <w:style w:type="character" w:customStyle="1" w:styleId="af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f2"/>
    <w:uiPriority w:val="99"/>
    <w:semiHidden/>
    <w:locked/>
    <w:rsid w:val="003F111E"/>
    <w:rPr>
      <w:rFonts w:ascii="Arial" w:hAnsi="Arial" w:cs="Arial"/>
    </w:rPr>
  </w:style>
  <w:style w:type="paragraph" w:styleId="a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1"/>
    <w:uiPriority w:val="99"/>
    <w:semiHidden/>
    <w:unhideWhenUsed/>
    <w:rsid w:val="003F11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6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3F111E"/>
  </w:style>
  <w:style w:type="character" w:customStyle="1" w:styleId="aff3">
    <w:name w:val="Текст примечания Знак"/>
    <w:basedOn w:val="a0"/>
    <w:link w:val="aff4"/>
    <w:uiPriority w:val="99"/>
    <w:semiHidden/>
    <w:rsid w:val="003F111E"/>
    <w:rPr>
      <w:sz w:val="28"/>
      <w:szCs w:val="22"/>
      <w:lang w:eastAsia="en-US"/>
    </w:rPr>
  </w:style>
  <w:style w:type="paragraph" w:styleId="aff4">
    <w:name w:val="annotation text"/>
    <w:basedOn w:val="a"/>
    <w:link w:val="aff3"/>
    <w:uiPriority w:val="99"/>
    <w:semiHidden/>
    <w:unhideWhenUsed/>
    <w:rsid w:val="003F111E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F111E"/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3F111E"/>
    <w:rPr>
      <w:sz w:val="28"/>
      <w:szCs w:val="22"/>
    </w:rPr>
  </w:style>
  <w:style w:type="paragraph" w:styleId="aff6">
    <w:name w:val="endnote text"/>
    <w:basedOn w:val="a"/>
    <w:link w:val="aff5"/>
    <w:uiPriority w:val="99"/>
    <w:semiHidden/>
    <w:unhideWhenUsed/>
    <w:rsid w:val="003F111E"/>
    <w:pPr>
      <w:ind w:firstLine="709"/>
      <w:jc w:val="both"/>
    </w:pPr>
    <w:rPr>
      <w:sz w:val="28"/>
      <w:szCs w:val="22"/>
    </w:rPr>
  </w:style>
  <w:style w:type="character" w:customStyle="1" w:styleId="18">
    <w:name w:val="Текст концевой сноски Знак1"/>
    <w:basedOn w:val="a0"/>
    <w:uiPriority w:val="99"/>
    <w:semiHidden/>
    <w:rsid w:val="003F111E"/>
  </w:style>
  <w:style w:type="character" w:customStyle="1" w:styleId="aff7">
    <w:name w:val="Красная строка Знак"/>
    <w:basedOn w:val="ac"/>
    <w:link w:val="aff8"/>
    <w:uiPriority w:val="99"/>
    <w:rsid w:val="003F111E"/>
    <w:rPr>
      <w:rFonts w:ascii="Arial" w:hAnsi="Arial" w:cs="Arial"/>
      <w:sz w:val="28"/>
      <w:szCs w:val="24"/>
      <w:lang w:val="x-none" w:eastAsia="x-none"/>
    </w:rPr>
  </w:style>
  <w:style w:type="paragraph" w:styleId="aff8">
    <w:name w:val="Body Text First Indent"/>
    <w:basedOn w:val="a"/>
    <w:link w:val="aff7"/>
    <w:uiPriority w:val="99"/>
    <w:unhideWhenUsed/>
    <w:rsid w:val="003F111E"/>
    <w:pPr>
      <w:ind w:firstLine="210"/>
    </w:pPr>
    <w:rPr>
      <w:rFonts w:ascii="Arial" w:hAnsi="Arial" w:cs="Arial"/>
      <w:sz w:val="28"/>
    </w:rPr>
  </w:style>
  <w:style w:type="character" w:customStyle="1" w:styleId="19">
    <w:name w:val="Красная строка Знак1"/>
    <w:basedOn w:val="ac"/>
    <w:uiPriority w:val="99"/>
    <w:rsid w:val="003F111E"/>
    <w:rPr>
      <w:sz w:val="24"/>
      <w:szCs w:val="24"/>
      <w:lang w:val="x-none" w:eastAsia="x-none"/>
    </w:rPr>
  </w:style>
  <w:style w:type="paragraph" w:styleId="aff9">
    <w:name w:val="Subtitle"/>
    <w:basedOn w:val="a"/>
    <w:next w:val="a"/>
    <w:link w:val="affa"/>
    <w:uiPriority w:val="11"/>
    <w:qFormat/>
    <w:rsid w:val="003F111E"/>
    <w:pPr>
      <w:ind w:left="10206"/>
      <w:jc w:val="center"/>
    </w:pPr>
    <w:rPr>
      <w:iCs/>
      <w:sz w:val="28"/>
      <w:szCs w:val="28"/>
    </w:rPr>
  </w:style>
  <w:style w:type="character" w:customStyle="1" w:styleId="affa">
    <w:name w:val="Подзаголовок Знак"/>
    <w:basedOn w:val="a0"/>
    <w:link w:val="aff9"/>
    <w:uiPriority w:val="11"/>
    <w:rsid w:val="003F111E"/>
    <w:rPr>
      <w:iCs/>
      <w:sz w:val="28"/>
      <w:szCs w:val="28"/>
    </w:rPr>
  </w:style>
  <w:style w:type="character" w:customStyle="1" w:styleId="37">
    <w:name w:val="Основной текст 3 Знак"/>
    <w:basedOn w:val="a0"/>
    <w:link w:val="38"/>
    <w:uiPriority w:val="99"/>
    <w:semiHidden/>
    <w:rsid w:val="003F111E"/>
    <w:rPr>
      <w:sz w:val="16"/>
      <w:szCs w:val="16"/>
    </w:rPr>
  </w:style>
  <w:style w:type="paragraph" w:styleId="38">
    <w:name w:val="Body Text 3"/>
    <w:basedOn w:val="a"/>
    <w:link w:val="37"/>
    <w:uiPriority w:val="99"/>
    <w:semiHidden/>
    <w:unhideWhenUsed/>
    <w:rsid w:val="003F111E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3F111E"/>
    <w:rPr>
      <w:sz w:val="16"/>
      <w:szCs w:val="16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3F111E"/>
    <w:rPr>
      <w:rFonts w:ascii="Arial" w:hAnsi="Arial" w:cs="Arial"/>
      <w:sz w:val="28"/>
      <w:szCs w:val="28"/>
    </w:rPr>
  </w:style>
  <w:style w:type="paragraph" w:styleId="28">
    <w:name w:val="Body Text Indent 2"/>
    <w:basedOn w:val="a"/>
    <w:link w:val="27"/>
    <w:uiPriority w:val="99"/>
    <w:semiHidden/>
    <w:unhideWhenUsed/>
    <w:rsid w:val="003F111E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3F111E"/>
    <w:rPr>
      <w:sz w:val="24"/>
      <w:szCs w:val="24"/>
    </w:rPr>
  </w:style>
  <w:style w:type="character" w:customStyle="1" w:styleId="affb">
    <w:name w:val="Схема документа Знак"/>
    <w:basedOn w:val="a0"/>
    <w:link w:val="affc"/>
    <w:uiPriority w:val="99"/>
    <w:semiHidden/>
    <w:rsid w:val="003F111E"/>
    <w:rPr>
      <w:rFonts w:ascii="Tahoma" w:hAnsi="Tahoma"/>
      <w:sz w:val="28"/>
      <w:szCs w:val="22"/>
      <w:shd w:val="clear" w:color="auto" w:fill="000080"/>
    </w:rPr>
  </w:style>
  <w:style w:type="paragraph" w:styleId="affc">
    <w:name w:val="Document Map"/>
    <w:basedOn w:val="a"/>
    <w:link w:val="affb"/>
    <w:uiPriority w:val="99"/>
    <w:semiHidden/>
    <w:unhideWhenUsed/>
    <w:rsid w:val="003F111E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a">
    <w:name w:val="Схема документа Знак1"/>
    <w:basedOn w:val="a0"/>
    <w:uiPriority w:val="99"/>
    <w:semiHidden/>
    <w:rsid w:val="003F111E"/>
    <w:rPr>
      <w:rFonts w:ascii="Segoe UI" w:hAnsi="Segoe UI" w:cs="Segoe UI"/>
      <w:sz w:val="16"/>
      <w:szCs w:val="16"/>
    </w:rPr>
  </w:style>
  <w:style w:type="character" w:customStyle="1" w:styleId="affd">
    <w:name w:val="Текст Знак"/>
    <w:basedOn w:val="a0"/>
    <w:link w:val="affe"/>
    <w:uiPriority w:val="99"/>
    <w:semiHidden/>
    <w:rsid w:val="003F111E"/>
    <w:rPr>
      <w:rFonts w:ascii="Arial" w:hAnsi="Arial" w:cs="Arial"/>
      <w:color w:val="000000"/>
    </w:rPr>
  </w:style>
  <w:style w:type="paragraph" w:styleId="affe">
    <w:name w:val="Plain Text"/>
    <w:basedOn w:val="a"/>
    <w:link w:val="affd"/>
    <w:uiPriority w:val="99"/>
    <w:semiHidden/>
    <w:unhideWhenUsed/>
    <w:rsid w:val="003F111E"/>
    <w:pPr>
      <w:spacing w:before="64" w:after="64"/>
    </w:pPr>
    <w:rPr>
      <w:rFonts w:ascii="Arial" w:hAnsi="Arial" w:cs="Arial"/>
      <w:color w:val="000000"/>
      <w:sz w:val="20"/>
      <w:szCs w:val="20"/>
    </w:rPr>
  </w:style>
  <w:style w:type="character" w:customStyle="1" w:styleId="1b">
    <w:name w:val="Текст Знак1"/>
    <w:basedOn w:val="a0"/>
    <w:uiPriority w:val="99"/>
    <w:semiHidden/>
    <w:rsid w:val="003F111E"/>
    <w:rPr>
      <w:rFonts w:ascii="Consolas" w:hAnsi="Consolas"/>
      <w:sz w:val="21"/>
      <w:szCs w:val="21"/>
    </w:rPr>
  </w:style>
  <w:style w:type="character" w:customStyle="1" w:styleId="afff">
    <w:name w:val="Тема примечания Знак"/>
    <w:basedOn w:val="aff3"/>
    <w:link w:val="afff0"/>
    <w:uiPriority w:val="99"/>
    <w:semiHidden/>
    <w:rsid w:val="003F111E"/>
    <w:rPr>
      <w:b/>
      <w:bCs/>
      <w:sz w:val="28"/>
      <w:szCs w:val="22"/>
      <w:lang w:eastAsia="en-US"/>
    </w:rPr>
  </w:style>
  <w:style w:type="paragraph" w:styleId="afff0">
    <w:name w:val="annotation subject"/>
    <w:basedOn w:val="aff4"/>
    <w:next w:val="aff4"/>
    <w:link w:val="afff"/>
    <w:uiPriority w:val="99"/>
    <w:semiHidden/>
    <w:unhideWhenUsed/>
    <w:rsid w:val="003F111E"/>
    <w:rPr>
      <w:b/>
      <w:bCs/>
    </w:rPr>
  </w:style>
  <w:style w:type="character" w:customStyle="1" w:styleId="1c">
    <w:name w:val="Тема примечания Знак1"/>
    <w:basedOn w:val="17"/>
    <w:uiPriority w:val="99"/>
    <w:semiHidden/>
    <w:rsid w:val="003F111E"/>
    <w:rPr>
      <w:b/>
      <w:bCs/>
    </w:rPr>
  </w:style>
  <w:style w:type="character" w:customStyle="1" w:styleId="afff1">
    <w:name w:val="Без интервала Знак"/>
    <w:link w:val="afff2"/>
    <w:uiPriority w:val="1"/>
    <w:locked/>
    <w:rsid w:val="003F111E"/>
    <w:rPr>
      <w:sz w:val="28"/>
    </w:rPr>
  </w:style>
  <w:style w:type="paragraph" w:styleId="afff2">
    <w:name w:val="No Spacing"/>
    <w:basedOn w:val="a"/>
    <w:link w:val="afff1"/>
    <w:uiPriority w:val="1"/>
    <w:qFormat/>
    <w:rsid w:val="003F111E"/>
    <w:pPr>
      <w:jc w:val="both"/>
    </w:pPr>
    <w:rPr>
      <w:sz w:val="28"/>
      <w:szCs w:val="20"/>
    </w:rPr>
  </w:style>
  <w:style w:type="character" w:customStyle="1" w:styleId="af5">
    <w:name w:val="Абзац списка Знак"/>
    <w:link w:val="af4"/>
    <w:uiPriority w:val="99"/>
    <w:locked/>
    <w:rsid w:val="003F111E"/>
    <w:rPr>
      <w:rFonts w:ascii="Calibri" w:eastAsia="Calibri" w:hAnsi="Calibri"/>
      <w:sz w:val="22"/>
      <w:szCs w:val="22"/>
      <w:lang w:val="x-none" w:eastAsia="en-US"/>
    </w:rPr>
  </w:style>
  <w:style w:type="paragraph" w:styleId="29">
    <w:name w:val="Quote"/>
    <w:basedOn w:val="a"/>
    <w:next w:val="a"/>
    <w:link w:val="2a"/>
    <w:uiPriority w:val="29"/>
    <w:qFormat/>
    <w:rsid w:val="003F111E"/>
    <w:pPr>
      <w:ind w:firstLine="709"/>
      <w:jc w:val="both"/>
    </w:pPr>
    <w:rPr>
      <w:i/>
      <w:iCs/>
      <w:sz w:val="28"/>
      <w:szCs w:val="22"/>
    </w:rPr>
  </w:style>
  <w:style w:type="character" w:customStyle="1" w:styleId="2a">
    <w:name w:val="Цитата 2 Знак"/>
    <w:basedOn w:val="a0"/>
    <w:link w:val="29"/>
    <w:uiPriority w:val="29"/>
    <w:rsid w:val="003F111E"/>
    <w:rPr>
      <w:i/>
      <w:iCs/>
      <w:sz w:val="28"/>
      <w:szCs w:val="22"/>
    </w:rPr>
  </w:style>
  <w:style w:type="paragraph" w:styleId="afff3">
    <w:name w:val="Intense Quote"/>
    <w:basedOn w:val="a"/>
    <w:next w:val="a"/>
    <w:link w:val="afff4"/>
    <w:uiPriority w:val="30"/>
    <w:qFormat/>
    <w:rsid w:val="003F11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4">
    <w:name w:val="Выделенная цитата Знак"/>
    <w:basedOn w:val="a0"/>
    <w:link w:val="afff3"/>
    <w:uiPriority w:val="30"/>
    <w:rsid w:val="003F111E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3F111E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3F111E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3F11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f5">
    <w:name w:val="Таб_текст Знак"/>
    <w:link w:val="afff6"/>
    <w:locked/>
    <w:rsid w:val="003F111E"/>
    <w:rPr>
      <w:sz w:val="24"/>
      <w:szCs w:val="22"/>
    </w:rPr>
  </w:style>
  <w:style w:type="paragraph" w:customStyle="1" w:styleId="afff6">
    <w:name w:val="Таб_текст"/>
    <w:basedOn w:val="afff2"/>
    <w:link w:val="afff5"/>
    <w:qFormat/>
    <w:rsid w:val="003F111E"/>
    <w:pPr>
      <w:jc w:val="left"/>
    </w:pPr>
    <w:rPr>
      <w:sz w:val="24"/>
      <w:szCs w:val="22"/>
    </w:rPr>
  </w:style>
  <w:style w:type="character" w:customStyle="1" w:styleId="afff7">
    <w:name w:val="Таб_заг Знак"/>
    <w:link w:val="afff8"/>
    <w:locked/>
    <w:rsid w:val="003F111E"/>
    <w:rPr>
      <w:sz w:val="24"/>
      <w:szCs w:val="22"/>
    </w:rPr>
  </w:style>
  <w:style w:type="paragraph" w:customStyle="1" w:styleId="afff8">
    <w:name w:val="Таб_заг"/>
    <w:basedOn w:val="afff2"/>
    <w:link w:val="afff7"/>
    <w:qFormat/>
    <w:rsid w:val="003F111E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3F111E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3F111E"/>
    <w:pPr>
      <w:spacing w:after="200" w:line="276" w:lineRule="auto"/>
      <w:ind w:firstLine="709"/>
      <w:jc w:val="both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d"/>
    <w:uiPriority w:val="99"/>
    <w:locked/>
    <w:rsid w:val="003F111E"/>
    <w:rPr>
      <w:b/>
      <w:i/>
      <w:color w:val="4F81BD"/>
    </w:rPr>
  </w:style>
  <w:style w:type="paragraph" w:customStyle="1" w:styleId="1d">
    <w:name w:val="Выделенная цитата1"/>
    <w:basedOn w:val="a"/>
    <w:next w:val="a"/>
    <w:link w:val="IntenseQuoteChar"/>
    <w:uiPriority w:val="99"/>
    <w:rsid w:val="003F111E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  <w:szCs w:val="20"/>
    </w:rPr>
  </w:style>
  <w:style w:type="character" w:customStyle="1" w:styleId="2b">
    <w:name w:val="Основной текст (2)_"/>
    <w:link w:val="2c"/>
    <w:locked/>
    <w:rsid w:val="003F111E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3F111E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3F111E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f9">
    <w:name w:val="Subtle Emphasis"/>
    <w:uiPriority w:val="19"/>
    <w:qFormat/>
    <w:rsid w:val="003F111E"/>
    <w:rPr>
      <w:i/>
      <w:iCs/>
    </w:rPr>
  </w:style>
  <w:style w:type="character" w:styleId="afffa">
    <w:name w:val="Intense Emphasis"/>
    <w:uiPriority w:val="21"/>
    <w:qFormat/>
    <w:rsid w:val="003F111E"/>
    <w:rPr>
      <w:b/>
      <w:bCs/>
      <w:i/>
      <w:iCs/>
    </w:rPr>
  </w:style>
  <w:style w:type="character" w:styleId="afffb">
    <w:name w:val="Subtle Reference"/>
    <w:uiPriority w:val="31"/>
    <w:qFormat/>
    <w:rsid w:val="003F111E"/>
    <w:rPr>
      <w:smallCaps/>
    </w:rPr>
  </w:style>
  <w:style w:type="character" w:styleId="afffc">
    <w:name w:val="Intense Reference"/>
    <w:uiPriority w:val="32"/>
    <w:qFormat/>
    <w:rsid w:val="003F111E"/>
    <w:rPr>
      <w:b/>
      <w:bCs/>
      <w:smallCaps/>
    </w:rPr>
  </w:style>
  <w:style w:type="character" w:styleId="afffd">
    <w:name w:val="Book Title"/>
    <w:uiPriority w:val="33"/>
    <w:qFormat/>
    <w:rsid w:val="003F111E"/>
    <w:rPr>
      <w:i/>
      <w:iCs/>
      <w:smallCaps/>
      <w:spacing w:val="5"/>
    </w:rPr>
  </w:style>
  <w:style w:type="paragraph" w:customStyle="1" w:styleId="52">
    <w:name w:val="Абзац списка5"/>
    <w:basedOn w:val="a"/>
    <w:uiPriority w:val="99"/>
    <w:rsid w:val="003F11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62">
    <w:name w:val="Абзац списка6"/>
    <w:basedOn w:val="a"/>
    <w:uiPriority w:val="99"/>
    <w:rsid w:val="003F11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F11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72">
    <w:name w:val="Абзац списка7"/>
    <w:basedOn w:val="a"/>
    <w:uiPriority w:val="99"/>
    <w:rsid w:val="003F11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3F111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F11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F11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3F111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e">
    <w:name w:val="Без интервала1"/>
    <w:uiPriority w:val="99"/>
    <w:rsid w:val="003F111E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3F11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3F111E"/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3F111E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Heading2Char">
    <w:name w:val="Heading 2 Char"/>
    <w:uiPriority w:val="99"/>
    <w:semiHidden/>
    <w:locked/>
    <w:rsid w:val="003F111E"/>
    <w:rPr>
      <w:rFonts w:ascii="Times New Roman" w:hAnsi="Times New Roman" w:cs="Times New Roman" w:hint="default"/>
      <w:sz w:val="20"/>
      <w:szCs w:val="20"/>
    </w:rPr>
  </w:style>
  <w:style w:type="character" w:customStyle="1" w:styleId="Heading3Char">
    <w:name w:val="Heading 3 Char"/>
    <w:uiPriority w:val="99"/>
    <w:semiHidden/>
    <w:locked/>
    <w:rsid w:val="003F111E"/>
    <w:rPr>
      <w:rFonts w:ascii="Cambria" w:hAnsi="Cambria" w:cs="Times New Roman" w:hint="default"/>
      <w:b/>
      <w:bCs w:val="0"/>
      <w:sz w:val="20"/>
      <w:szCs w:val="20"/>
    </w:rPr>
  </w:style>
  <w:style w:type="character" w:customStyle="1" w:styleId="HeaderChar">
    <w:name w:val="Header Char"/>
    <w:uiPriority w:val="99"/>
    <w:semiHidden/>
    <w:locked/>
    <w:rsid w:val="003F111E"/>
    <w:rPr>
      <w:rFonts w:ascii="Times New Roman" w:hAnsi="Times New Roman" w:cs="Times New Roman" w:hint="default"/>
      <w:sz w:val="20"/>
      <w:szCs w:val="20"/>
    </w:rPr>
  </w:style>
  <w:style w:type="character" w:customStyle="1" w:styleId="FooterChar">
    <w:name w:val="Footer Char"/>
    <w:uiPriority w:val="99"/>
    <w:semiHidden/>
    <w:locked/>
    <w:rsid w:val="003F111E"/>
    <w:rPr>
      <w:rFonts w:ascii="Times New Roman" w:hAnsi="Times New Roman" w:cs="Times New Roman" w:hint="default"/>
      <w:sz w:val="20"/>
      <w:szCs w:val="20"/>
    </w:rPr>
  </w:style>
  <w:style w:type="character" w:customStyle="1" w:styleId="TitleChar">
    <w:name w:val="Title Char"/>
    <w:uiPriority w:val="99"/>
    <w:locked/>
    <w:rsid w:val="003F111E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3F111E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3F111E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3F111E"/>
    <w:rPr>
      <w:rFonts w:ascii="Times New Roman" w:hAnsi="Times New Roman" w:cs="Times New Roman" w:hint="default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3F111E"/>
    <w:rPr>
      <w:rFonts w:ascii="Tahoma" w:hAnsi="Tahoma" w:cs="Times New Roman" w:hint="default"/>
      <w:sz w:val="20"/>
      <w:szCs w:val="20"/>
    </w:rPr>
  </w:style>
  <w:style w:type="character" w:customStyle="1" w:styleId="BodyTextChar1">
    <w:name w:val="Body Text Char1"/>
    <w:uiPriority w:val="99"/>
    <w:locked/>
    <w:rsid w:val="003F111E"/>
    <w:rPr>
      <w:sz w:val="28"/>
    </w:rPr>
  </w:style>
  <w:style w:type="character" w:customStyle="1" w:styleId="BodyTextIndentChar1">
    <w:name w:val="Body Text Indent Char1"/>
    <w:uiPriority w:val="99"/>
    <w:locked/>
    <w:rsid w:val="003F111E"/>
    <w:rPr>
      <w:sz w:val="28"/>
    </w:rPr>
  </w:style>
  <w:style w:type="character" w:customStyle="1" w:styleId="FooterChar1">
    <w:name w:val="Footer Char1"/>
    <w:uiPriority w:val="99"/>
    <w:locked/>
    <w:rsid w:val="003F111E"/>
  </w:style>
  <w:style w:type="character" w:customStyle="1" w:styleId="HeaderChar1">
    <w:name w:val="Header Char1"/>
    <w:uiPriority w:val="99"/>
    <w:locked/>
    <w:rsid w:val="003F111E"/>
  </w:style>
  <w:style w:type="character" w:customStyle="1" w:styleId="910">
    <w:name w:val="Знак Знак91"/>
    <w:uiPriority w:val="99"/>
    <w:locked/>
    <w:rsid w:val="003F111E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1">
    <w:name w:val="Знак Знак81"/>
    <w:uiPriority w:val="99"/>
    <w:locked/>
    <w:rsid w:val="003F111E"/>
    <w:rPr>
      <w:rFonts w:ascii="Times New Roman" w:hAnsi="Times New Roman" w:cs="Times New Roman" w:hint="default"/>
      <w:sz w:val="28"/>
    </w:rPr>
  </w:style>
  <w:style w:type="character" w:customStyle="1" w:styleId="710">
    <w:name w:val="Знак Знак71"/>
    <w:uiPriority w:val="99"/>
    <w:locked/>
    <w:rsid w:val="003F111E"/>
    <w:rPr>
      <w:rFonts w:ascii="Cambria" w:hAnsi="Cambria" w:cs="Times New Roman" w:hint="default"/>
      <w:b/>
      <w:bCs w:val="0"/>
      <w:sz w:val="26"/>
    </w:rPr>
  </w:style>
  <w:style w:type="character" w:customStyle="1" w:styleId="610">
    <w:name w:val="Знак Знак61"/>
    <w:uiPriority w:val="99"/>
    <w:locked/>
    <w:rsid w:val="003F111E"/>
    <w:rPr>
      <w:rFonts w:ascii="Times New Roman" w:hAnsi="Times New Roman" w:cs="Times New Roman" w:hint="default"/>
      <w:sz w:val="28"/>
    </w:rPr>
  </w:style>
  <w:style w:type="character" w:customStyle="1" w:styleId="510">
    <w:name w:val="Знак Знак51"/>
    <w:uiPriority w:val="99"/>
    <w:locked/>
    <w:rsid w:val="003F111E"/>
    <w:rPr>
      <w:rFonts w:ascii="Times New Roman" w:hAnsi="Times New Roman" w:cs="Times New Roman" w:hint="default"/>
      <w:sz w:val="28"/>
    </w:rPr>
  </w:style>
  <w:style w:type="character" w:customStyle="1" w:styleId="410">
    <w:name w:val="Знак Знак41"/>
    <w:uiPriority w:val="99"/>
    <w:locked/>
    <w:rsid w:val="003F111E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3F111E"/>
    <w:rPr>
      <w:rFonts w:ascii="Times New Roman" w:hAnsi="Times New Roman" w:cs="Times New Roman" w:hint="default"/>
    </w:rPr>
  </w:style>
  <w:style w:type="character" w:customStyle="1" w:styleId="213">
    <w:name w:val="Знак Знак21"/>
    <w:uiPriority w:val="99"/>
    <w:locked/>
    <w:rsid w:val="003F111E"/>
    <w:rPr>
      <w:rFonts w:ascii="Tahoma" w:hAnsi="Tahoma" w:cs="Times New Roman" w:hint="default"/>
      <w:sz w:val="16"/>
    </w:rPr>
  </w:style>
  <w:style w:type="character" w:customStyle="1" w:styleId="111">
    <w:name w:val="Знак Знак11"/>
    <w:uiPriority w:val="99"/>
    <w:locked/>
    <w:rsid w:val="003F111E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3F111E"/>
    <w:rPr>
      <w:rFonts w:ascii="Times New Roman" w:hAnsi="Times New Roman" w:cs="Times New Roman" w:hint="default"/>
      <w:sz w:val="16"/>
    </w:rPr>
  </w:style>
  <w:style w:type="character" w:customStyle="1" w:styleId="214">
    <w:name w:val="Заголовок 2 Знак1"/>
    <w:uiPriority w:val="99"/>
    <w:locked/>
    <w:rsid w:val="003F111E"/>
    <w:rPr>
      <w:sz w:val="28"/>
    </w:rPr>
  </w:style>
  <w:style w:type="character" w:customStyle="1" w:styleId="312">
    <w:name w:val="Заголовок 3 Знак1"/>
    <w:uiPriority w:val="99"/>
    <w:locked/>
    <w:rsid w:val="003F111E"/>
    <w:rPr>
      <w:rFonts w:ascii="Cambria" w:hAnsi="Cambria" w:hint="default"/>
      <w:b/>
      <w:bCs w:val="0"/>
      <w:sz w:val="26"/>
    </w:rPr>
  </w:style>
  <w:style w:type="character" w:customStyle="1" w:styleId="112">
    <w:name w:val="Заголовок 1 Знак1"/>
    <w:uiPriority w:val="99"/>
    <w:locked/>
    <w:rsid w:val="003F111E"/>
    <w:rPr>
      <w:rFonts w:ascii="AG Souvenir" w:hAnsi="AG Souvenir" w:hint="default"/>
      <w:b/>
      <w:bCs w:val="0"/>
      <w:spacing w:val="38"/>
      <w:sz w:val="28"/>
    </w:rPr>
  </w:style>
  <w:style w:type="character" w:customStyle="1" w:styleId="1f">
    <w:name w:val="Основной текст Знак1"/>
    <w:uiPriority w:val="99"/>
    <w:locked/>
    <w:rsid w:val="003F111E"/>
    <w:rPr>
      <w:sz w:val="28"/>
    </w:rPr>
  </w:style>
  <w:style w:type="character" w:customStyle="1" w:styleId="BalloonTextChar1">
    <w:name w:val="Balloon Text Char1"/>
    <w:uiPriority w:val="99"/>
    <w:semiHidden/>
    <w:rsid w:val="003F111E"/>
    <w:rPr>
      <w:sz w:val="2"/>
    </w:rPr>
  </w:style>
  <w:style w:type="character" w:customStyle="1" w:styleId="BodyTextIndent3Char1">
    <w:name w:val="Body Text Indent 3 Char1"/>
    <w:uiPriority w:val="99"/>
    <w:semiHidden/>
    <w:rsid w:val="003F111E"/>
    <w:rPr>
      <w:sz w:val="16"/>
    </w:rPr>
  </w:style>
  <w:style w:type="character" w:customStyle="1" w:styleId="1f0">
    <w:name w:val="Название Знак1"/>
    <w:uiPriority w:val="99"/>
    <w:locked/>
    <w:rsid w:val="003F111E"/>
    <w:rPr>
      <w:rFonts w:ascii="Arial" w:hAnsi="Arial" w:cs="Arial" w:hint="default"/>
      <w:b/>
      <w:bCs w:val="0"/>
      <w:sz w:val="28"/>
    </w:rPr>
  </w:style>
  <w:style w:type="character" w:customStyle="1" w:styleId="1f1">
    <w:name w:val="Основной текст с отступом Знак1"/>
    <w:uiPriority w:val="99"/>
    <w:semiHidden/>
    <w:locked/>
    <w:rsid w:val="003F111E"/>
    <w:rPr>
      <w:sz w:val="20"/>
    </w:rPr>
  </w:style>
  <w:style w:type="character" w:customStyle="1" w:styleId="1f2">
    <w:name w:val="Нижний колонтитул Знак1"/>
    <w:uiPriority w:val="99"/>
    <w:semiHidden/>
    <w:locked/>
    <w:rsid w:val="003F111E"/>
    <w:rPr>
      <w:sz w:val="20"/>
    </w:rPr>
  </w:style>
  <w:style w:type="character" w:customStyle="1" w:styleId="1f3">
    <w:name w:val="Верхний колонтитул Знак1"/>
    <w:uiPriority w:val="99"/>
    <w:semiHidden/>
    <w:locked/>
    <w:rsid w:val="003F111E"/>
    <w:rPr>
      <w:sz w:val="20"/>
    </w:rPr>
  </w:style>
  <w:style w:type="character" w:customStyle="1" w:styleId="2d">
    <w:name w:val="Основной текст Знак2"/>
    <w:uiPriority w:val="99"/>
    <w:locked/>
    <w:rsid w:val="003F111E"/>
    <w:rPr>
      <w:rFonts w:ascii="Times New Roman" w:hAnsi="Times New Roman" w:cs="Times New Roman" w:hint="default"/>
      <w:sz w:val="28"/>
    </w:rPr>
  </w:style>
  <w:style w:type="character" w:customStyle="1" w:styleId="1f4">
    <w:name w:val="Текст выноски Знак1"/>
    <w:uiPriority w:val="99"/>
    <w:locked/>
    <w:rsid w:val="003F111E"/>
    <w:rPr>
      <w:rFonts w:ascii="Tahoma" w:hAnsi="Tahoma" w:cs="Tahoma" w:hint="default"/>
      <w:sz w:val="16"/>
      <w:szCs w:val="16"/>
    </w:rPr>
  </w:style>
  <w:style w:type="character" w:customStyle="1" w:styleId="313">
    <w:name w:val="Основной текст с отступом 3 Знак1"/>
    <w:uiPriority w:val="99"/>
    <w:locked/>
    <w:rsid w:val="003F111E"/>
    <w:rPr>
      <w:rFonts w:ascii="Times New Roman" w:hAnsi="Times New Roman" w:cs="Times New Roman" w:hint="default"/>
      <w:sz w:val="16"/>
    </w:rPr>
  </w:style>
  <w:style w:type="character" w:customStyle="1" w:styleId="130">
    <w:name w:val="Заголовок 1 Знак3"/>
    <w:uiPriority w:val="99"/>
    <w:locked/>
    <w:rsid w:val="003F111E"/>
    <w:rPr>
      <w:rFonts w:ascii="AG Souvenir" w:hAnsi="AG Souvenir" w:hint="default"/>
      <w:b/>
      <w:bCs w:val="0"/>
      <w:spacing w:val="38"/>
      <w:sz w:val="28"/>
    </w:rPr>
  </w:style>
  <w:style w:type="character" w:customStyle="1" w:styleId="120">
    <w:name w:val="Заголовок 1 Знак2"/>
    <w:uiPriority w:val="99"/>
    <w:locked/>
    <w:rsid w:val="003F111E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220">
    <w:name w:val="Заголовок 2 Знак2"/>
    <w:uiPriority w:val="99"/>
    <w:locked/>
    <w:rsid w:val="003F111E"/>
    <w:rPr>
      <w:sz w:val="28"/>
    </w:rPr>
  </w:style>
  <w:style w:type="character" w:customStyle="1" w:styleId="321">
    <w:name w:val="Заголовок 3 Знак2"/>
    <w:uiPriority w:val="99"/>
    <w:locked/>
    <w:rsid w:val="003F111E"/>
    <w:rPr>
      <w:rFonts w:ascii="Cambria" w:hAnsi="Cambria" w:hint="default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3F111E"/>
    <w:rPr>
      <w:sz w:val="28"/>
    </w:rPr>
  </w:style>
  <w:style w:type="character" w:customStyle="1" w:styleId="43">
    <w:name w:val="Основной текст Знак4"/>
    <w:uiPriority w:val="99"/>
    <w:locked/>
    <w:rsid w:val="003F111E"/>
    <w:rPr>
      <w:sz w:val="28"/>
    </w:rPr>
  </w:style>
  <w:style w:type="character" w:customStyle="1" w:styleId="39">
    <w:name w:val="Основной текст Знак3"/>
    <w:uiPriority w:val="99"/>
    <w:locked/>
    <w:rsid w:val="003F111E"/>
    <w:rPr>
      <w:rFonts w:ascii="Times New Roman" w:hAnsi="Times New Roman" w:cs="Times New Roman" w:hint="default"/>
      <w:sz w:val="20"/>
    </w:rPr>
  </w:style>
  <w:style w:type="character" w:customStyle="1" w:styleId="BodyTextIndentChar2">
    <w:name w:val="Body Text Indent Char2"/>
    <w:uiPriority w:val="99"/>
    <w:locked/>
    <w:rsid w:val="003F111E"/>
    <w:rPr>
      <w:sz w:val="28"/>
    </w:rPr>
  </w:style>
  <w:style w:type="character" w:customStyle="1" w:styleId="3a">
    <w:name w:val="Основной текст с отступом Знак3"/>
    <w:uiPriority w:val="99"/>
    <w:locked/>
    <w:rsid w:val="003F111E"/>
    <w:rPr>
      <w:sz w:val="28"/>
    </w:rPr>
  </w:style>
  <w:style w:type="character" w:customStyle="1" w:styleId="2e">
    <w:name w:val="Основной текст с отступом Знак2"/>
    <w:uiPriority w:val="99"/>
    <w:locked/>
    <w:rsid w:val="003F111E"/>
    <w:rPr>
      <w:rFonts w:ascii="Times New Roman" w:hAnsi="Times New Roman" w:cs="Times New Roman" w:hint="default"/>
      <w:sz w:val="20"/>
    </w:rPr>
  </w:style>
  <w:style w:type="character" w:customStyle="1" w:styleId="FooterChar2">
    <w:name w:val="Footer Char2"/>
    <w:uiPriority w:val="99"/>
    <w:locked/>
    <w:rsid w:val="003F111E"/>
  </w:style>
  <w:style w:type="character" w:customStyle="1" w:styleId="3b">
    <w:name w:val="Нижний колонтитул Знак3"/>
    <w:uiPriority w:val="99"/>
    <w:locked/>
    <w:rsid w:val="003F111E"/>
  </w:style>
  <w:style w:type="character" w:customStyle="1" w:styleId="2f">
    <w:name w:val="Нижний колонтитул Знак2"/>
    <w:uiPriority w:val="99"/>
    <w:locked/>
    <w:rsid w:val="003F111E"/>
    <w:rPr>
      <w:rFonts w:ascii="Times New Roman" w:hAnsi="Times New Roman" w:cs="Times New Roman" w:hint="default"/>
      <w:sz w:val="20"/>
    </w:rPr>
  </w:style>
  <w:style w:type="character" w:customStyle="1" w:styleId="HeaderChar2">
    <w:name w:val="Header Char2"/>
    <w:uiPriority w:val="99"/>
    <w:locked/>
    <w:rsid w:val="003F111E"/>
  </w:style>
  <w:style w:type="character" w:customStyle="1" w:styleId="3c">
    <w:name w:val="Верхний колонтитул Знак3"/>
    <w:uiPriority w:val="99"/>
    <w:locked/>
    <w:rsid w:val="003F111E"/>
  </w:style>
  <w:style w:type="character" w:customStyle="1" w:styleId="2f0">
    <w:name w:val="Верхний колонтитул Знак2"/>
    <w:uiPriority w:val="99"/>
    <w:locked/>
    <w:rsid w:val="003F111E"/>
    <w:rPr>
      <w:rFonts w:ascii="Times New Roman" w:hAnsi="Times New Roman" w:cs="Times New Roman" w:hint="default"/>
      <w:sz w:val="20"/>
    </w:rPr>
  </w:style>
  <w:style w:type="character" w:customStyle="1" w:styleId="2f1">
    <w:name w:val="Текст выноски Знак2"/>
    <w:uiPriority w:val="99"/>
    <w:locked/>
    <w:rsid w:val="003F111E"/>
    <w:rPr>
      <w:rFonts w:ascii="Tahoma" w:hAnsi="Tahoma" w:cs="Tahoma" w:hint="default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3F111E"/>
    <w:rPr>
      <w:sz w:val="16"/>
      <w:szCs w:val="16"/>
    </w:rPr>
  </w:style>
  <w:style w:type="character" w:customStyle="1" w:styleId="2f2">
    <w:name w:val="Название Знак2"/>
    <w:uiPriority w:val="99"/>
    <w:locked/>
    <w:rsid w:val="003F111E"/>
    <w:rPr>
      <w:rFonts w:ascii="Arial" w:hAnsi="Arial" w:cs="Arial" w:hint="default"/>
      <w:b/>
      <w:bCs/>
      <w:sz w:val="28"/>
      <w:szCs w:val="28"/>
    </w:rPr>
  </w:style>
  <w:style w:type="character" w:customStyle="1" w:styleId="DocumentMapChar">
    <w:name w:val="Document Map Char"/>
    <w:uiPriority w:val="99"/>
    <w:semiHidden/>
    <w:locked/>
    <w:rsid w:val="003F111E"/>
    <w:rPr>
      <w:rFonts w:ascii="Times New Roman" w:hAnsi="Times New Roman" w:cs="Times New Roman" w:hint="default"/>
      <w:sz w:val="2"/>
    </w:rPr>
  </w:style>
  <w:style w:type="character" w:customStyle="1" w:styleId="2f3">
    <w:name w:val="Заголовок №2"/>
    <w:uiPriority w:val="99"/>
    <w:rsid w:val="003F111E"/>
    <w:rPr>
      <w:rFonts w:ascii="Times New Roman" w:hAnsi="Times New Roman" w:cs="Times New Roman" w:hint="default"/>
      <w:sz w:val="27"/>
      <w:szCs w:val="27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5AA8-37A0-4BC1-9DDB-B3A5620E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</TotalTime>
  <Pages>1</Pages>
  <Words>12965</Words>
  <Characters>73906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2018-12-21T08:42:00Z</cp:lastPrinted>
  <dcterms:created xsi:type="dcterms:W3CDTF">2018-12-21T08:21:00Z</dcterms:created>
  <dcterms:modified xsi:type="dcterms:W3CDTF">2018-12-26T11:31:00Z</dcterms:modified>
</cp:coreProperties>
</file>