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06970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CB41D0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06970">
        <w:rPr>
          <w:sz w:val="28"/>
        </w:rPr>
        <w:t>1870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B41D0" w:rsidRPr="003744A8" w:rsidRDefault="00CB41D0" w:rsidP="00CB41D0">
      <w:pPr>
        <w:jc w:val="center"/>
        <w:rPr>
          <w:b/>
          <w:sz w:val="28"/>
          <w:szCs w:val="28"/>
        </w:rPr>
      </w:pPr>
      <w:bookmarkStart w:id="2" w:name="_GoBack"/>
      <w:r w:rsidRPr="003744A8">
        <w:rPr>
          <w:b/>
          <w:color w:val="000000"/>
          <w:sz w:val="28"/>
          <w:szCs w:val="28"/>
        </w:rPr>
        <w:t>О внесении изменений в постановление</w:t>
      </w:r>
      <w:r w:rsidR="00302CAB">
        <w:rPr>
          <w:b/>
          <w:color w:val="000000"/>
          <w:sz w:val="28"/>
          <w:szCs w:val="28"/>
        </w:rPr>
        <w:t xml:space="preserve"> </w:t>
      </w:r>
      <w:r w:rsidRPr="003744A8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3744A8">
        <w:rPr>
          <w:b/>
          <w:color w:val="000000"/>
          <w:sz w:val="28"/>
          <w:szCs w:val="28"/>
        </w:rPr>
        <w:t>Белокалитвинского</w:t>
      </w:r>
      <w:proofErr w:type="spellEnd"/>
      <w:r w:rsidR="00302CAB">
        <w:rPr>
          <w:b/>
          <w:color w:val="000000"/>
          <w:sz w:val="28"/>
          <w:szCs w:val="28"/>
        </w:rPr>
        <w:t xml:space="preserve"> </w:t>
      </w:r>
      <w:r w:rsidRPr="003744A8">
        <w:rPr>
          <w:b/>
          <w:color w:val="000000"/>
          <w:sz w:val="28"/>
          <w:szCs w:val="28"/>
        </w:rPr>
        <w:t>района от 24.12.2018   № 2207</w:t>
      </w:r>
    </w:p>
    <w:bookmarkEnd w:id="2"/>
    <w:p w:rsidR="00CB41D0" w:rsidRDefault="00CB41D0" w:rsidP="00CB41D0">
      <w:pPr>
        <w:rPr>
          <w:sz w:val="28"/>
          <w:szCs w:val="28"/>
        </w:rPr>
      </w:pPr>
    </w:p>
    <w:p w:rsidR="00CB41D0" w:rsidRDefault="00CB41D0" w:rsidP="00CB41D0">
      <w:pPr>
        <w:jc w:val="both"/>
        <w:rPr>
          <w:b/>
          <w:spacing w:val="60"/>
        </w:rPr>
      </w:pPr>
      <w:r>
        <w:rPr>
          <w:sz w:val="28"/>
          <w:szCs w:val="28"/>
        </w:rPr>
        <w:tab/>
        <w:t xml:space="preserve">В соответствии с проектом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</w:t>
      </w:r>
      <w:r w:rsidRPr="003D43F0">
        <w:rPr>
          <w:sz w:val="28"/>
        </w:rPr>
        <w:t xml:space="preserve">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</w:t>
      </w:r>
      <w:r w:rsidRPr="00596D0A">
        <w:rPr>
          <w:sz w:val="28"/>
        </w:rPr>
        <w:t>2</w:t>
      </w:r>
      <w:r>
        <w:rPr>
          <w:sz w:val="28"/>
        </w:rPr>
        <w:t xml:space="preserve">1 </w:t>
      </w:r>
      <w:r w:rsidRPr="003D43F0">
        <w:rPr>
          <w:sz w:val="28"/>
        </w:rPr>
        <w:t>год</w:t>
      </w:r>
      <w:r>
        <w:rPr>
          <w:sz w:val="28"/>
        </w:rPr>
        <w:t xml:space="preserve"> и на плановый период 2022 и 2023 годов</w:t>
      </w:r>
      <w:r w:rsidR="00302CAB">
        <w:rPr>
          <w:sz w:val="28"/>
        </w:rPr>
        <w:t>,</w:t>
      </w:r>
      <w:r>
        <w:rPr>
          <w:sz w:val="28"/>
        </w:rPr>
        <w:t xml:space="preserve"> </w:t>
      </w:r>
      <w:r w:rsidRPr="003744A8">
        <w:rPr>
          <w:sz w:val="28"/>
        </w:rPr>
        <w:t xml:space="preserve">Администрация </w:t>
      </w:r>
      <w:proofErr w:type="spellStart"/>
      <w:r w:rsidRPr="003744A8">
        <w:rPr>
          <w:sz w:val="28"/>
        </w:rPr>
        <w:t>Белокалитвинского</w:t>
      </w:r>
      <w:proofErr w:type="spellEnd"/>
      <w:r w:rsidRPr="003744A8">
        <w:rPr>
          <w:sz w:val="28"/>
        </w:rPr>
        <w:t xml:space="preserve"> </w:t>
      </w:r>
      <w:r w:rsidR="00302CAB" w:rsidRPr="003744A8">
        <w:rPr>
          <w:sz w:val="28"/>
          <w:szCs w:val="28"/>
        </w:rPr>
        <w:t xml:space="preserve">района </w:t>
      </w:r>
      <w:r w:rsidR="00302CAB" w:rsidRPr="00302CAB">
        <w:rPr>
          <w:b/>
          <w:spacing w:val="60"/>
          <w:sz w:val="28"/>
          <w:szCs w:val="28"/>
        </w:rPr>
        <w:t>постановляет</w:t>
      </w:r>
      <w:r w:rsidRPr="00302CAB">
        <w:rPr>
          <w:b/>
          <w:spacing w:val="60"/>
          <w:sz w:val="28"/>
          <w:szCs w:val="28"/>
        </w:rPr>
        <w:t>:</w:t>
      </w:r>
      <w:r w:rsidRPr="00302CAB">
        <w:rPr>
          <w:b/>
          <w:spacing w:val="60"/>
          <w:sz w:val="28"/>
        </w:rPr>
        <w:t xml:space="preserve"> </w:t>
      </w:r>
    </w:p>
    <w:p w:rsidR="00302CAB" w:rsidRPr="00302CAB" w:rsidRDefault="00302CAB" w:rsidP="00CB41D0">
      <w:pPr>
        <w:jc w:val="both"/>
        <w:rPr>
          <w:b/>
          <w:spacing w:val="60"/>
        </w:rPr>
      </w:pPr>
    </w:p>
    <w:p w:rsidR="00CB41D0" w:rsidRPr="00302CAB" w:rsidRDefault="00CB41D0" w:rsidP="00302CA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02CAB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302CAB">
        <w:rPr>
          <w:sz w:val="28"/>
          <w:szCs w:val="28"/>
        </w:rPr>
        <w:t>Белокалитвинского</w:t>
      </w:r>
      <w:proofErr w:type="spellEnd"/>
      <w:r w:rsidRPr="00302CAB">
        <w:rPr>
          <w:sz w:val="28"/>
          <w:szCs w:val="28"/>
        </w:rPr>
        <w:t xml:space="preserve"> района от 24.12.2018 № 2207 «Об утверждении муниципальной программы </w:t>
      </w:r>
      <w:proofErr w:type="spellStart"/>
      <w:r w:rsidRPr="00302CAB">
        <w:rPr>
          <w:sz w:val="28"/>
          <w:szCs w:val="28"/>
        </w:rPr>
        <w:t>Белокалитвинского</w:t>
      </w:r>
      <w:proofErr w:type="spellEnd"/>
      <w:r w:rsidRPr="00302CAB">
        <w:rPr>
          <w:sz w:val="28"/>
          <w:szCs w:val="28"/>
        </w:rPr>
        <w:t xml:space="preserve"> района «Развитие здравоохранения» следующие изменения:</w:t>
      </w:r>
    </w:p>
    <w:p w:rsidR="00CB41D0" w:rsidRPr="00302CAB" w:rsidRDefault="00CB41D0" w:rsidP="00302CAB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302CAB">
        <w:rPr>
          <w:sz w:val="28"/>
          <w:szCs w:val="28"/>
        </w:rPr>
        <w:t xml:space="preserve">1.1. В Паспорте муниципальной </w:t>
      </w:r>
      <w:r w:rsidR="00804F94" w:rsidRPr="00302CAB">
        <w:rPr>
          <w:sz w:val="28"/>
          <w:szCs w:val="28"/>
        </w:rPr>
        <w:t xml:space="preserve">программы </w:t>
      </w:r>
      <w:proofErr w:type="spellStart"/>
      <w:r w:rsidR="00804F94" w:rsidRPr="00302CAB">
        <w:rPr>
          <w:sz w:val="28"/>
          <w:szCs w:val="28"/>
        </w:rPr>
        <w:t>Белокалитвинского</w:t>
      </w:r>
      <w:proofErr w:type="spellEnd"/>
      <w:r w:rsidRPr="00302CAB">
        <w:rPr>
          <w:sz w:val="28"/>
          <w:szCs w:val="28"/>
        </w:rPr>
        <w:t xml:space="preserve"> района «Развитие здравоохранения» строку «Ресурсное обеспечение Программы» изложить в следующей редакции:</w:t>
      </w:r>
    </w:p>
    <w:tbl>
      <w:tblPr>
        <w:tblW w:w="11045" w:type="dxa"/>
        <w:tblInd w:w="-252" w:type="dxa"/>
        <w:tblLook w:val="01E0" w:firstRow="1" w:lastRow="1" w:firstColumn="1" w:lastColumn="1" w:noHBand="0" w:noVBand="0"/>
      </w:tblPr>
      <w:tblGrid>
        <w:gridCol w:w="1810"/>
        <w:gridCol w:w="9235"/>
      </w:tblGrid>
      <w:tr w:rsidR="00CB41D0" w:rsidRPr="00224BE8" w:rsidTr="002D3A90">
        <w:trPr>
          <w:trHeight w:val="269"/>
        </w:trPr>
        <w:tc>
          <w:tcPr>
            <w:tcW w:w="1810" w:type="dxa"/>
          </w:tcPr>
          <w:p w:rsidR="00CB41D0" w:rsidRPr="003744A8" w:rsidRDefault="00CB41D0" w:rsidP="002D3A90">
            <w:pPr>
              <w:rPr>
                <w:sz w:val="28"/>
                <w:szCs w:val="28"/>
              </w:rPr>
            </w:pPr>
          </w:p>
          <w:p w:rsidR="00CB41D0" w:rsidRPr="003744A8" w:rsidRDefault="00CB41D0" w:rsidP="002D3A90">
            <w:pPr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9235" w:type="dxa"/>
          </w:tcPr>
          <w:p w:rsidR="00CB41D0" w:rsidRPr="000A6A42" w:rsidRDefault="00CB41D0" w:rsidP="002D3A90">
            <w:pPr>
              <w:pStyle w:val="ConsPlusCell"/>
              <w:rPr>
                <w:sz w:val="28"/>
                <w:szCs w:val="28"/>
              </w:rPr>
            </w:pPr>
          </w:p>
          <w:p w:rsidR="00CB41D0" w:rsidRPr="000A6A42" w:rsidRDefault="00CB41D0" w:rsidP="002D3A90">
            <w:pPr>
              <w:pStyle w:val="ConsPlusCell"/>
              <w:rPr>
                <w:sz w:val="28"/>
                <w:szCs w:val="28"/>
              </w:rPr>
            </w:pPr>
            <w:r w:rsidRPr="000A6A42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662281,0</w:t>
            </w:r>
            <w:r w:rsidRPr="000A6A42">
              <w:rPr>
                <w:sz w:val="28"/>
                <w:szCs w:val="28"/>
              </w:rPr>
              <w:t xml:space="preserve"> тыс. руб., из них: 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2019 год – 51632,9 тыс. рублей; 2020 год – </w:t>
            </w:r>
            <w:r>
              <w:rPr>
                <w:bCs/>
                <w:sz w:val="28"/>
                <w:szCs w:val="28"/>
              </w:rPr>
              <w:t>202792,7</w:t>
            </w:r>
            <w:r w:rsidRPr="000A6A42">
              <w:rPr>
                <w:bCs/>
                <w:sz w:val="28"/>
                <w:szCs w:val="28"/>
              </w:rPr>
              <w:t xml:space="preserve"> </w:t>
            </w:r>
            <w:r w:rsidRPr="000A6A42">
              <w:rPr>
                <w:kern w:val="2"/>
                <w:sz w:val="28"/>
                <w:szCs w:val="28"/>
              </w:rPr>
              <w:t>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41265,9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55890,0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46347,3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 2024 год – 37764,6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2025 год – 37764,6 тыс. рублей; 2026 год – 37764,6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2027 год – 37764,6 тыс. рублей; 2028 год – 37764,6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2029 год – 37764,6 тыс. рублей; 2030 год – 37764,6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средства федерального бюджета- </w:t>
            </w:r>
            <w:r>
              <w:rPr>
                <w:kern w:val="2"/>
                <w:sz w:val="28"/>
                <w:szCs w:val="28"/>
              </w:rPr>
              <w:t>39371,2</w:t>
            </w:r>
            <w:r w:rsidRPr="000A6A42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A6A42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A6A42">
              <w:rPr>
                <w:kern w:val="2"/>
                <w:sz w:val="28"/>
                <w:szCs w:val="28"/>
              </w:rPr>
              <w:t>., из них: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2020 год</w:t>
            </w:r>
            <w:r w:rsidR="00804F94">
              <w:rPr>
                <w:kern w:val="2"/>
                <w:sz w:val="28"/>
                <w:szCs w:val="28"/>
              </w:rPr>
              <w:t xml:space="preserve"> </w:t>
            </w:r>
            <w:r w:rsidRPr="000A6A42">
              <w:rPr>
                <w:kern w:val="2"/>
                <w:sz w:val="28"/>
                <w:szCs w:val="28"/>
              </w:rPr>
              <w:t xml:space="preserve">- </w:t>
            </w:r>
            <w:r>
              <w:rPr>
                <w:kern w:val="2"/>
                <w:sz w:val="28"/>
                <w:szCs w:val="28"/>
              </w:rPr>
              <w:t>39371,2</w:t>
            </w:r>
            <w:r w:rsidRPr="000A6A42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6A42">
              <w:rPr>
                <w:kern w:val="2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A6A42">
              <w:rPr>
                <w:kern w:val="2"/>
                <w:sz w:val="28"/>
                <w:szCs w:val="28"/>
              </w:rPr>
              <w:t xml:space="preserve">; 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400988,7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рублей, из них: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2019 год – 30381,2 тыс. рублей; 2020 год – </w:t>
            </w:r>
            <w:r>
              <w:rPr>
                <w:spacing w:val="-4"/>
                <w:kern w:val="2"/>
                <w:sz w:val="28"/>
                <w:szCs w:val="28"/>
              </w:rPr>
              <w:t>56378,8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2021 год – </w:t>
            </w:r>
            <w:r>
              <w:rPr>
                <w:spacing w:val="-4"/>
                <w:kern w:val="2"/>
                <w:sz w:val="28"/>
                <w:szCs w:val="28"/>
              </w:rPr>
              <w:t>28559,5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spacing w:val="-4"/>
                <w:kern w:val="2"/>
                <w:sz w:val="28"/>
                <w:szCs w:val="28"/>
              </w:rPr>
              <w:t>46009,1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2023 год – </w:t>
            </w:r>
            <w:r>
              <w:rPr>
                <w:spacing w:val="-4"/>
                <w:kern w:val="2"/>
                <w:sz w:val="28"/>
                <w:szCs w:val="28"/>
              </w:rPr>
              <w:t>36877,8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 2024 год – 28968,9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>2025 год – 28968,9 тыс. рублей;2026 год – 28968,9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>2027 год – 28968,9 тыс. рублей;2028 год – 28968,9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lastRenderedPageBreak/>
              <w:t>2029 год – 28968,9 тыс. рублей;2030 год – 28968,9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221921,1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рублей, из них: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2019 год – 21251,7 тыс. рублей; 2020 год – </w:t>
            </w:r>
            <w:r>
              <w:rPr>
                <w:kern w:val="2"/>
                <w:sz w:val="28"/>
                <w:szCs w:val="28"/>
              </w:rPr>
              <w:t>107042,7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 xml:space="preserve">12706,4 </w:t>
            </w:r>
            <w:r w:rsidRPr="000A6A42">
              <w:rPr>
                <w:kern w:val="2"/>
                <w:sz w:val="28"/>
                <w:szCs w:val="28"/>
              </w:rPr>
              <w:t xml:space="preserve">тыс. рублей; 2022 год – </w:t>
            </w:r>
            <w:r>
              <w:rPr>
                <w:kern w:val="2"/>
                <w:sz w:val="28"/>
                <w:szCs w:val="28"/>
              </w:rPr>
              <w:t>9880,9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9469,5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 2024 год – 8795,7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2025 год – 8795,7 тыс. рублей; 2026 год – 8795,7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2027 год – 8795,7 тыс. рублей; 2028 год – 8795,7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2029 год – 8795,7 тыс. рублей; 2030 год – 8795,7 тыс. рублей;</w:t>
            </w:r>
          </w:p>
          <w:p w:rsidR="00CB41D0" w:rsidRPr="000A6A42" w:rsidRDefault="00CB41D0" w:rsidP="002D3A90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CB41D0" w:rsidRPr="00E0537E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lastRenderedPageBreak/>
        <w:t xml:space="preserve">1.2. В Паспорте подпрограммы </w:t>
      </w:r>
      <w:r w:rsidRPr="00596D0A">
        <w:rPr>
          <w:rFonts w:ascii="Times New Roman" w:hAnsi="Times New Roman" w:cs="Times New Roman"/>
          <w:sz w:val="28"/>
          <w:szCs w:val="28"/>
        </w:rPr>
        <w:t>1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помощи</w:t>
      </w:r>
      <w:r w:rsidRPr="00E0537E">
        <w:rPr>
          <w:rFonts w:ascii="Times New Roman" w:hAnsi="Times New Roman" w:cs="Times New Roman"/>
          <w:sz w:val="28"/>
          <w:szCs w:val="28"/>
        </w:rPr>
        <w:t xml:space="preserve">» строку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9891" w:type="dxa"/>
        <w:tblInd w:w="-252" w:type="dxa"/>
        <w:tblLook w:val="01E0" w:firstRow="1" w:lastRow="1" w:firstColumn="1" w:lastColumn="1" w:noHBand="0" w:noVBand="0"/>
      </w:tblPr>
      <w:tblGrid>
        <w:gridCol w:w="2379"/>
        <w:gridCol w:w="7512"/>
      </w:tblGrid>
      <w:tr w:rsidR="00CB41D0" w:rsidRPr="001E1002" w:rsidTr="00302CAB">
        <w:trPr>
          <w:trHeight w:val="1078"/>
        </w:trPr>
        <w:tc>
          <w:tcPr>
            <w:tcW w:w="2379" w:type="dxa"/>
          </w:tcPr>
          <w:p w:rsidR="00CB41D0" w:rsidRPr="003744A8" w:rsidRDefault="00CB41D0" w:rsidP="002D3A90">
            <w:pPr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7512" w:type="dxa"/>
          </w:tcPr>
          <w:p w:rsidR="00CB41D0" w:rsidRPr="003744A8" w:rsidRDefault="00CB41D0" w:rsidP="002D3A90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3744A8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77496</w:t>
            </w:r>
            <w:proofErr w:type="gramEnd"/>
            <w:r>
              <w:rPr>
                <w:sz w:val="28"/>
                <w:szCs w:val="28"/>
              </w:rPr>
              <w:t>,4</w:t>
            </w:r>
            <w:r w:rsidRPr="003744A8">
              <w:rPr>
                <w:sz w:val="28"/>
                <w:szCs w:val="28"/>
              </w:rPr>
              <w:t xml:space="preserve"> тыс. руб., из них: 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10136,0 тыс. рублей; 2020 год – </w:t>
            </w:r>
            <w:r>
              <w:rPr>
                <w:kern w:val="2"/>
                <w:sz w:val="28"/>
                <w:szCs w:val="28"/>
              </w:rPr>
              <w:t>17343,9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5101,1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19476,</w:t>
            </w:r>
            <w:proofErr w:type="gramStart"/>
            <w:r>
              <w:rPr>
                <w:kern w:val="2"/>
                <w:sz w:val="28"/>
                <w:szCs w:val="28"/>
              </w:rPr>
              <w:t>2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13826,2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2024 год – 1659,0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1659,0 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2028 год – 1659,0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2030 год – 1659,0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kern w:val="2"/>
                <w:sz w:val="28"/>
                <w:szCs w:val="28"/>
              </w:rPr>
              <w:t>42567,1</w:t>
            </w:r>
            <w:r w:rsidRPr="003744A8">
              <w:rPr>
                <w:kern w:val="2"/>
                <w:sz w:val="28"/>
                <w:szCs w:val="28"/>
              </w:rPr>
              <w:t> тыс. рублей, из них: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2519,6 тыс. рублей; 2020 год – </w:t>
            </w:r>
            <w:r>
              <w:rPr>
                <w:kern w:val="2"/>
                <w:sz w:val="28"/>
                <w:szCs w:val="28"/>
              </w:rPr>
              <w:t>10327,7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1611,6 тыс. рублей; 2022 год – </w:t>
            </w:r>
            <w:r>
              <w:rPr>
                <w:kern w:val="2"/>
                <w:sz w:val="28"/>
                <w:szCs w:val="28"/>
              </w:rPr>
              <w:t>16732,2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11376,0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рублей;2024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0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>2026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0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>2028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0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>2030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kern w:val="2"/>
                <w:sz w:val="28"/>
                <w:szCs w:val="28"/>
              </w:rPr>
              <w:t>34929,3</w:t>
            </w:r>
            <w:r w:rsidRPr="003744A8">
              <w:rPr>
                <w:kern w:val="2"/>
                <w:sz w:val="28"/>
                <w:szCs w:val="28"/>
              </w:rPr>
              <w:t xml:space="preserve"> тыс. рублей, </w:t>
            </w:r>
            <w:r w:rsidRPr="003744A8">
              <w:rPr>
                <w:kern w:val="2"/>
                <w:sz w:val="28"/>
                <w:szCs w:val="28"/>
              </w:rPr>
              <w:br/>
              <w:t>из них: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7616,4 тыс. рублей; 2020 год – </w:t>
            </w:r>
            <w:r>
              <w:rPr>
                <w:kern w:val="2"/>
                <w:sz w:val="28"/>
                <w:szCs w:val="28"/>
              </w:rPr>
              <w:t>7016,2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3489,5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2744,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2450,2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2024 год – 1659,0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1659,0 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1659,0 тыс. рублей; 2028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1659,0 тыс. рублей; 2030 год – 1659,0  тыс. рублей</w:t>
            </w:r>
          </w:p>
        </w:tc>
      </w:tr>
    </w:tbl>
    <w:p w:rsidR="00CB41D0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41D0" w:rsidRPr="007D7BAB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2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CD2504">
        <w:rPr>
          <w:rFonts w:ascii="Times New Roman" w:hAnsi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848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35"/>
        <w:gridCol w:w="7513"/>
      </w:tblGrid>
      <w:tr w:rsidR="00CB41D0" w:rsidRPr="00CD2504" w:rsidTr="00302CAB">
        <w:trPr>
          <w:trHeight w:val="703"/>
        </w:trPr>
        <w:tc>
          <w:tcPr>
            <w:tcW w:w="2335" w:type="dxa"/>
          </w:tcPr>
          <w:p w:rsidR="00CB41D0" w:rsidRPr="003744A8" w:rsidRDefault="00CB41D0" w:rsidP="002D3A90">
            <w:pPr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7513" w:type="dxa"/>
          </w:tcPr>
          <w:p w:rsidR="00CB41D0" w:rsidRPr="003744A8" w:rsidRDefault="00CB41D0" w:rsidP="002D3A90">
            <w:pPr>
              <w:pStyle w:val="ConsPlusCell"/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202402,1</w:t>
            </w:r>
            <w:r w:rsidRPr="003744A8">
              <w:rPr>
                <w:sz w:val="28"/>
                <w:szCs w:val="28"/>
              </w:rPr>
              <w:t xml:space="preserve"> тыс. руб., из них: 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13390,3 тыс. рублей; 2020 год – </w:t>
            </w:r>
            <w:r>
              <w:rPr>
                <w:kern w:val="2"/>
                <w:sz w:val="28"/>
                <w:szCs w:val="28"/>
              </w:rPr>
              <w:t>118630,8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lastRenderedPageBreak/>
              <w:t xml:space="preserve">2021 год – </w:t>
            </w:r>
            <w:r>
              <w:rPr>
                <w:kern w:val="2"/>
                <w:sz w:val="28"/>
                <w:szCs w:val="28"/>
              </w:rPr>
              <w:t>9689,7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9946,</w:t>
            </w:r>
            <w:proofErr w:type="gramStart"/>
            <w:r>
              <w:rPr>
                <w:kern w:val="2"/>
                <w:sz w:val="28"/>
                <w:szCs w:val="28"/>
              </w:rPr>
              <w:t>3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5986,</w:t>
            </w:r>
            <w:proofErr w:type="gramStart"/>
            <w:r>
              <w:rPr>
                <w:kern w:val="2"/>
                <w:sz w:val="28"/>
                <w:szCs w:val="28"/>
              </w:rPr>
              <w:t>3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2024 год – 6394,1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6394,1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2028 год – 6394,1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2030 год – 6394,1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3744A8">
              <w:rPr>
                <w:spacing w:val="-4"/>
                <w:kern w:val="2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69745,4</w:t>
            </w:r>
            <w:r w:rsidRPr="003744A8">
              <w:rPr>
                <w:spacing w:val="-4"/>
                <w:kern w:val="2"/>
                <w:sz w:val="28"/>
                <w:szCs w:val="28"/>
              </w:rPr>
              <w:t xml:space="preserve"> тыс. рублей,</w:t>
            </w:r>
            <w:r w:rsidRPr="003744A8">
              <w:rPr>
                <w:kern w:val="2"/>
                <w:sz w:val="28"/>
                <w:szCs w:val="28"/>
              </w:rPr>
              <w:t xml:space="preserve"> из них: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4237,7 тыс. рублей; 2020 год – </w:t>
            </w:r>
            <w:r>
              <w:rPr>
                <w:kern w:val="2"/>
                <w:sz w:val="28"/>
                <w:szCs w:val="28"/>
              </w:rPr>
              <w:t>23540,7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5026,6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7355,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3580,</w:t>
            </w:r>
            <w:proofErr w:type="gramStart"/>
            <w:r>
              <w:rPr>
                <w:kern w:val="2"/>
                <w:sz w:val="28"/>
                <w:szCs w:val="28"/>
              </w:rPr>
              <w:t>5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2024 год – 3714,9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3714,9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2028 год – 3714,9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2030 год – 3714,9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kern w:val="2"/>
                <w:sz w:val="28"/>
                <w:szCs w:val="28"/>
              </w:rPr>
              <w:t>132656,7</w:t>
            </w:r>
            <w:r w:rsidRPr="003744A8">
              <w:rPr>
                <w:kern w:val="2"/>
                <w:sz w:val="28"/>
                <w:szCs w:val="28"/>
              </w:rPr>
              <w:t xml:space="preserve"> тыс. рублей, </w:t>
            </w:r>
            <w:r w:rsidRPr="003744A8">
              <w:rPr>
                <w:kern w:val="2"/>
                <w:sz w:val="28"/>
                <w:szCs w:val="28"/>
              </w:rPr>
              <w:br/>
              <w:t>из них: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9152,6 тыс. рублей; 2020 год – </w:t>
            </w:r>
            <w:r>
              <w:rPr>
                <w:kern w:val="2"/>
                <w:sz w:val="28"/>
                <w:szCs w:val="28"/>
              </w:rPr>
              <w:t>95090,1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4663,1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2590,7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2405,8</w:t>
            </w:r>
            <w:r w:rsidRPr="003744A8">
              <w:rPr>
                <w:kern w:val="2"/>
                <w:sz w:val="28"/>
                <w:szCs w:val="28"/>
              </w:rPr>
              <w:t xml:space="preserve">   тыс. рублей; 2024 год – 2679,2 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2679,2   тыс. рублей; 2026 год – 2679,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2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2679,2   тыс. рублей; 2028 год – 2679,2 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2679,2   тыс. рублей; 2030 год – 2679,2   тыс. рублей</w:t>
            </w:r>
            <w:r w:rsidRPr="003744A8">
              <w:rPr>
                <w:sz w:val="28"/>
                <w:szCs w:val="28"/>
              </w:rPr>
              <w:t>.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B41D0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B41D0" w:rsidRPr="00647028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3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B36C69">
        <w:rPr>
          <w:rFonts w:ascii="Times New Roman" w:hAnsi="Times New Roman"/>
          <w:kern w:val="2"/>
          <w:sz w:val="28"/>
          <w:szCs w:val="28"/>
        </w:rPr>
        <w:t>Охрана здоровья матери и ребенка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0249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127"/>
        <w:gridCol w:w="8122"/>
      </w:tblGrid>
      <w:tr w:rsidR="00CB41D0" w:rsidRPr="00DD6B99" w:rsidTr="002D3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41D0" w:rsidRPr="00E15717" w:rsidRDefault="00CB41D0" w:rsidP="002D3A90">
            <w:pPr>
              <w:pStyle w:val="ConsPlusCell"/>
              <w:widowControl/>
              <w:jc w:val="both"/>
              <w:rPr>
                <w:color w:val="000000"/>
                <w:sz w:val="28"/>
                <w:szCs w:val="28"/>
              </w:rPr>
            </w:pPr>
            <w:r w:rsidRPr="00E15717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 w:rsidRPr="00E15717">
              <w:rPr>
                <w:color w:val="000000"/>
                <w:sz w:val="28"/>
                <w:szCs w:val="28"/>
              </w:rPr>
              <w:br/>
              <w:t>подпрограммы</w:t>
            </w:r>
            <w:r>
              <w:rPr>
                <w:color w:val="000000"/>
                <w:sz w:val="28"/>
                <w:szCs w:val="28"/>
              </w:rPr>
              <w:t xml:space="preserve"> 3</w:t>
            </w:r>
            <w:r w:rsidRPr="00E15717">
              <w:rPr>
                <w:color w:val="000000"/>
                <w:sz w:val="28"/>
                <w:szCs w:val="28"/>
              </w:rPr>
              <w:t xml:space="preserve">,     </w:t>
            </w:r>
            <w:r w:rsidRPr="00E1571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871,2</w:t>
            </w:r>
            <w:r w:rsidRPr="00C65348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72,6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>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C65348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C65348">
              <w:rPr>
                <w:kern w:val="2"/>
                <w:sz w:val="28"/>
                <w:szCs w:val="28"/>
              </w:rPr>
              <w:t xml:space="preserve"> – всего – </w:t>
            </w:r>
            <w:r>
              <w:rPr>
                <w:kern w:val="2"/>
                <w:sz w:val="28"/>
                <w:szCs w:val="28"/>
              </w:rPr>
              <w:t>871,2</w:t>
            </w:r>
            <w:r w:rsidRPr="00C65348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72,6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72,</w:t>
            </w:r>
            <w:proofErr w:type="gramStart"/>
            <w:r>
              <w:rPr>
                <w:kern w:val="2"/>
                <w:sz w:val="28"/>
                <w:szCs w:val="28"/>
              </w:rPr>
              <w:t>6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647028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72,6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CB41D0" w:rsidRPr="00DD6B99" w:rsidRDefault="00CB41D0" w:rsidP="002D3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B41D0" w:rsidRPr="00647028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B41D0" w:rsidRPr="00B56699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4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341339">
        <w:rPr>
          <w:rFonts w:ascii="Times New Roman" w:hAnsi="Times New Roman"/>
          <w:kern w:val="2"/>
          <w:sz w:val="28"/>
          <w:szCs w:val="28"/>
        </w:rPr>
        <w:t xml:space="preserve">Развитие </w:t>
      </w:r>
      <w:r w:rsidR="00804F94" w:rsidRPr="00341339">
        <w:rPr>
          <w:rFonts w:ascii="Times New Roman" w:hAnsi="Times New Roman"/>
          <w:kern w:val="2"/>
          <w:sz w:val="28"/>
          <w:szCs w:val="28"/>
        </w:rPr>
        <w:t>медицинской</w:t>
      </w:r>
      <w:r w:rsidR="00804F94">
        <w:rPr>
          <w:rFonts w:ascii="Times New Roman" w:hAnsi="Times New Roman"/>
          <w:kern w:val="2"/>
          <w:sz w:val="28"/>
          <w:szCs w:val="28"/>
        </w:rPr>
        <w:t xml:space="preserve"> реабилитации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0249" w:type="dxa"/>
        <w:tblCellSpacing w:w="5" w:type="nil"/>
        <w:tblInd w:w="-56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13"/>
        <w:gridCol w:w="7536"/>
      </w:tblGrid>
      <w:tr w:rsidR="00CB41D0" w:rsidRPr="00DD6B99" w:rsidTr="002D3A90">
        <w:trPr>
          <w:trHeight w:val="600"/>
          <w:tblCellSpacing w:w="5" w:type="nil"/>
        </w:trPr>
        <w:tc>
          <w:tcPr>
            <w:tcW w:w="2552" w:type="dxa"/>
          </w:tcPr>
          <w:p w:rsidR="00CB41D0" w:rsidRPr="00136757" w:rsidRDefault="00CB41D0" w:rsidP="002D3A90">
            <w:pPr>
              <w:pStyle w:val="ConsPlusCell"/>
              <w:rPr>
                <w:sz w:val="28"/>
                <w:szCs w:val="28"/>
              </w:rPr>
            </w:pPr>
            <w:r w:rsidRPr="00136757">
              <w:rPr>
                <w:sz w:val="28"/>
                <w:szCs w:val="28"/>
              </w:rPr>
              <w:lastRenderedPageBreak/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4</w:t>
            </w:r>
            <w:r w:rsidRPr="00136757">
              <w:rPr>
                <w:sz w:val="28"/>
                <w:szCs w:val="28"/>
              </w:rPr>
              <w:t>:</w:t>
            </w:r>
          </w:p>
        </w:tc>
        <w:tc>
          <w:tcPr>
            <w:tcW w:w="7088" w:type="dxa"/>
          </w:tcPr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1708,0</w:t>
            </w:r>
            <w:r w:rsidRPr="00C65348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171,3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139,7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 xml:space="preserve">139,7 </w:t>
            </w:r>
            <w:r w:rsidRPr="00C65348">
              <w:rPr>
                <w:kern w:val="2"/>
                <w:sz w:val="28"/>
                <w:szCs w:val="28"/>
              </w:rPr>
              <w:t>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7 </w:t>
            </w:r>
            <w:r w:rsidRPr="00C65348">
              <w:rPr>
                <w:kern w:val="2"/>
                <w:sz w:val="28"/>
                <w:szCs w:val="28"/>
              </w:rPr>
              <w:t xml:space="preserve">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>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C65348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C65348">
              <w:rPr>
                <w:kern w:val="2"/>
                <w:sz w:val="28"/>
                <w:szCs w:val="28"/>
              </w:rPr>
              <w:t xml:space="preserve"> – всего – </w:t>
            </w:r>
            <w:r>
              <w:rPr>
                <w:kern w:val="2"/>
                <w:sz w:val="28"/>
                <w:szCs w:val="28"/>
              </w:rPr>
              <w:t>1708,0</w:t>
            </w:r>
            <w:r w:rsidRPr="00C65348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171,3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>2020 год –</w:t>
            </w:r>
            <w:r>
              <w:rPr>
                <w:kern w:val="2"/>
                <w:sz w:val="28"/>
                <w:szCs w:val="28"/>
              </w:rPr>
              <w:t xml:space="preserve"> 139,7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 xml:space="preserve">139,7 </w:t>
            </w:r>
            <w:r w:rsidRPr="00C65348">
              <w:rPr>
                <w:kern w:val="2"/>
                <w:sz w:val="28"/>
                <w:szCs w:val="28"/>
              </w:rPr>
              <w:t>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7 </w:t>
            </w:r>
            <w:r w:rsidRPr="00C65348">
              <w:rPr>
                <w:kern w:val="2"/>
                <w:sz w:val="28"/>
                <w:szCs w:val="28"/>
              </w:rPr>
              <w:t xml:space="preserve">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CB41D0" w:rsidRPr="00C6534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6534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139,</w:t>
            </w:r>
            <w:proofErr w:type="gramStart"/>
            <w:r>
              <w:rPr>
                <w:kern w:val="2"/>
                <w:sz w:val="28"/>
                <w:szCs w:val="28"/>
              </w:rPr>
              <w:t>7</w:t>
            </w:r>
            <w:r w:rsidRPr="00C6534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C6534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C6534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139,7</w:t>
            </w:r>
            <w:r w:rsidRPr="00C6534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CB41D0" w:rsidRPr="00DD6B99" w:rsidRDefault="00CB41D0" w:rsidP="002D3A90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CB41D0" w:rsidRPr="00596D0A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B41D0" w:rsidRPr="00B56699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 w:rsidRPr="00647028">
        <w:rPr>
          <w:rFonts w:ascii="Times New Roman" w:hAnsi="Times New Roman" w:cs="Times New Roman"/>
          <w:sz w:val="28"/>
          <w:szCs w:val="28"/>
        </w:rPr>
        <w:t>6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5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B56C6E">
        <w:rPr>
          <w:rFonts w:ascii="Times New Roman" w:hAnsi="Times New Roman"/>
          <w:kern w:val="2"/>
          <w:sz w:val="28"/>
          <w:szCs w:val="28"/>
        </w:rPr>
        <w:t>Оказание паллиативной помощи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4"/>
        <w:gridCol w:w="7059"/>
      </w:tblGrid>
      <w:tr w:rsidR="00CB41D0" w:rsidRPr="00BC4938" w:rsidTr="00302CAB">
        <w:trPr>
          <w:trHeight w:val="845"/>
          <w:tblCellSpacing w:w="5" w:type="nil"/>
        </w:trPr>
        <w:tc>
          <w:tcPr>
            <w:tcW w:w="2194" w:type="dxa"/>
          </w:tcPr>
          <w:p w:rsidR="00CB41D0" w:rsidRPr="009B0CF3" w:rsidRDefault="00CB41D0" w:rsidP="002D3A90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5</w:t>
            </w:r>
            <w:r w:rsidRPr="009B0CF3">
              <w:rPr>
                <w:sz w:val="28"/>
                <w:szCs w:val="28"/>
              </w:rPr>
              <w:br/>
            </w:r>
          </w:p>
        </w:tc>
        <w:tc>
          <w:tcPr>
            <w:tcW w:w="7059" w:type="dxa"/>
          </w:tcPr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326713,1</w:t>
            </w:r>
            <w:r w:rsidRPr="00BC4938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26590,8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25750,4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25014,8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E93753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 xml:space="preserve">25089,2 </w:t>
            </w:r>
            <w:r w:rsidRPr="00BC4938">
              <w:rPr>
                <w:kern w:val="2"/>
                <w:sz w:val="28"/>
                <w:szCs w:val="28"/>
              </w:rPr>
              <w:t>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25186,</w:t>
            </w:r>
            <w:proofErr w:type="gramStart"/>
            <w:r>
              <w:rPr>
                <w:kern w:val="2"/>
                <w:sz w:val="28"/>
                <w:szCs w:val="28"/>
              </w:rPr>
              <w:t>5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28440,2</w:t>
            </w:r>
            <w:r w:rsidRPr="00BC4938">
              <w:rPr>
                <w:kern w:val="2"/>
                <w:sz w:val="28"/>
                <w:szCs w:val="28"/>
              </w:rPr>
              <w:t xml:space="preserve">   тыс. рублей;</w:t>
            </w:r>
          </w:p>
          <w:p w:rsidR="00CB41D0" w:rsidRPr="00E93753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kern w:val="2"/>
                <w:sz w:val="28"/>
                <w:szCs w:val="28"/>
              </w:rPr>
              <w:t>288676,2</w:t>
            </w:r>
            <w:r w:rsidRPr="00BC4938">
              <w:rPr>
                <w:kern w:val="2"/>
                <w:sz w:val="28"/>
                <w:szCs w:val="28"/>
              </w:rPr>
              <w:t> тыс. рублей, из них: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23623,9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22510,4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21921,3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21921,</w:t>
            </w:r>
            <w:proofErr w:type="gramStart"/>
            <w:r>
              <w:rPr>
                <w:kern w:val="2"/>
                <w:sz w:val="28"/>
                <w:szCs w:val="28"/>
              </w:rPr>
              <w:t>3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 xml:space="preserve">21921,3 </w:t>
            </w:r>
            <w:r w:rsidRPr="00BC4938">
              <w:rPr>
                <w:kern w:val="2"/>
                <w:sz w:val="28"/>
                <w:szCs w:val="28"/>
              </w:rPr>
              <w:t>тыс. рублей;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25254,0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средства </w:t>
            </w:r>
            <w:r>
              <w:rPr>
                <w:kern w:val="2"/>
                <w:sz w:val="28"/>
                <w:szCs w:val="28"/>
              </w:rPr>
              <w:t>ме</w:t>
            </w:r>
            <w:r w:rsidRPr="00BC4938">
              <w:rPr>
                <w:kern w:val="2"/>
                <w:sz w:val="28"/>
                <w:szCs w:val="28"/>
              </w:rPr>
              <w:t xml:space="preserve">стного бюджета – </w:t>
            </w:r>
            <w:r>
              <w:rPr>
                <w:kern w:val="2"/>
                <w:sz w:val="28"/>
                <w:szCs w:val="28"/>
              </w:rPr>
              <w:t>38036,9</w:t>
            </w:r>
            <w:r w:rsidRPr="00BC4938">
              <w:rPr>
                <w:kern w:val="2"/>
                <w:sz w:val="28"/>
                <w:szCs w:val="28"/>
              </w:rPr>
              <w:t> тыс. рублей, из них: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2966,9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3240,0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3093,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5 </w:t>
            </w:r>
            <w:r w:rsidRPr="00BC4938">
              <w:rPr>
                <w:kern w:val="2"/>
                <w:sz w:val="28"/>
                <w:szCs w:val="28"/>
              </w:rPr>
              <w:t xml:space="preserve">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3167,9</w:t>
            </w:r>
            <w:r w:rsidRPr="00BC4938">
              <w:rPr>
                <w:kern w:val="2"/>
                <w:sz w:val="28"/>
                <w:szCs w:val="28"/>
              </w:rPr>
              <w:t xml:space="preserve"> 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3265,2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3186,</w:t>
            </w:r>
            <w:proofErr w:type="gramStart"/>
            <w:r>
              <w:rPr>
                <w:kern w:val="2"/>
                <w:sz w:val="28"/>
                <w:szCs w:val="28"/>
              </w:rPr>
              <w:t>2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0A6A42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3186,</w:t>
            </w:r>
            <w:proofErr w:type="gramStart"/>
            <w:r>
              <w:rPr>
                <w:kern w:val="2"/>
                <w:sz w:val="28"/>
                <w:szCs w:val="28"/>
              </w:rPr>
              <w:t>2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</w:p>
          <w:p w:rsidR="00CB41D0" w:rsidRPr="00BC4938" w:rsidRDefault="00CB41D0" w:rsidP="002D3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B41D0" w:rsidRPr="00596D0A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B41D0" w:rsidRPr="00986F4B" w:rsidRDefault="00CB41D0" w:rsidP="00CB41D0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6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4A65C0">
        <w:rPr>
          <w:rFonts w:ascii="Times New Roman" w:hAnsi="Times New Roman"/>
          <w:sz w:val="28"/>
          <w:szCs w:val="28"/>
        </w:rPr>
        <w:t>Развитие кадровых ресурсов в здравоохранении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7473"/>
      </w:tblGrid>
      <w:tr w:rsidR="00CB41D0" w:rsidRPr="00DD6B99" w:rsidTr="002D3A90">
        <w:trPr>
          <w:trHeight w:val="1851"/>
        </w:trPr>
        <w:tc>
          <w:tcPr>
            <w:tcW w:w="2202" w:type="dxa"/>
            <w:tcBorders>
              <w:top w:val="nil"/>
            </w:tcBorders>
          </w:tcPr>
          <w:p w:rsidR="00CB41D0" w:rsidRPr="003744A8" w:rsidRDefault="00CB41D0" w:rsidP="002D3A90">
            <w:pPr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7473" w:type="dxa"/>
            <w:tcBorders>
              <w:top w:val="nil"/>
            </w:tcBorders>
          </w:tcPr>
          <w:p w:rsidR="00CB41D0" w:rsidRPr="003744A8" w:rsidRDefault="00CB41D0" w:rsidP="002D3A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53090,</w:t>
            </w:r>
            <w:proofErr w:type="gramStart"/>
            <w:r>
              <w:rPr>
                <w:sz w:val="28"/>
                <w:szCs w:val="28"/>
              </w:rPr>
              <w:t xml:space="preserve">2 </w:t>
            </w:r>
            <w:r w:rsidRPr="003744A8">
              <w:rPr>
                <w:sz w:val="28"/>
                <w:szCs w:val="28"/>
              </w:rPr>
              <w:t xml:space="preserve"> тыс.</w:t>
            </w:r>
            <w:proofErr w:type="gramEnd"/>
            <w:r w:rsidRPr="003744A8">
              <w:rPr>
                <w:sz w:val="28"/>
                <w:szCs w:val="28"/>
              </w:rPr>
              <w:t xml:space="preserve"> руб., из них: 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1271,9 тыс. рублей; 2020 год – </w:t>
            </w:r>
            <w:r>
              <w:rPr>
                <w:kern w:val="2"/>
                <w:sz w:val="28"/>
                <w:szCs w:val="28"/>
              </w:rPr>
              <w:t>40855,3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1248,0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1166,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1136,0</w:t>
            </w:r>
            <w:r w:rsidRPr="003744A8">
              <w:rPr>
                <w:kern w:val="2"/>
                <w:sz w:val="28"/>
                <w:szCs w:val="28"/>
              </w:rPr>
              <w:t xml:space="preserve">  тыс. рублей; 2024 год – 1059,0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>2025 год – 1059,0  тыс. рублей; 2026 год – 1059,0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>2027 год – 1059,0  тыс. рублей; 2028 год – 1059,0  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744A8">
              <w:rPr>
                <w:kern w:val="2"/>
                <w:sz w:val="28"/>
                <w:szCs w:val="28"/>
              </w:rPr>
              <w:t>2029 год – 1059,0  тыс. рублей; 2030 год – 1059,0 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федерального бюджета- </w:t>
            </w:r>
            <w:r>
              <w:rPr>
                <w:kern w:val="2"/>
                <w:sz w:val="28"/>
                <w:szCs w:val="28"/>
              </w:rPr>
              <w:t>39371,2</w:t>
            </w:r>
            <w:r w:rsidRPr="003744A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3744A8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3744A8">
              <w:rPr>
                <w:kern w:val="2"/>
                <w:sz w:val="28"/>
                <w:szCs w:val="28"/>
              </w:rPr>
              <w:t>., из них: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0 тыс. рублей; 2020 год – </w:t>
            </w:r>
            <w:r>
              <w:rPr>
                <w:kern w:val="2"/>
                <w:sz w:val="28"/>
                <w:szCs w:val="28"/>
              </w:rPr>
              <w:t xml:space="preserve">39371,2 </w:t>
            </w:r>
            <w:r w:rsidRPr="003744A8">
              <w:rPr>
                <w:kern w:val="2"/>
                <w:sz w:val="28"/>
                <w:szCs w:val="28"/>
              </w:rPr>
              <w:t>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2021 год – 0 тыс. рублей; 2022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2023 год – 0 тыс. рублей; 2024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0 тыс. рублей; 2026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0 тыс. рублей; 2028 год – 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2029 год-  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 xml:space="preserve">0  </w:t>
            </w:r>
            <w:proofErr w:type="spellStart"/>
            <w:r w:rsidRPr="003744A8">
              <w:rPr>
                <w:kern w:val="2"/>
                <w:sz w:val="28"/>
                <w:szCs w:val="28"/>
              </w:rPr>
              <w:t>тыс</w:t>
            </w:r>
            <w:proofErr w:type="gramEnd"/>
            <w:r w:rsidRPr="003744A8">
              <w:rPr>
                <w:kern w:val="2"/>
                <w:sz w:val="28"/>
                <w:szCs w:val="28"/>
              </w:rPr>
              <w:t>.рублей</w:t>
            </w:r>
            <w:proofErr w:type="spellEnd"/>
            <w:r w:rsidRPr="003744A8">
              <w:rPr>
                <w:kern w:val="2"/>
                <w:sz w:val="28"/>
                <w:szCs w:val="28"/>
              </w:rPr>
              <w:t xml:space="preserve">;  2030 год –0 тыс. рублей; 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kern w:val="2"/>
                <w:sz w:val="28"/>
                <w:szCs w:val="28"/>
              </w:rPr>
              <w:t>13719,0</w:t>
            </w:r>
            <w:r w:rsidRPr="003744A8">
              <w:rPr>
                <w:kern w:val="2"/>
                <w:sz w:val="28"/>
                <w:szCs w:val="28"/>
              </w:rPr>
              <w:t xml:space="preserve"> тыс. рублей, </w:t>
            </w:r>
            <w:r w:rsidRPr="003744A8">
              <w:rPr>
                <w:kern w:val="2"/>
                <w:sz w:val="28"/>
                <w:szCs w:val="28"/>
              </w:rPr>
              <w:br/>
              <w:t>из них: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1271,9 тыс. рублей; 2020 год – </w:t>
            </w:r>
            <w:r>
              <w:rPr>
                <w:kern w:val="2"/>
                <w:sz w:val="28"/>
                <w:szCs w:val="28"/>
              </w:rPr>
              <w:t>1484,1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1248,0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1166,0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1136,0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2024 год -1059,0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1059,0 тыс. рублей; 2026 год – 1059,0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1059,0 тыс. рублей; 2028 год – 1059,0 тыс. рублей;</w:t>
            </w:r>
          </w:p>
          <w:p w:rsidR="00CB41D0" w:rsidRPr="003744A8" w:rsidRDefault="00CB41D0" w:rsidP="002D3A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1059,0 тыс. рублей; 2030 год – 1059,0 тыс. рублей</w:t>
            </w:r>
            <w:r w:rsidRPr="003744A8">
              <w:rPr>
                <w:sz w:val="28"/>
                <w:szCs w:val="28"/>
              </w:rPr>
              <w:t>.</w:t>
            </w:r>
          </w:p>
        </w:tc>
      </w:tr>
    </w:tbl>
    <w:p w:rsidR="00CB41D0" w:rsidRPr="00CF7A38" w:rsidRDefault="00CB41D0" w:rsidP="00CB4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1D0" w:rsidRPr="00804F94" w:rsidRDefault="00CB41D0" w:rsidP="00302CAB">
      <w:pPr>
        <w:tabs>
          <w:tab w:val="left" w:pos="1502"/>
          <w:tab w:val="left" w:pos="3808"/>
          <w:tab w:val="left" w:pos="6148"/>
        </w:tabs>
        <w:ind w:left="8" w:firstLine="701"/>
        <w:contextualSpacing/>
        <w:jc w:val="both"/>
        <w:rPr>
          <w:sz w:val="28"/>
          <w:szCs w:val="28"/>
        </w:rPr>
      </w:pPr>
      <w:r w:rsidRPr="00302CAB">
        <w:rPr>
          <w:sz w:val="28"/>
          <w:szCs w:val="28"/>
        </w:rPr>
        <w:t xml:space="preserve">1.8.  </w:t>
      </w:r>
      <w:r w:rsidRPr="00804F94">
        <w:rPr>
          <w:sz w:val="28"/>
          <w:szCs w:val="28"/>
        </w:rPr>
        <w:t>Приложении №</w:t>
      </w:r>
      <w:r w:rsidR="00302CAB" w:rsidRPr="00804F94">
        <w:rPr>
          <w:sz w:val="28"/>
          <w:szCs w:val="28"/>
        </w:rPr>
        <w:t xml:space="preserve"> 3 «</w:t>
      </w:r>
      <w:r w:rsidRPr="00804F94">
        <w:rPr>
          <w:color w:val="000000"/>
          <w:sz w:val="28"/>
          <w:szCs w:val="28"/>
        </w:rPr>
        <w:t xml:space="preserve">Расходы на реализацию муниципальной программы </w:t>
      </w:r>
      <w:proofErr w:type="spellStart"/>
      <w:proofErr w:type="gramStart"/>
      <w:r w:rsidRPr="00804F94">
        <w:rPr>
          <w:color w:val="000000"/>
          <w:sz w:val="28"/>
          <w:szCs w:val="28"/>
        </w:rPr>
        <w:t>Белокалитвинского</w:t>
      </w:r>
      <w:proofErr w:type="spellEnd"/>
      <w:r w:rsidRPr="00804F94">
        <w:rPr>
          <w:color w:val="000000"/>
          <w:sz w:val="28"/>
          <w:szCs w:val="28"/>
        </w:rPr>
        <w:t xml:space="preserve">  района</w:t>
      </w:r>
      <w:proofErr w:type="gramEnd"/>
      <w:r w:rsidRPr="00804F94">
        <w:rPr>
          <w:color w:val="000000"/>
          <w:sz w:val="28"/>
          <w:szCs w:val="28"/>
        </w:rPr>
        <w:t xml:space="preserve"> «Развитие здравоохранения» </w:t>
      </w:r>
      <w:r w:rsidRPr="00804F94">
        <w:rPr>
          <w:sz w:val="28"/>
          <w:szCs w:val="28"/>
        </w:rPr>
        <w:t>изложить в новой редакции согласно приложению №</w:t>
      </w:r>
      <w:r w:rsidR="00302CAB" w:rsidRPr="00804F94">
        <w:rPr>
          <w:sz w:val="28"/>
          <w:szCs w:val="28"/>
        </w:rPr>
        <w:t xml:space="preserve"> </w:t>
      </w:r>
      <w:r w:rsidRPr="00804F94">
        <w:rPr>
          <w:sz w:val="28"/>
          <w:szCs w:val="28"/>
        </w:rPr>
        <w:t>1 к настоящему постановлению.</w:t>
      </w:r>
    </w:p>
    <w:p w:rsidR="00CB41D0" w:rsidRPr="00804F94" w:rsidRDefault="00CB41D0" w:rsidP="00302CAB">
      <w:pPr>
        <w:autoSpaceDE w:val="0"/>
        <w:autoSpaceDN w:val="0"/>
        <w:adjustRightInd w:val="0"/>
        <w:ind w:left="8" w:firstLine="701"/>
        <w:jc w:val="both"/>
        <w:outlineLvl w:val="0"/>
        <w:rPr>
          <w:sz w:val="28"/>
          <w:szCs w:val="28"/>
        </w:rPr>
      </w:pPr>
      <w:r w:rsidRPr="00804F94">
        <w:rPr>
          <w:sz w:val="28"/>
          <w:szCs w:val="28"/>
        </w:rPr>
        <w:t>1.9. Приложении №</w:t>
      </w:r>
      <w:r w:rsidR="00302CAB" w:rsidRPr="00804F94">
        <w:rPr>
          <w:sz w:val="28"/>
          <w:szCs w:val="28"/>
        </w:rPr>
        <w:t xml:space="preserve"> 4 «</w:t>
      </w:r>
      <w:r w:rsidR="00302CAB" w:rsidRPr="00804F94">
        <w:rPr>
          <w:color w:val="000000"/>
          <w:sz w:val="28"/>
          <w:szCs w:val="28"/>
        </w:rPr>
        <w:t>Расходы местного</w:t>
      </w:r>
      <w:r w:rsidRPr="00804F94">
        <w:rPr>
          <w:color w:val="000000"/>
          <w:sz w:val="28"/>
          <w:szCs w:val="28"/>
        </w:rPr>
        <w:t xml:space="preserve"> бюджета на </w:t>
      </w:r>
      <w:proofErr w:type="gramStart"/>
      <w:r w:rsidRPr="00804F94">
        <w:rPr>
          <w:color w:val="000000"/>
          <w:sz w:val="28"/>
          <w:szCs w:val="28"/>
        </w:rPr>
        <w:t>реализацию  муниципальной</w:t>
      </w:r>
      <w:proofErr w:type="gramEnd"/>
      <w:r w:rsidRPr="00804F94">
        <w:rPr>
          <w:color w:val="000000"/>
          <w:sz w:val="28"/>
          <w:szCs w:val="28"/>
        </w:rPr>
        <w:t xml:space="preserve"> программы  </w:t>
      </w:r>
      <w:proofErr w:type="spellStart"/>
      <w:r w:rsidRPr="00804F94">
        <w:rPr>
          <w:color w:val="000000"/>
          <w:sz w:val="28"/>
          <w:szCs w:val="28"/>
        </w:rPr>
        <w:t>Белокалитвинского</w:t>
      </w:r>
      <w:proofErr w:type="spellEnd"/>
      <w:r w:rsidRPr="00804F94">
        <w:rPr>
          <w:color w:val="000000"/>
          <w:sz w:val="28"/>
          <w:szCs w:val="28"/>
        </w:rPr>
        <w:t xml:space="preserve">  района «Развитие здравоохранения»</w:t>
      </w:r>
      <w:r w:rsidRPr="00804F94">
        <w:rPr>
          <w:sz w:val="28"/>
          <w:szCs w:val="28"/>
        </w:rPr>
        <w:t xml:space="preserve">  изложить в новой редакции согласно приложению №</w:t>
      </w:r>
      <w:r w:rsidR="00302CAB" w:rsidRPr="00804F94">
        <w:rPr>
          <w:sz w:val="28"/>
          <w:szCs w:val="28"/>
        </w:rPr>
        <w:t xml:space="preserve"> </w:t>
      </w:r>
      <w:r w:rsidRPr="00804F94">
        <w:rPr>
          <w:sz w:val="28"/>
          <w:szCs w:val="28"/>
        </w:rPr>
        <w:t>2 к настоящему постановлению.</w:t>
      </w:r>
    </w:p>
    <w:p w:rsidR="00CB41D0" w:rsidRPr="00302CAB" w:rsidRDefault="00CB41D0" w:rsidP="00302CAB">
      <w:pPr>
        <w:autoSpaceDE w:val="0"/>
        <w:autoSpaceDN w:val="0"/>
        <w:adjustRightInd w:val="0"/>
        <w:ind w:left="8" w:firstLine="701"/>
        <w:jc w:val="both"/>
        <w:outlineLvl w:val="0"/>
        <w:rPr>
          <w:sz w:val="28"/>
          <w:szCs w:val="28"/>
        </w:rPr>
      </w:pPr>
      <w:r w:rsidRPr="00302CAB">
        <w:rPr>
          <w:sz w:val="28"/>
          <w:szCs w:val="28"/>
        </w:rPr>
        <w:t>2. Настоящее постановление вступает в силу с 01.01.2021, после официального опубликования, и распространяется на правоотношения, возникающие начиная с составления проекта областного бюджета на 2021 год и плановый период 2022 и 2023 годов.</w:t>
      </w:r>
    </w:p>
    <w:p w:rsidR="00CB41D0" w:rsidRPr="00302CAB" w:rsidRDefault="00CB41D0" w:rsidP="00302CAB">
      <w:pPr>
        <w:pStyle w:val="23"/>
        <w:spacing w:after="0" w:line="240" w:lineRule="auto"/>
        <w:ind w:left="8" w:firstLine="701"/>
        <w:jc w:val="both"/>
        <w:rPr>
          <w:sz w:val="28"/>
          <w:szCs w:val="28"/>
        </w:rPr>
      </w:pPr>
      <w:r w:rsidRPr="00302CAB">
        <w:rPr>
          <w:sz w:val="28"/>
          <w:szCs w:val="28"/>
        </w:rPr>
        <w:lastRenderedPageBreak/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302CAB">
        <w:rPr>
          <w:sz w:val="28"/>
          <w:szCs w:val="28"/>
        </w:rPr>
        <w:t>Белокалитвинского</w:t>
      </w:r>
      <w:proofErr w:type="spellEnd"/>
      <w:r w:rsidRPr="00302CAB">
        <w:rPr>
          <w:sz w:val="28"/>
          <w:szCs w:val="28"/>
        </w:rPr>
        <w:t xml:space="preserve"> района по </w:t>
      </w:r>
      <w:r w:rsidR="00302CAB" w:rsidRPr="00302CAB">
        <w:rPr>
          <w:sz w:val="28"/>
          <w:szCs w:val="28"/>
        </w:rPr>
        <w:t>социальным вопросам</w:t>
      </w:r>
      <w:r w:rsidRPr="00302CAB">
        <w:rPr>
          <w:sz w:val="28"/>
          <w:szCs w:val="28"/>
        </w:rPr>
        <w:t xml:space="preserve"> </w:t>
      </w:r>
      <w:proofErr w:type="spellStart"/>
      <w:r w:rsidRPr="00302CAB">
        <w:rPr>
          <w:sz w:val="28"/>
          <w:szCs w:val="28"/>
        </w:rPr>
        <w:t>Керенцеву</w:t>
      </w:r>
      <w:proofErr w:type="spellEnd"/>
      <w:r w:rsidR="00302CAB" w:rsidRPr="00302CAB"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302CAB" w:rsidRPr="00D6716F" w:rsidRDefault="00302CAB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02CAB" w:rsidRDefault="00872883" w:rsidP="00872883">
      <w:pPr>
        <w:rPr>
          <w:color w:val="FFFFFF" w:themeColor="background1"/>
          <w:sz w:val="28"/>
        </w:rPr>
      </w:pPr>
      <w:r w:rsidRPr="00302CAB">
        <w:rPr>
          <w:color w:val="FFFFFF" w:themeColor="background1"/>
          <w:sz w:val="28"/>
        </w:rPr>
        <w:t>Верно:</w:t>
      </w:r>
    </w:p>
    <w:p w:rsidR="003A39C2" w:rsidRPr="00302CAB" w:rsidRDefault="00844DC4" w:rsidP="00835273">
      <w:pPr>
        <w:rPr>
          <w:color w:val="FFFFFF" w:themeColor="background1"/>
          <w:sz w:val="28"/>
        </w:rPr>
      </w:pPr>
      <w:proofErr w:type="gramStart"/>
      <w:r w:rsidRPr="00302CAB">
        <w:rPr>
          <w:color w:val="FFFFFF" w:themeColor="background1"/>
          <w:sz w:val="28"/>
        </w:rPr>
        <w:t>У</w:t>
      </w:r>
      <w:r w:rsidR="00715C8D" w:rsidRPr="00302CAB">
        <w:rPr>
          <w:color w:val="FFFFFF" w:themeColor="background1"/>
          <w:sz w:val="28"/>
        </w:rPr>
        <w:t>правляющ</w:t>
      </w:r>
      <w:r w:rsidRPr="00302CAB">
        <w:rPr>
          <w:color w:val="FFFFFF" w:themeColor="background1"/>
          <w:sz w:val="28"/>
        </w:rPr>
        <w:t>ий</w:t>
      </w:r>
      <w:r w:rsidR="00715C8D" w:rsidRPr="00302CAB">
        <w:rPr>
          <w:color w:val="FFFFFF" w:themeColor="background1"/>
          <w:sz w:val="28"/>
        </w:rPr>
        <w:t xml:space="preserve"> </w:t>
      </w:r>
      <w:r w:rsidR="00F4755E" w:rsidRPr="00302CAB">
        <w:rPr>
          <w:color w:val="FFFFFF" w:themeColor="background1"/>
          <w:sz w:val="28"/>
        </w:rPr>
        <w:t xml:space="preserve"> делами</w:t>
      </w:r>
      <w:proofErr w:type="gramEnd"/>
      <w:r w:rsidR="00F4755E" w:rsidRPr="00302CAB">
        <w:rPr>
          <w:color w:val="FFFFFF" w:themeColor="background1"/>
          <w:sz w:val="28"/>
        </w:rPr>
        <w:tab/>
      </w:r>
      <w:r w:rsidR="00F4755E" w:rsidRPr="00302CAB">
        <w:rPr>
          <w:color w:val="FFFFFF" w:themeColor="background1"/>
          <w:sz w:val="28"/>
        </w:rPr>
        <w:tab/>
      </w:r>
      <w:r w:rsidR="00F4755E" w:rsidRPr="00302CAB">
        <w:rPr>
          <w:color w:val="FFFFFF" w:themeColor="background1"/>
          <w:sz w:val="28"/>
        </w:rPr>
        <w:tab/>
      </w:r>
      <w:r w:rsidR="000C6CE8" w:rsidRPr="00302CAB">
        <w:rPr>
          <w:color w:val="FFFFFF" w:themeColor="background1"/>
          <w:sz w:val="28"/>
        </w:rPr>
        <w:tab/>
      </w:r>
      <w:r w:rsidR="0026772B" w:rsidRPr="00302CAB">
        <w:rPr>
          <w:color w:val="FFFFFF" w:themeColor="background1"/>
          <w:sz w:val="28"/>
        </w:rPr>
        <w:tab/>
      </w:r>
      <w:r w:rsidR="00F4755E" w:rsidRPr="00302CAB">
        <w:rPr>
          <w:color w:val="FFFFFF" w:themeColor="background1"/>
          <w:sz w:val="28"/>
        </w:rPr>
        <w:tab/>
      </w:r>
      <w:r w:rsidRPr="00302CAB">
        <w:rPr>
          <w:color w:val="FFFFFF" w:themeColor="background1"/>
          <w:sz w:val="28"/>
        </w:rPr>
        <w:tab/>
        <w:t>Л.Г. Василенко</w:t>
      </w:r>
    </w:p>
    <w:p w:rsidR="00CB41D0" w:rsidRDefault="00CB41D0" w:rsidP="00835273">
      <w:pPr>
        <w:rPr>
          <w:sz w:val="28"/>
        </w:rPr>
      </w:pPr>
    </w:p>
    <w:p w:rsidR="00CB41D0" w:rsidRDefault="00CB41D0" w:rsidP="00835273">
      <w:pPr>
        <w:rPr>
          <w:sz w:val="28"/>
          <w:szCs w:val="28"/>
        </w:rPr>
        <w:sectPr w:rsidR="00CB41D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B41D0" w:rsidRPr="00494944" w:rsidRDefault="00CB41D0" w:rsidP="00302CAB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Pr="004949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2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02CAB" w:rsidRDefault="00CB41D0" w:rsidP="00302CAB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к постановлению </w:t>
      </w:r>
    </w:p>
    <w:p w:rsidR="00CB41D0" w:rsidRDefault="00CB41D0" w:rsidP="00302CAB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Администрации </w:t>
      </w:r>
    </w:p>
    <w:p w:rsidR="00CB41D0" w:rsidRDefault="00CB41D0" w:rsidP="00302C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CB41D0" w:rsidRDefault="00CB41D0" w:rsidP="00302C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6970">
        <w:rPr>
          <w:sz w:val="28"/>
          <w:szCs w:val="28"/>
        </w:rPr>
        <w:t>07</w:t>
      </w:r>
      <w:r w:rsidR="00302CAB">
        <w:rPr>
          <w:sz w:val="28"/>
          <w:szCs w:val="28"/>
        </w:rPr>
        <w:t>.12.</w:t>
      </w:r>
      <w:r>
        <w:rPr>
          <w:sz w:val="28"/>
          <w:szCs w:val="28"/>
        </w:rPr>
        <w:t xml:space="preserve">2020 </w:t>
      </w:r>
      <w:r w:rsidR="00302CAB">
        <w:rPr>
          <w:sz w:val="28"/>
          <w:szCs w:val="28"/>
        </w:rPr>
        <w:t>№</w:t>
      </w:r>
      <w:r w:rsidR="00A06970">
        <w:rPr>
          <w:sz w:val="28"/>
          <w:szCs w:val="28"/>
        </w:rPr>
        <w:t xml:space="preserve"> 1870</w:t>
      </w:r>
    </w:p>
    <w:p w:rsidR="00CB41D0" w:rsidRDefault="00CB41D0" w:rsidP="00CB41D0">
      <w:pPr>
        <w:jc w:val="right"/>
        <w:rPr>
          <w:sz w:val="28"/>
          <w:szCs w:val="28"/>
        </w:rPr>
      </w:pP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CB41D0" w:rsidRPr="009452E0" w:rsidRDefault="00CB41D0" w:rsidP="00CB41D0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CB41D0" w:rsidRPr="009452E0" w:rsidRDefault="00CB41D0" w:rsidP="00CB41D0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CB41D0" w:rsidRPr="00281FEA" w:rsidRDefault="00CB41D0" w:rsidP="00CB41D0">
      <w:pPr>
        <w:widowControl w:val="0"/>
        <w:autoSpaceDE w:val="0"/>
        <w:autoSpaceDN w:val="0"/>
        <w:adjustRightInd w:val="0"/>
        <w:jc w:val="right"/>
        <w:outlineLvl w:val="2"/>
      </w:pPr>
    </w:p>
    <w:p w:rsidR="00CB41D0" w:rsidRPr="0087689A" w:rsidRDefault="00CB41D0" w:rsidP="00CB41D0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</w:p>
    <w:p w:rsidR="00CB41D0" w:rsidRPr="003744A8" w:rsidRDefault="00CB41D0" w:rsidP="00CB41D0">
      <w:pPr>
        <w:tabs>
          <w:tab w:val="left" w:pos="1502"/>
          <w:tab w:val="left" w:pos="3808"/>
          <w:tab w:val="left" w:pos="6148"/>
        </w:tabs>
        <w:ind w:left="8"/>
        <w:contextualSpacing/>
        <w:jc w:val="center"/>
        <w:rPr>
          <w:color w:val="000000"/>
          <w:spacing w:val="-16"/>
          <w:sz w:val="28"/>
          <w:szCs w:val="28"/>
        </w:rPr>
      </w:pPr>
      <w:r w:rsidRPr="003744A8">
        <w:rPr>
          <w:color w:val="000000"/>
          <w:spacing w:val="-16"/>
          <w:sz w:val="28"/>
          <w:szCs w:val="28"/>
        </w:rPr>
        <w:t>Расходы</w:t>
      </w: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8"/>
        <w:contextualSpacing/>
        <w:jc w:val="center"/>
        <w:rPr>
          <w:color w:val="000000"/>
          <w:spacing w:val="-16"/>
          <w:sz w:val="28"/>
          <w:szCs w:val="28"/>
        </w:rPr>
      </w:pPr>
      <w:r w:rsidRPr="003744A8">
        <w:rPr>
          <w:color w:val="000000"/>
          <w:spacing w:val="-16"/>
          <w:sz w:val="28"/>
          <w:szCs w:val="28"/>
        </w:rPr>
        <w:t xml:space="preserve"> на реализацию муниципальной программы </w:t>
      </w:r>
      <w:proofErr w:type="spellStart"/>
      <w:proofErr w:type="gramStart"/>
      <w:r w:rsidRPr="003744A8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r w:rsidRPr="003744A8">
        <w:rPr>
          <w:color w:val="000000"/>
          <w:spacing w:val="-16"/>
          <w:sz w:val="28"/>
          <w:szCs w:val="28"/>
        </w:rPr>
        <w:t xml:space="preserve">  района</w:t>
      </w:r>
      <w:proofErr w:type="gramEnd"/>
      <w:r w:rsidRPr="003744A8">
        <w:rPr>
          <w:color w:val="000000"/>
          <w:spacing w:val="-16"/>
          <w:sz w:val="28"/>
          <w:szCs w:val="28"/>
        </w:rPr>
        <w:t xml:space="preserve"> «Развитие здравоохранения»</w:t>
      </w: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8"/>
        <w:contextualSpacing/>
        <w:jc w:val="center"/>
        <w:rPr>
          <w:color w:val="000000"/>
          <w:spacing w:val="-16"/>
          <w:sz w:val="28"/>
          <w:szCs w:val="28"/>
        </w:rPr>
      </w:pPr>
    </w:p>
    <w:tbl>
      <w:tblPr>
        <w:tblW w:w="13786" w:type="dxa"/>
        <w:tblInd w:w="89" w:type="dxa"/>
        <w:tblLook w:val="04A0" w:firstRow="1" w:lastRow="0" w:firstColumn="1" w:lastColumn="0" w:noHBand="0" w:noVBand="1"/>
      </w:tblPr>
      <w:tblGrid>
        <w:gridCol w:w="2210"/>
        <w:gridCol w:w="1789"/>
        <w:gridCol w:w="875"/>
        <w:gridCol w:w="736"/>
        <w:gridCol w:w="81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CB41D0" w:rsidRPr="00B56699" w:rsidTr="002D3A90">
        <w:trPr>
          <w:trHeight w:val="510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Наименование государственной  программы, подпрограммы государственной программы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 xml:space="preserve">Объём расходов, всего, </w:t>
            </w:r>
            <w:proofErr w:type="spellStart"/>
            <w:r w:rsidRPr="00B56699">
              <w:rPr>
                <w:color w:val="000000"/>
                <w:sz w:val="16"/>
                <w:szCs w:val="16"/>
              </w:rPr>
              <w:t>тыс.руб</w:t>
            </w:r>
            <w:proofErr w:type="spellEnd"/>
            <w:r w:rsidRPr="00B5669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9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В т. ч. по годам реализации муниципальной  программы</w:t>
            </w:r>
            <w:r w:rsidRPr="00B56699">
              <w:rPr>
                <w:color w:val="000000"/>
                <w:sz w:val="16"/>
                <w:szCs w:val="16"/>
              </w:rPr>
              <w:br/>
              <w:t>(тыс. рублей)</w:t>
            </w:r>
          </w:p>
        </w:tc>
      </w:tr>
      <w:tr w:rsidR="00CB41D0" w:rsidRPr="00B56699" w:rsidTr="002D3A90">
        <w:trPr>
          <w:trHeight w:val="480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15</w:t>
            </w:r>
          </w:p>
        </w:tc>
      </w:tr>
      <w:tr w:rsidR="00CB41D0" w:rsidRPr="00B56699" w:rsidTr="002D3A90">
        <w:trPr>
          <w:trHeight w:val="402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 Муниципальная  программа "Развитие здравоохранения"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662281,0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51632,9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202792,7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41265,9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55890,0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46347,3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37764,6</w:t>
            </w:r>
          </w:p>
        </w:tc>
      </w:tr>
      <w:tr w:rsidR="00CB41D0" w:rsidRPr="00B56699" w:rsidTr="002D3A90">
        <w:trPr>
          <w:trHeight w:val="30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39371,2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39371,2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400988,7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30381,2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56378,8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28559,5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46009,1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36877,8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28968,9</w:t>
            </w:r>
          </w:p>
        </w:tc>
      </w:tr>
      <w:tr w:rsidR="00CB41D0" w:rsidRPr="00B56699" w:rsidTr="00302CAB">
        <w:trPr>
          <w:trHeight w:val="477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221921,1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21251,7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107042,7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12706,4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9880,9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9469,5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8795,7</w:t>
            </w:r>
          </w:p>
        </w:tc>
      </w:tr>
      <w:tr w:rsidR="00CB41D0" w:rsidRPr="00B56699" w:rsidTr="00302CAB">
        <w:trPr>
          <w:trHeight w:val="525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 xml:space="preserve">внебюджетные источники </w:t>
            </w:r>
            <w:r w:rsidRPr="00B56699">
              <w:rPr>
                <w:color w:val="000000"/>
                <w:sz w:val="20"/>
                <w:szCs w:val="20"/>
              </w:rPr>
              <w:lastRenderedPageBreak/>
              <w:t>(территориальный фонд ОМС)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486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lastRenderedPageBreak/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77496,4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10136,0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17343,9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5101,1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19476,2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13826,2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</w:tr>
      <w:tr w:rsidR="00CB41D0" w:rsidRPr="00B56699" w:rsidTr="002D3A90">
        <w:trPr>
          <w:trHeight w:val="27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42567,1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2519,6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10327,7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1611,6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16732,2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11376,0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746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34929,3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7616,4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7016,2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3489,5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2744,0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2450,2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1659,0</w:t>
            </w:r>
          </w:p>
        </w:tc>
      </w:tr>
      <w:tr w:rsidR="00CB41D0" w:rsidRPr="00B56699" w:rsidTr="002D3A90">
        <w:trPr>
          <w:trHeight w:val="48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550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202402,1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13390,3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118630,8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9689,7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9946,3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5986,3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6394,1</w:t>
            </w:r>
          </w:p>
        </w:tc>
      </w:tr>
      <w:tr w:rsidR="00CB41D0" w:rsidRPr="00B56699" w:rsidTr="002D3A90">
        <w:trPr>
          <w:trHeight w:val="51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69745,4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4237,7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23540,7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5026,6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7355,6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3580,5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3714,9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132656,7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9152,6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95090,1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4663,1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2590,7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2405,8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2679,2</w:t>
            </w:r>
          </w:p>
        </w:tc>
      </w:tr>
      <w:tr w:rsidR="00CB41D0" w:rsidRPr="00B56699" w:rsidTr="002D3A90">
        <w:trPr>
          <w:trHeight w:val="151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481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Подпрограмма 3. Охрана здоровья матери и ребенка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871,2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</w:tr>
      <w:tr w:rsidR="00CB41D0" w:rsidRPr="00B56699" w:rsidTr="002D3A90">
        <w:trPr>
          <w:trHeight w:val="51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503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бюджет, в том числе: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302CAB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871,2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72,6</w:t>
            </w:r>
          </w:p>
        </w:tc>
      </w:tr>
      <w:tr w:rsidR="00CB41D0" w:rsidRPr="00B56699" w:rsidTr="00302CAB">
        <w:trPr>
          <w:trHeight w:val="555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628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lastRenderedPageBreak/>
              <w:t xml:space="preserve">Подпрограмма 4. Развитие медицинской реабилитации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1708,0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171,3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</w:tr>
      <w:tr w:rsidR="00CB41D0" w:rsidRPr="00B56699" w:rsidTr="002D3A90">
        <w:trPr>
          <w:trHeight w:val="51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564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1708,0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171,3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139,7</w:t>
            </w:r>
          </w:p>
        </w:tc>
      </w:tr>
      <w:tr w:rsidR="00CB41D0" w:rsidRPr="00B56699" w:rsidTr="002D3A90">
        <w:trPr>
          <w:trHeight w:val="46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639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Подпрограмма 5. Оказание паллиативной помощи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326713,1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26590,8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25750,4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25014,8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25089,2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25186,5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28440,2</w:t>
            </w:r>
          </w:p>
        </w:tc>
      </w:tr>
      <w:tr w:rsidR="00CB41D0" w:rsidRPr="00B56699" w:rsidTr="002D3A90">
        <w:trPr>
          <w:trHeight w:val="51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288676,2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23623,9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22510,4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21921,3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21921,3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21921,3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25254,0</w:t>
            </w:r>
          </w:p>
        </w:tc>
      </w:tr>
      <w:tr w:rsidR="00CB41D0" w:rsidRPr="00B56699" w:rsidTr="002D3A90">
        <w:trPr>
          <w:trHeight w:val="562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38036,9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2966,9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3240,0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3093,5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3167,9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3265,2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3186,2</w:t>
            </w:r>
          </w:p>
        </w:tc>
      </w:tr>
      <w:tr w:rsidR="00CB41D0" w:rsidRPr="00B56699" w:rsidTr="002D3A90">
        <w:trPr>
          <w:trHeight w:val="54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554"/>
        </w:trPr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Подпрограмма 6. Развитие кадровых ресурсов в здравоохранении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53090,2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1271,9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40855,3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1248,0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1166,0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</w:tr>
      <w:tr w:rsidR="00CB41D0" w:rsidRPr="00B56699" w:rsidTr="002D3A90">
        <w:trPr>
          <w:trHeight w:val="510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39371,2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39371,2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2D3A90">
        <w:trPr>
          <w:trHeight w:val="255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41D0" w:rsidRPr="00B56699" w:rsidTr="00302CAB">
        <w:trPr>
          <w:trHeight w:val="493"/>
        </w:trPr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13719,0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1271,9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1484,1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1248,0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1166,0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1136,0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1059,0</w:t>
            </w:r>
          </w:p>
        </w:tc>
      </w:tr>
      <w:tr w:rsidR="00CB41D0" w:rsidRPr="00B56699" w:rsidTr="00302CAB">
        <w:trPr>
          <w:trHeight w:val="1237"/>
        </w:trPr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rPr>
                <w:color w:val="000000"/>
                <w:sz w:val="20"/>
                <w:szCs w:val="20"/>
              </w:rPr>
            </w:pPr>
            <w:r w:rsidRPr="00B56699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right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1B2BF0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1B2BF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B56699" w:rsidRDefault="00CB41D0" w:rsidP="002D3A90">
            <w:pPr>
              <w:jc w:val="center"/>
              <w:rPr>
                <w:color w:val="000000"/>
                <w:sz w:val="16"/>
                <w:szCs w:val="16"/>
              </w:rPr>
            </w:pPr>
            <w:r w:rsidRPr="00B56699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CB41D0" w:rsidRDefault="00CB41D0" w:rsidP="00CB41D0">
      <w:pPr>
        <w:jc w:val="both"/>
        <w:rPr>
          <w:bCs/>
          <w:sz w:val="28"/>
        </w:rPr>
      </w:pPr>
    </w:p>
    <w:p w:rsidR="00302CAB" w:rsidRDefault="00302CAB" w:rsidP="00CB41D0">
      <w:pPr>
        <w:jc w:val="both"/>
        <w:rPr>
          <w:bCs/>
          <w:sz w:val="28"/>
        </w:rPr>
      </w:pPr>
    </w:p>
    <w:p w:rsidR="00302CAB" w:rsidRDefault="00302CAB" w:rsidP="00CB41D0">
      <w:pPr>
        <w:jc w:val="both"/>
        <w:rPr>
          <w:bCs/>
          <w:sz w:val="28"/>
        </w:rPr>
      </w:pPr>
    </w:p>
    <w:p w:rsidR="00CB41D0" w:rsidRDefault="00CB41D0" w:rsidP="00302CAB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Л.Г. Василенко</w:t>
      </w:r>
    </w:p>
    <w:p w:rsidR="00CB41D0" w:rsidRDefault="00CB41D0" w:rsidP="00CB41D0">
      <w:pPr>
        <w:tabs>
          <w:tab w:val="left" w:pos="1502"/>
          <w:tab w:val="left" w:pos="3808"/>
          <w:tab w:val="left" w:pos="6148"/>
          <w:tab w:val="left" w:pos="11482"/>
        </w:tabs>
        <w:ind w:left="180" w:right="180" w:hanging="180"/>
        <w:rPr>
          <w:bCs/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jc w:val="both"/>
        <w:rPr>
          <w:sz w:val="28"/>
        </w:rPr>
      </w:pPr>
    </w:p>
    <w:p w:rsidR="00CB41D0" w:rsidRDefault="00CB41D0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color w:val="000000"/>
          <w:spacing w:val="-16"/>
          <w:sz w:val="28"/>
          <w:szCs w:val="28"/>
        </w:rPr>
      </w:pPr>
    </w:p>
    <w:p w:rsidR="00302CAB" w:rsidRDefault="00CB41D0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6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02CAB" w:rsidRDefault="00302CAB" w:rsidP="00CB41D0">
      <w:pPr>
        <w:pStyle w:val="ConsPlusNormal"/>
        <w:ind w:left="5400" w:firstLine="90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B41D0" w:rsidRPr="00494944" w:rsidRDefault="00CB41D0" w:rsidP="00CB41D0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949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2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02CAB" w:rsidRDefault="00CB41D0" w:rsidP="00CB41D0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к постановлению</w:t>
      </w:r>
    </w:p>
    <w:p w:rsidR="00CB41D0" w:rsidRDefault="00CB41D0" w:rsidP="00CB41D0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Администрации </w:t>
      </w:r>
    </w:p>
    <w:p w:rsidR="00CB41D0" w:rsidRDefault="00CB41D0" w:rsidP="00CB41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CB41D0" w:rsidRPr="00494944" w:rsidRDefault="00CB41D0" w:rsidP="00CB41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6970">
        <w:rPr>
          <w:sz w:val="28"/>
          <w:szCs w:val="28"/>
        </w:rPr>
        <w:t>07</w:t>
      </w:r>
      <w:r w:rsidR="00302CAB">
        <w:rPr>
          <w:sz w:val="28"/>
          <w:szCs w:val="28"/>
        </w:rPr>
        <w:t xml:space="preserve">.12. </w:t>
      </w:r>
      <w:r>
        <w:rPr>
          <w:sz w:val="28"/>
          <w:szCs w:val="28"/>
        </w:rPr>
        <w:t xml:space="preserve">2020 </w:t>
      </w:r>
      <w:r w:rsidR="00302CAB">
        <w:rPr>
          <w:sz w:val="28"/>
          <w:szCs w:val="28"/>
        </w:rPr>
        <w:t>№</w:t>
      </w:r>
      <w:r w:rsidR="00A06970">
        <w:rPr>
          <w:sz w:val="28"/>
          <w:szCs w:val="28"/>
        </w:rPr>
        <w:t xml:space="preserve"> 1870</w:t>
      </w: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Приложение 4</w:t>
      </w:r>
    </w:p>
    <w:p w:rsidR="00CB41D0" w:rsidRPr="009452E0" w:rsidRDefault="00CB41D0" w:rsidP="00CB41D0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CB41D0" w:rsidRPr="009452E0" w:rsidRDefault="00CB41D0" w:rsidP="00CB41D0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</w:t>
      </w:r>
    </w:p>
    <w:p w:rsidR="00CB41D0" w:rsidRDefault="00CB41D0" w:rsidP="00CB41D0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</w:p>
    <w:p w:rsidR="00CB41D0" w:rsidRPr="006B7755" w:rsidRDefault="00CB41D0" w:rsidP="00CB41D0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CB41D0" w:rsidRDefault="00CB41D0" w:rsidP="00CB41D0">
      <w:pPr>
        <w:jc w:val="center"/>
        <w:rPr>
          <w:sz w:val="28"/>
          <w:szCs w:val="28"/>
        </w:rPr>
      </w:pPr>
      <w:proofErr w:type="gramStart"/>
      <w:r w:rsidRPr="006B7755">
        <w:rPr>
          <w:sz w:val="28"/>
          <w:szCs w:val="28"/>
        </w:rPr>
        <w:t>реализацию  муниципальной</w:t>
      </w:r>
      <w:proofErr w:type="gramEnd"/>
      <w:r w:rsidRPr="006B7755">
        <w:rPr>
          <w:sz w:val="28"/>
          <w:szCs w:val="28"/>
        </w:rPr>
        <w:t xml:space="preserve">  программы </w:t>
      </w:r>
      <w:proofErr w:type="spellStart"/>
      <w:r w:rsidRPr="006B7755">
        <w:rPr>
          <w:sz w:val="28"/>
          <w:szCs w:val="28"/>
        </w:rPr>
        <w:t>Белокалитвинского</w:t>
      </w:r>
      <w:proofErr w:type="spellEnd"/>
      <w:r w:rsidRPr="006B7755">
        <w:rPr>
          <w:sz w:val="28"/>
          <w:szCs w:val="28"/>
        </w:rPr>
        <w:t xml:space="preserve"> района «Развитие здравоохранения»</w:t>
      </w:r>
    </w:p>
    <w:tbl>
      <w:tblPr>
        <w:tblW w:w="156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58"/>
        <w:gridCol w:w="1559"/>
        <w:gridCol w:w="567"/>
        <w:gridCol w:w="567"/>
        <w:gridCol w:w="993"/>
        <w:gridCol w:w="708"/>
        <w:gridCol w:w="851"/>
        <w:gridCol w:w="709"/>
        <w:gridCol w:w="850"/>
        <w:gridCol w:w="851"/>
        <w:gridCol w:w="850"/>
        <w:gridCol w:w="709"/>
        <w:gridCol w:w="709"/>
        <w:gridCol w:w="782"/>
        <w:gridCol w:w="613"/>
        <w:gridCol w:w="613"/>
        <w:gridCol w:w="613"/>
        <w:gridCol w:w="613"/>
        <w:gridCol w:w="613"/>
      </w:tblGrid>
      <w:tr w:rsidR="00CB41D0" w:rsidRPr="003403BE" w:rsidTr="00302CAB">
        <w:trPr>
          <w:trHeight w:val="67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3403BE" w:rsidRDefault="00CB41D0" w:rsidP="002D3A90">
            <w:pPr>
              <w:jc w:val="center"/>
              <w:rPr>
                <w:sz w:val="18"/>
                <w:szCs w:val="18"/>
              </w:rPr>
            </w:pPr>
            <w:r w:rsidRPr="003403BE">
              <w:rPr>
                <w:sz w:val="18"/>
                <w:szCs w:val="18"/>
              </w:rPr>
              <w:t>Наименование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3403BE" w:rsidRDefault="00CB41D0" w:rsidP="002D3A90">
            <w:pPr>
              <w:jc w:val="center"/>
              <w:rPr>
                <w:sz w:val="20"/>
                <w:szCs w:val="20"/>
              </w:rPr>
            </w:pPr>
            <w:r w:rsidRPr="003403BE">
              <w:rPr>
                <w:sz w:val="20"/>
                <w:szCs w:val="20"/>
              </w:rPr>
              <w:t>Ответственный исполнитель,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3403BE" w:rsidRDefault="00CB41D0" w:rsidP="002D3A90">
            <w:pPr>
              <w:jc w:val="center"/>
              <w:rPr>
                <w:sz w:val="20"/>
                <w:szCs w:val="20"/>
              </w:rPr>
            </w:pPr>
            <w:r w:rsidRPr="003403BE">
              <w:rPr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3403BE" w:rsidRDefault="00CB41D0" w:rsidP="002D3A90">
            <w:pPr>
              <w:jc w:val="center"/>
              <w:rPr>
                <w:sz w:val="14"/>
                <w:szCs w:val="14"/>
              </w:rPr>
            </w:pPr>
            <w:r w:rsidRPr="003403BE">
              <w:rPr>
                <w:sz w:val="14"/>
                <w:szCs w:val="14"/>
              </w:rPr>
              <w:t xml:space="preserve">Объём расходов, всего, </w:t>
            </w:r>
            <w:proofErr w:type="spellStart"/>
            <w:r w:rsidRPr="003403BE">
              <w:rPr>
                <w:sz w:val="14"/>
                <w:szCs w:val="14"/>
              </w:rPr>
              <w:t>тыс.руб</w:t>
            </w:r>
            <w:proofErr w:type="spellEnd"/>
            <w:r w:rsidRPr="003403BE">
              <w:rPr>
                <w:sz w:val="14"/>
                <w:szCs w:val="14"/>
              </w:rPr>
              <w:t>.</w:t>
            </w:r>
          </w:p>
        </w:tc>
        <w:tc>
          <w:tcPr>
            <w:tcW w:w="85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3403BE" w:rsidRDefault="00CB41D0" w:rsidP="002D3A90">
            <w:pPr>
              <w:jc w:val="center"/>
              <w:rPr>
                <w:sz w:val="14"/>
                <w:szCs w:val="14"/>
              </w:rPr>
            </w:pPr>
            <w:r w:rsidRPr="003403BE">
              <w:rPr>
                <w:sz w:val="14"/>
                <w:szCs w:val="14"/>
              </w:rPr>
              <w:t>В том числе по годам реализации муниципальной  программы</w:t>
            </w:r>
            <w:r w:rsidRPr="003403BE">
              <w:rPr>
                <w:sz w:val="14"/>
                <w:szCs w:val="14"/>
              </w:rPr>
              <w:br/>
              <w:t>(тыс. рублей)</w:t>
            </w:r>
          </w:p>
        </w:tc>
      </w:tr>
      <w:tr w:rsidR="00CB41D0" w:rsidRPr="0021175A" w:rsidTr="00302CAB">
        <w:trPr>
          <w:trHeight w:val="6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3403BE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3403BE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proofErr w:type="spellStart"/>
            <w:r w:rsidRPr="0021175A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ВР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2030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15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Муниципальная  программа "Развитие здравоохранения"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662 281,0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51 632,9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202 792,7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41 265,9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55 890,0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46 347,3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37 764,6</w:t>
            </w:r>
          </w:p>
        </w:tc>
      </w:tr>
      <w:tr w:rsidR="00CB41D0" w:rsidRPr="0021175A" w:rsidTr="00302CAB">
        <w:trPr>
          <w:trHeight w:val="7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1175A">
              <w:rPr>
                <w:sz w:val="20"/>
                <w:szCs w:val="20"/>
              </w:rPr>
              <w:t>Белокалитвинского</w:t>
            </w:r>
            <w:proofErr w:type="spellEnd"/>
            <w:r w:rsidRPr="0021175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Участник 1: 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548 556,4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49 983,5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100 927,3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40 110,1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54 767,8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45 225,1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302CAB">
            <w:pPr>
              <w:ind w:hanging="192"/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36 791,8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Участник 3: 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14 555,3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4 816,2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</w:tr>
      <w:tr w:rsidR="00CB41D0" w:rsidRPr="0021175A" w:rsidTr="00302CAB">
        <w:trPr>
          <w:trHeight w:val="76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Участник 4: 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4 185,2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650,1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2 065,1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77 496,4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10 136,0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17 343,9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19 476,2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13 826,2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1 659,0</w:t>
            </w:r>
          </w:p>
        </w:tc>
      </w:tr>
      <w:tr w:rsidR="00CB41D0" w:rsidRPr="0021175A" w:rsidTr="00302CAB">
        <w:trPr>
          <w:trHeight w:val="7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1175A">
              <w:rPr>
                <w:sz w:val="20"/>
                <w:szCs w:val="20"/>
              </w:rPr>
              <w:t>Белокалитвинского</w:t>
            </w:r>
            <w:proofErr w:type="spellEnd"/>
            <w:r w:rsidRPr="0021175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Участник 1: 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63 114,5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8 564,5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13 273,3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4 155,3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18 564,0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12 914,0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806,2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Участник 3: 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13 071,2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3 332,1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</w:tr>
      <w:tr w:rsidR="00CB41D0" w:rsidRPr="0021175A" w:rsidTr="00302CAB">
        <w:trPr>
          <w:trHeight w:val="7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Участник 4: 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1 310,7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19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1.2.  Профилактика   инфекционных заболеваний, включая  иммунопрофилактику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19 020,4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1 607,0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1 577,8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8 769,2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725,0</w:t>
            </w:r>
          </w:p>
        </w:tc>
      </w:tr>
      <w:tr w:rsidR="00CB41D0" w:rsidRPr="0021175A" w:rsidTr="00302CAB">
        <w:trPr>
          <w:trHeight w:val="8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10 251,2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852,8</w:t>
            </w:r>
          </w:p>
        </w:tc>
      </w:tr>
      <w:tr w:rsidR="00CB41D0" w:rsidRPr="0021175A" w:rsidTr="00302CAB">
        <w:trPr>
          <w:trHeight w:val="26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 xml:space="preserve">Основное мероприятие 1.3. Предупреждение распространения в </w:t>
            </w:r>
            <w:proofErr w:type="spellStart"/>
            <w:r w:rsidRPr="0021175A">
              <w:rPr>
                <w:sz w:val="18"/>
                <w:szCs w:val="18"/>
              </w:rPr>
              <w:t>Белокалитвинском</w:t>
            </w:r>
            <w:proofErr w:type="spellEnd"/>
            <w:r w:rsidRPr="0021175A">
              <w:rPr>
                <w:sz w:val="18"/>
                <w:szCs w:val="18"/>
              </w:rPr>
              <w:t xml:space="preserve"> районе заболевания, вызываемого вирусом иммунодефицита человека (ВИЧ-инфекция)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487,2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51 136,1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8 507,8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9 289,4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3 412,9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17 788,0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12 138,0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7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1175A">
              <w:rPr>
                <w:sz w:val="20"/>
                <w:szCs w:val="20"/>
              </w:rPr>
              <w:t>Белокалитвинского</w:t>
            </w:r>
            <w:proofErr w:type="spellEnd"/>
            <w:r w:rsidRPr="0021175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48 312,5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7 789,1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7 383,7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3 324,1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17 732,8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12 082,8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277,4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8 397,1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3 404,8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3 451,0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01100S3820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011N174420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34 698,7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3 348,7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17 650,0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1 313,6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01100S4220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1 726,2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1 726,2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607,8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1 832,6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1 486,9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388,8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991,0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572,2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8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1.5. 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40,6</w:t>
            </w:r>
          </w:p>
        </w:tc>
      </w:tr>
      <w:tr w:rsidR="00CB41D0" w:rsidRPr="0021175A" w:rsidTr="00302CAB">
        <w:trPr>
          <w:trHeight w:val="26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1.6.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1.7. Создание в детских поликлиниках и детских поликлинических отделениях медицинских организаций </w:t>
            </w:r>
            <w:r w:rsidRPr="0021175A">
              <w:rPr>
                <w:sz w:val="18"/>
                <w:szCs w:val="18"/>
              </w:rPr>
              <w:lastRenderedPageBreak/>
              <w:t>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lastRenderedPageBreak/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46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 xml:space="preserve">Основное мероприятие 1.8. Расходы на реализацию </w:t>
            </w:r>
            <w:proofErr w:type="spellStart"/>
            <w:r w:rsidRPr="0021175A">
              <w:rPr>
                <w:sz w:val="18"/>
                <w:szCs w:val="18"/>
              </w:rPr>
              <w:t>мероприятийпо</w:t>
            </w:r>
            <w:proofErr w:type="spellEnd"/>
            <w:r w:rsidRPr="0021175A">
              <w:rPr>
                <w:sz w:val="18"/>
                <w:szCs w:val="18"/>
              </w:rPr>
              <w:t xml:space="preserve"> профилактике и устранению последствий распространения </w:t>
            </w:r>
            <w:proofErr w:type="spellStart"/>
            <w:r w:rsidRPr="0021175A">
              <w:rPr>
                <w:sz w:val="18"/>
                <w:szCs w:val="18"/>
              </w:rPr>
              <w:t>коронавирусной</w:t>
            </w:r>
            <w:proofErr w:type="spellEnd"/>
            <w:r w:rsidRPr="0021175A">
              <w:rPr>
                <w:sz w:val="18"/>
                <w:szCs w:val="18"/>
              </w:rPr>
              <w:t xml:space="preserve"> инфекции на территории </w:t>
            </w:r>
            <w:proofErr w:type="spellStart"/>
            <w:r w:rsidRPr="0021175A">
              <w:rPr>
                <w:sz w:val="18"/>
                <w:szCs w:val="18"/>
              </w:rPr>
              <w:t>Белокалитвинского</w:t>
            </w:r>
            <w:proofErr w:type="spellEnd"/>
            <w:r w:rsidRPr="0021175A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2 997,2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2 997,2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2 061,2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2 061,2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24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0110029070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319,7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37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202 402,1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13 390,3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118 630,8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9 689,7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9 946,3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5 986,3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6 394,1</w:t>
            </w:r>
          </w:p>
        </w:tc>
      </w:tr>
      <w:tr w:rsidR="00CB41D0" w:rsidRPr="0021175A" w:rsidTr="00302CAB">
        <w:trPr>
          <w:trHeight w:val="154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2.1.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color w:val="000000"/>
                <w:sz w:val="14"/>
                <w:szCs w:val="14"/>
              </w:rPr>
            </w:pPr>
            <w:r w:rsidRPr="0021175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CB41D0" w:rsidRPr="0021175A" w:rsidTr="00302CAB">
        <w:trPr>
          <w:trHeight w:val="45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2.2. Совершенствование системы оказания медицинской помощи больным прочими заболеваниями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93 018,8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12 792,1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21 285,1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8 409,9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9 014,7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5 054,7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5 208,9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3 236,9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1 250,1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1 394,0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4 745,8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674,6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3 377,2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4 992,2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4 120,2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91,2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1 107,1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369,6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2 247,6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236,0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1 880,3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7,0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1 662,7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01200S3820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5 479,5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1 525,5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3 982,2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31 706,0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2 580,8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3 714,9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2 047,7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0120072430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17 509,8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3 491,6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3 276,7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3 580,5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3 580,5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3 580,5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 xml:space="preserve">01 2 N751140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0120071180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2 299,9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1 910,4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0120071180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71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2.3. Оптимизация принципов профилактики внутрибольничных инфекций в лечебно-профилактических учреждениях </w:t>
            </w:r>
            <w:proofErr w:type="spellStart"/>
            <w:r w:rsidRPr="0021175A">
              <w:rPr>
                <w:sz w:val="18"/>
                <w:szCs w:val="18"/>
              </w:rPr>
              <w:t>Белокалитвинского</w:t>
            </w:r>
            <w:proofErr w:type="spellEnd"/>
            <w:r w:rsidRPr="0021175A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</w:tr>
      <w:tr w:rsidR="00CB41D0" w:rsidRPr="0021175A" w:rsidTr="00302CAB">
        <w:trPr>
          <w:trHeight w:val="27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 xml:space="preserve">Основное мероприятие 2.4 Обезвреживание и утилизация медицинских опасных отходов в лечебно-профилактических учреждениях </w:t>
            </w:r>
            <w:proofErr w:type="spellStart"/>
            <w:r w:rsidRPr="0021175A">
              <w:rPr>
                <w:sz w:val="18"/>
                <w:szCs w:val="18"/>
              </w:rPr>
              <w:t>Белокалитвинского</w:t>
            </w:r>
            <w:proofErr w:type="spellEnd"/>
            <w:r w:rsidRPr="0021175A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871,2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</w:tr>
      <w:tr w:rsidR="00CB41D0" w:rsidRPr="0021175A" w:rsidTr="00302CAB">
        <w:trPr>
          <w:trHeight w:val="189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2.5. Обеспечение жителей </w:t>
            </w:r>
            <w:proofErr w:type="spellStart"/>
            <w:r w:rsidRPr="0021175A">
              <w:rPr>
                <w:sz w:val="18"/>
                <w:szCs w:val="18"/>
              </w:rPr>
              <w:t>Белокалитвинского</w:t>
            </w:r>
            <w:proofErr w:type="spellEnd"/>
            <w:r w:rsidRPr="0021175A">
              <w:rPr>
                <w:sz w:val="18"/>
                <w:szCs w:val="18"/>
              </w:rPr>
              <w:t xml:space="preserve"> района </w:t>
            </w:r>
            <w:proofErr w:type="spellStart"/>
            <w:r w:rsidRPr="0021175A">
              <w:rPr>
                <w:sz w:val="18"/>
                <w:szCs w:val="18"/>
              </w:rPr>
              <w:t>гемодиализной</w:t>
            </w:r>
            <w:proofErr w:type="spellEnd"/>
            <w:r w:rsidRPr="0021175A">
              <w:rPr>
                <w:sz w:val="18"/>
                <w:szCs w:val="18"/>
              </w:rPr>
              <w:t xml:space="preserve"> помощью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10 725,4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1 134,6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1 040,0</w:t>
            </w:r>
          </w:p>
        </w:tc>
      </w:tr>
      <w:tr w:rsidR="00CB41D0" w:rsidRPr="0021175A" w:rsidTr="00302CAB">
        <w:trPr>
          <w:trHeight w:val="45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2.6. Расходы на оснащение (переоснащение)дополнительно создаваемого или </w:t>
            </w:r>
            <w:proofErr w:type="spellStart"/>
            <w:r w:rsidRPr="0021175A">
              <w:rPr>
                <w:sz w:val="18"/>
                <w:szCs w:val="18"/>
              </w:rPr>
              <w:t>перепрофилируемого</w:t>
            </w:r>
            <w:proofErr w:type="spellEnd"/>
            <w:r w:rsidRPr="0021175A">
              <w:rPr>
                <w:sz w:val="18"/>
                <w:szCs w:val="18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21175A">
              <w:rPr>
                <w:sz w:val="18"/>
                <w:szCs w:val="18"/>
              </w:rPr>
              <w:t>коронавирусной</w:t>
            </w:r>
            <w:proofErr w:type="spellEnd"/>
            <w:r w:rsidRPr="0021175A">
              <w:rPr>
                <w:sz w:val="18"/>
                <w:szCs w:val="18"/>
              </w:rPr>
              <w:t xml:space="preserve">  инфекцией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0120058320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7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 xml:space="preserve">Основное мероприятие 2.7. Расходы на реализацию мероприятий по профилактике и устранению последствий распространения </w:t>
            </w:r>
            <w:proofErr w:type="spellStart"/>
            <w:r w:rsidRPr="0021175A">
              <w:rPr>
                <w:sz w:val="18"/>
                <w:szCs w:val="18"/>
              </w:rPr>
              <w:t>коронавирусной</w:t>
            </w:r>
            <w:proofErr w:type="spellEnd"/>
            <w:r w:rsidRPr="0021175A">
              <w:rPr>
                <w:sz w:val="18"/>
                <w:szCs w:val="18"/>
              </w:rPr>
              <w:t xml:space="preserve"> инфекции на территории </w:t>
            </w:r>
            <w:proofErr w:type="spellStart"/>
            <w:r w:rsidRPr="0021175A">
              <w:rPr>
                <w:sz w:val="18"/>
                <w:szCs w:val="18"/>
              </w:rPr>
              <w:t>Белокалитвинского</w:t>
            </w:r>
            <w:proofErr w:type="spellEnd"/>
            <w:r w:rsidRPr="0021175A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24 115,5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24 115,5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4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0120071181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13 159,1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13 159,1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70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0120029070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10 956,4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10 956,4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73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Подпрограмма 3. Охрана здоровья матери и ребенка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</w:tr>
      <w:tr w:rsidR="00CB41D0" w:rsidRPr="0021175A" w:rsidTr="00302CAB">
        <w:trPr>
          <w:trHeight w:val="34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3.1. 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0130029500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871,2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72,6</w:t>
            </w:r>
          </w:p>
        </w:tc>
      </w:tr>
      <w:tr w:rsidR="00CB41D0" w:rsidRPr="0021175A" w:rsidTr="00302CAB">
        <w:trPr>
          <w:trHeight w:val="11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Подпрограмма 4. Развитие медицинской реабилитации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1 708,0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</w:tr>
      <w:tr w:rsidR="00CB41D0" w:rsidRPr="0021175A" w:rsidTr="00302CAB">
        <w:trPr>
          <w:trHeight w:val="14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>Основное мероприятие 4.1. Развитие медицинской реабилитации, в том  числе детям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0140029520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1 708,0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139,7</w:t>
            </w:r>
          </w:p>
        </w:tc>
      </w:tr>
      <w:tr w:rsidR="00CB41D0" w:rsidRPr="0021175A" w:rsidTr="00302CAB">
        <w:trPr>
          <w:trHeight w:val="10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Подпрограмма 5. Оказание паллиативной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326 713,1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26 590,8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25 750,4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25 014,8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25 089,2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25 186,5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</w:tr>
      <w:tr w:rsidR="00CB41D0" w:rsidRPr="0021175A" w:rsidTr="00302CAB">
        <w:trPr>
          <w:trHeight w:val="139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Основное мероприятие 5.1. Оказание паллиативной помощи взрослым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326 713,1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26 590,8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25 750,4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25 014,8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25 089,2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25 186,5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28 440,2</w:t>
            </w:r>
          </w:p>
        </w:tc>
      </w:tr>
      <w:tr w:rsidR="00CB41D0" w:rsidRPr="0021175A" w:rsidTr="00302CAB">
        <w:trPr>
          <w:trHeight w:val="39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0150072430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288 676,2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23 623,9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22 510,4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21 921,3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21 921,3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21 921,3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25 254,0</w:t>
            </w:r>
          </w:p>
        </w:tc>
      </w:tr>
      <w:tr w:rsidR="00CB41D0" w:rsidRPr="0021175A" w:rsidTr="00302CAB">
        <w:trPr>
          <w:trHeight w:val="39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0150000590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38 012,9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2 966,9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3 216,0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3 093,5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3 167,9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3 265,2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3 186,2</w:t>
            </w:r>
          </w:p>
        </w:tc>
      </w:tr>
      <w:tr w:rsidR="00CB41D0" w:rsidRPr="0021175A" w:rsidTr="00302CAB">
        <w:trPr>
          <w:trHeight w:val="39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0150029500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>Подпрограмма 6. Развитие кадровых ресурсов в здравоохранении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53 090,2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1 271,9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40 855,3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1 248,0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1 166,0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1 136,0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1 059,0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Участник 1: 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51 281,5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40 594,5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1 038,0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Участник 3: 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66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Участник 4: 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1 705,4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77,9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157,5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</w:tr>
      <w:tr w:rsidR="00CB41D0" w:rsidRPr="0021175A" w:rsidTr="00302CAB">
        <w:trPr>
          <w:trHeight w:val="66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6.1.  Повышение квалификации и профессиональная переподготовка </w:t>
            </w:r>
            <w:r w:rsidRPr="0021175A">
              <w:rPr>
                <w:sz w:val="18"/>
                <w:szCs w:val="18"/>
              </w:rPr>
              <w:lastRenderedPageBreak/>
              <w:t>медицинских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lastRenderedPageBreak/>
              <w:t xml:space="preserve">МБУЗ БР "ЦРБ"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0160029740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66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0160029740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0160029740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5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>Основное мероприятие 6.2.  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13607,4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1484,1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1136,0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1059,0</w:t>
            </w:r>
          </w:p>
        </w:tc>
      </w:tr>
      <w:tr w:rsidR="00CB41D0" w:rsidRPr="0021175A" w:rsidTr="00302CAB">
        <w:trPr>
          <w:trHeight w:val="67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0160029740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11902,0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1326,6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1038,0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939,0</w:t>
            </w:r>
          </w:p>
        </w:tc>
      </w:tr>
      <w:tr w:rsidR="00CB41D0" w:rsidRPr="0021175A" w:rsidTr="00302CAB">
        <w:trPr>
          <w:trHeight w:val="63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0160029740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0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</w:t>
            </w:r>
            <w:proofErr w:type="spellStart"/>
            <w:r w:rsidRPr="0021175A">
              <w:rPr>
                <w:sz w:val="20"/>
                <w:szCs w:val="20"/>
              </w:rPr>
              <w:t>г.Белая</w:t>
            </w:r>
            <w:proofErr w:type="spellEnd"/>
            <w:r w:rsidRPr="0021175A">
              <w:rPr>
                <w:sz w:val="20"/>
                <w:szCs w:val="20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0160029740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1705,4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157,5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120,0</w:t>
            </w:r>
          </w:p>
        </w:tc>
      </w:tr>
      <w:tr w:rsidR="00CB41D0" w:rsidRPr="0021175A" w:rsidTr="00B2422F">
        <w:trPr>
          <w:trHeight w:val="558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6.3.  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</w:t>
            </w:r>
            <w:proofErr w:type="spellStart"/>
            <w:r w:rsidRPr="0021175A">
              <w:rPr>
                <w:sz w:val="18"/>
                <w:szCs w:val="18"/>
              </w:rPr>
              <w:t>коронавирусная</w:t>
            </w:r>
            <w:proofErr w:type="spellEnd"/>
            <w:r w:rsidRPr="0021175A">
              <w:rPr>
                <w:sz w:val="18"/>
                <w:szCs w:val="18"/>
              </w:rPr>
              <w:t xml:space="preserve"> инфекция, и лицам из групп риска заражения новой </w:t>
            </w:r>
            <w:proofErr w:type="spellStart"/>
            <w:r w:rsidRPr="0021175A">
              <w:rPr>
                <w:sz w:val="18"/>
                <w:szCs w:val="18"/>
              </w:rPr>
              <w:t>коронавирусной</w:t>
            </w:r>
            <w:proofErr w:type="spellEnd"/>
            <w:r w:rsidRPr="0021175A">
              <w:rPr>
                <w:sz w:val="18"/>
                <w:szCs w:val="18"/>
              </w:rPr>
              <w:t xml:space="preserve"> инфекцией, за счет </w:t>
            </w:r>
            <w:r w:rsidRPr="0021175A">
              <w:rPr>
                <w:sz w:val="18"/>
                <w:szCs w:val="18"/>
              </w:rPr>
              <w:lastRenderedPageBreak/>
              <w:t>средств резервного фонда Прав-</w:t>
            </w:r>
            <w:proofErr w:type="spellStart"/>
            <w:r w:rsidRPr="0021175A">
              <w:rPr>
                <w:sz w:val="18"/>
                <w:szCs w:val="18"/>
              </w:rPr>
              <w:t>ва</w:t>
            </w:r>
            <w:proofErr w:type="spellEnd"/>
            <w:r w:rsidRPr="0021175A">
              <w:rPr>
                <w:sz w:val="18"/>
                <w:szCs w:val="18"/>
              </w:rPr>
              <w:t xml:space="preserve"> РФ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9948,6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9948,6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0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0160058300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9851,4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9851,4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208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0160058300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</w:tr>
      <w:tr w:rsidR="00CB41D0" w:rsidRPr="0021175A" w:rsidTr="00B2422F">
        <w:trPr>
          <w:trHeight w:val="3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lastRenderedPageBreak/>
              <w:t xml:space="preserve">Основное мероприятие 6.4.  Расходы на осуществление выплат стимулирующего характера за выполнение особо важных работу мед. и иным работникам, непосредственно участвующим в  оказании мед. помощи гражданам, у которых выявлена новая </w:t>
            </w:r>
            <w:proofErr w:type="spellStart"/>
            <w:r w:rsidRPr="0021175A">
              <w:rPr>
                <w:sz w:val="18"/>
                <w:szCs w:val="18"/>
              </w:rPr>
              <w:t>коронавирусная</w:t>
            </w:r>
            <w:proofErr w:type="spellEnd"/>
            <w:r w:rsidRPr="0021175A">
              <w:rPr>
                <w:sz w:val="18"/>
                <w:szCs w:val="18"/>
              </w:rPr>
              <w:t xml:space="preserve"> инфекция, за счет средств резервного фонда Прав-</w:t>
            </w:r>
            <w:proofErr w:type="spellStart"/>
            <w:r w:rsidRPr="0021175A">
              <w:rPr>
                <w:sz w:val="18"/>
                <w:szCs w:val="18"/>
              </w:rPr>
              <w:t>ва</w:t>
            </w:r>
            <w:proofErr w:type="spellEnd"/>
            <w:r w:rsidRPr="0021175A">
              <w:rPr>
                <w:sz w:val="18"/>
                <w:szCs w:val="18"/>
              </w:rPr>
              <w:t xml:space="preserve"> РФ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0160058330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28355,8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28355,8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CB41D0" w:rsidRPr="0021175A" w:rsidTr="00B2422F">
        <w:trPr>
          <w:trHeight w:val="36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jc w:val="center"/>
              <w:rPr>
                <w:sz w:val="18"/>
                <w:szCs w:val="18"/>
              </w:rPr>
            </w:pPr>
            <w:r w:rsidRPr="0021175A">
              <w:rPr>
                <w:sz w:val="18"/>
                <w:szCs w:val="18"/>
              </w:rPr>
              <w:t xml:space="preserve">Основное мероприятие 6.5.  Расходы, связанные с оплатой отпусков и выплатой компенсации за неиспользованные отпуска мед. и иным работникам, которым в 2020 году </w:t>
            </w:r>
            <w:r w:rsidRPr="0021175A">
              <w:rPr>
                <w:sz w:val="18"/>
                <w:szCs w:val="18"/>
              </w:rPr>
              <w:lastRenderedPageBreak/>
              <w:t>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1066,8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1066,8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CB41D0" w:rsidRPr="0021175A" w:rsidTr="00302CAB">
        <w:trPr>
          <w:trHeight w:val="177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0160058360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1060,7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rFonts w:cs="Calibri"/>
                <w:sz w:val="14"/>
                <w:szCs w:val="14"/>
              </w:rPr>
            </w:pPr>
            <w:r w:rsidRPr="0021175A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CB41D0" w:rsidRPr="003403BE" w:rsidTr="00302CAB">
        <w:trPr>
          <w:trHeight w:val="412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1D0" w:rsidRPr="0021175A" w:rsidRDefault="00CB41D0" w:rsidP="002D3A9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1D0" w:rsidRPr="0021175A" w:rsidRDefault="00CB41D0" w:rsidP="002D3A90">
            <w:pPr>
              <w:rPr>
                <w:sz w:val="20"/>
                <w:szCs w:val="20"/>
              </w:rPr>
            </w:pPr>
            <w:r w:rsidRPr="0021175A">
              <w:rPr>
                <w:sz w:val="20"/>
                <w:szCs w:val="20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center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21175A" w:rsidRDefault="00CB41D0" w:rsidP="002D3A90">
            <w:pPr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jc w:val="right"/>
              <w:rPr>
                <w:sz w:val="14"/>
                <w:szCs w:val="14"/>
              </w:rPr>
            </w:pPr>
            <w:r w:rsidRPr="0021175A">
              <w:rPr>
                <w:sz w:val="14"/>
                <w:szCs w:val="14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D0" w:rsidRPr="003403BE" w:rsidRDefault="00CB41D0" w:rsidP="002D3A90">
            <w:pPr>
              <w:rPr>
                <w:rFonts w:cs="Calibri"/>
                <w:sz w:val="14"/>
                <w:szCs w:val="14"/>
              </w:rPr>
            </w:pPr>
            <w:r w:rsidRPr="003403BE">
              <w:rPr>
                <w:rFonts w:cs="Calibri"/>
                <w:sz w:val="14"/>
                <w:szCs w:val="14"/>
              </w:rPr>
              <w:t> </w:t>
            </w:r>
          </w:p>
        </w:tc>
      </w:tr>
    </w:tbl>
    <w:p w:rsidR="00CB41D0" w:rsidRDefault="00CB41D0" w:rsidP="00CB41D0">
      <w:pPr>
        <w:jc w:val="center"/>
        <w:rPr>
          <w:sz w:val="28"/>
          <w:szCs w:val="28"/>
        </w:rPr>
      </w:pPr>
    </w:p>
    <w:p w:rsidR="00CB41D0" w:rsidRDefault="00CB41D0" w:rsidP="00CB41D0">
      <w:pPr>
        <w:jc w:val="center"/>
        <w:rPr>
          <w:sz w:val="28"/>
          <w:szCs w:val="28"/>
        </w:rPr>
      </w:pPr>
    </w:p>
    <w:p w:rsidR="00CB41D0" w:rsidRDefault="00CB41D0" w:rsidP="00CB41D0">
      <w:pPr>
        <w:jc w:val="center"/>
        <w:rPr>
          <w:sz w:val="28"/>
          <w:szCs w:val="28"/>
        </w:rPr>
      </w:pPr>
    </w:p>
    <w:p w:rsidR="00CB41D0" w:rsidRDefault="00CB41D0" w:rsidP="00CB41D0">
      <w:pPr>
        <w:jc w:val="both"/>
        <w:rPr>
          <w:bCs/>
          <w:sz w:val="28"/>
        </w:rPr>
      </w:pPr>
    </w:p>
    <w:p w:rsidR="00CB41D0" w:rsidRDefault="00CB41D0" w:rsidP="00B2422F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Л.Г. Василенко</w:t>
      </w:r>
    </w:p>
    <w:p w:rsidR="00CB41D0" w:rsidRPr="001B152D" w:rsidRDefault="00CB41D0" w:rsidP="00835273">
      <w:pPr>
        <w:rPr>
          <w:sz w:val="28"/>
          <w:szCs w:val="28"/>
        </w:rPr>
      </w:pPr>
    </w:p>
    <w:sectPr w:rsidR="00CB41D0" w:rsidRPr="001B152D" w:rsidSect="00CB41D0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4B" w:rsidRDefault="002A084B">
      <w:r>
        <w:separator/>
      </w:r>
    </w:p>
  </w:endnote>
  <w:endnote w:type="continuationSeparator" w:id="0">
    <w:p w:rsidR="002A084B" w:rsidRDefault="002A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422F" w:rsidRPr="00B242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422F">
      <w:rPr>
        <w:noProof/>
        <w:sz w:val="14"/>
        <w:lang w:val="en-US"/>
      </w:rPr>
      <w:t>C:\Users\eio3\Documents\Постановления\изм_2207-декабрь2020.docx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4F94" w:rsidRPr="00804F94">
      <w:rPr>
        <w:noProof/>
        <w:sz w:val="14"/>
      </w:rPr>
      <w:t>12/9/2020 12:13:00</w:t>
    </w:r>
    <w:r w:rsidR="00804F9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04F94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04F94">
      <w:rPr>
        <w:noProof/>
        <w:sz w:val="14"/>
      </w:rPr>
      <w:t>23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422F" w:rsidRPr="00B242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422F">
      <w:rPr>
        <w:noProof/>
        <w:sz w:val="14"/>
        <w:lang w:val="en-US"/>
      </w:rPr>
      <w:t>C:\Users\eio3\Documents\Постановления\изм_2207-декабрь2020.docx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4F94" w:rsidRPr="00804F94">
      <w:rPr>
        <w:noProof/>
        <w:sz w:val="14"/>
      </w:rPr>
      <w:t>12/9/2020 12:13:00</w:t>
    </w:r>
    <w:r w:rsidR="00804F9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4B" w:rsidRDefault="002A084B">
      <w:r>
        <w:separator/>
      </w:r>
    </w:p>
  </w:footnote>
  <w:footnote w:type="continuationSeparator" w:id="0">
    <w:p w:rsidR="002A084B" w:rsidRDefault="002A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F94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CAB" w:rsidRDefault="00302CAB" w:rsidP="00302CAB">
    <w:pPr>
      <w:pStyle w:val="a3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C80CE6"/>
    <w:multiLevelType w:val="multilevel"/>
    <w:tmpl w:val="939A0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6" w15:restartNumberingAfterBreak="0">
    <w:nsid w:val="09E535AA"/>
    <w:multiLevelType w:val="hybridMultilevel"/>
    <w:tmpl w:val="7DF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842B9F"/>
    <w:multiLevelType w:val="multilevel"/>
    <w:tmpl w:val="8E50134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8B2141D"/>
    <w:multiLevelType w:val="hybridMultilevel"/>
    <w:tmpl w:val="1F625214"/>
    <w:lvl w:ilvl="0" w:tplc="5DFE3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F14BA1"/>
    <w:multiLevelType w:val="hybridMultilevel"/>
    <w:tmpl w:val="1524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C5A6B"/>
    <w:multiLevelType w:val="hybridMultilevel"/>
    <w:tmpl w:val="25AE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877114"/>
    <w:multiLevelType w:val="multilevel"/>
    <w:tmpl w:val="DCD0C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7741499E"/>
    <w:multiLevelType w:val="hybridMultilevel"/>
    <w:tmpl w:val="340617B6"/>
    <w:lvl w:ilvl="0" w:tplc="D8D6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C40B31"/>
    <w:multiLevelType w:val="hybridMultilevel"/>
    <w:tmpl w:val="3BA6DA78"/>
    <w:lvl w:ilvl="0" w:tplc="FCF838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"/>
  </w:num>
  <w:num w:numId="10">
    <w:abstractNumId w:val="35"/>
  </w:num>
  <w:num w:numId="11">
    <w:abstractNumId w:val="20"/>
  </w:num>
  <w:num w:numId="12">
    <w:abstractNumId w:val="2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6"/>
  </w:num>
  <w:num w:numId="16">
    <w:abstractNumId w:val="12"/>
  </w:num>
  <w:num w:numId="17">
    <w:abstractNumId w:val="14"/>
  </w:num>
  <w:num w:numId="18">
    <w:abstractNumId w:val="28"/>
  </w:num>
  <w:num w:numId="19">
    <w:abstractNumId w:val="34"/>
  </w:num>
  <w:num w:numId="20">
    <w:abstractNumId w:val="6"/>
  </w:num>
  <w:num w:numId="21">
    <w:abstractNumId w:val="31"/>
  </w:num>
  <w:num w:numId="22">
    <w:abstractNumId w:val="8"/>
  </w:num>
  <w:num w:numId="23">
    <w:abstractNumId w:val="1"/>
  </w:num>
  <w:num w:numId="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8"/>
  </w:num>
  <w:num w:numId="30">
    <w:abstractNumId w:val="25"/>
  </w:num>
  <w:num w:numId="31">
    <w:abstractNumId w:val="15"/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0"/>
  </w:num>
  <w:num w:numId="36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2620F"/>
    <w:rsid w:val="00232CB2"/>
    <w:rsid w:val="00233190"/>
    <w:rsid w:val="00241D5F"/>
    <w:rsid w:val="00244BD2"/>
    <w:rsid w:val="0026772B"/>
    <w:rsid w:val="002A084B"/>
    <w:rsid w:val="002D2F0F"/>
    <w:rsid w:val="002D4093"/>
    <w:rsid w:val="002F52FA"/>
    <w:rsid w:val="00302CAB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32"/>
    <w:rsid w:val="00724FEA"/>
    <w:rsid w:val="007427A1"/>
    <w:rsid w:val="007472E3"/>
    <w:rsid w:val="00767FC2"/>
    <w:rsid w:val="007A31B0"/>
    <w:rsid w:val="007C4781"/>
    <w:rsid w:val="007C732C"/>
    <w:rsid w:val="00804F94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06970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2422F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B41D0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C02A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CB4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CB41D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B41D0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B41D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B41D0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B41D0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B41D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CB41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B41D0"/>
    <w:rPr>
      <w:sz w:val="24"/>
      <w:szCs w:val="24"/>
    </w:rPr>
  </w:style>
  <w:style w:type="paragraph" w:customStyle="1" w:styleId="ConsPlusCell">
    <w:name w:val="ConsPlusCell"/>
    <w:uiPriority w:val="99"/>
    <w:rsid w:val="00CB41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CB4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CB41D0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CB41D0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CB41D0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CB41D0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CB41D0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CB41D0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CB41D0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CB41D0"/>
    <w:rPr>
      <w:sz w:val="44"/>
    </w:rPr>
  </w:style>
  <w:style w:type="character" w:customStyle="1" w:styleId="20">
    <w:name w:val="Заголовок 2 Знак"/>
    <w:basedOn w:val="a0"/>
    <w:link w:val="2"/>
    <w:uiPriority w:val="99"/>
    <w:rsid w:val="00CB41D0"/>
    <w:rPr>
      <w:b/>
      <w:sz w:val="28"/>
    </w:rPr>
  </w:style>
  <w:style w:type="paragraph" w:customStyle="1" w:styleId="ConsPlusNonformat">
    <w:name w:val="ConsPlusNonformat"/>
    <w:link w:val="ConsPlusNonformat0"/>
    <w:uiPriority w:val="99"/>
    <w:rsid w:val="00CB41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CB41D0"/>
    <w:rPr>
      <w:rFonts w:ascii="Courier New" w:hAnsi="Courier New" w:cs="Courier New"/>
    </w:rPr>
  </w:style>
  <w:style w:type="paragraph" w:customStyle="1" w:styleId="11">
    <w:name w:val="Обычный1"/>
    <w:uiPriority w:val="99"/>
    <w:rsid w:val="00CB41D0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CB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1D0"/>
    <w:rPr>
      <w:color w:val="0000FF"/>
      <w:u w:val="single"/>
    </w:rPr>
  </w:style>
  <w:style w:type="character" w:styleId="af1">
    <w:name w:val="FollowedHyperlink"/>
    <w:uiPriority w:val="99"/>
    <w:unhideWhenUsed/>
    <w:rsid w:val="00CB41D0"/>
    <w:rPr>
      <w:color w:val="800080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CB41D0"/>
    <w:rPr>
      <w:sz w:val="24"/>
      <w:szCs w:val="24"/>
    </w:rPr>
  </w:style>
  <w:style w:type="paragraph" w:customStyle="1" w:styleId="af2">
    <w:basedOn w:val="a"/>
    <w:next w:val="af3"/>
    <w:link w:val="af4"/>
    <w:uiPriority w:val="99"/>
    <w:qFormat/>
    <w:rsid w:val="00CB41D0"/>
    <w:pPr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ние Знак"/>
    <w:link w:val="af2"/>
    <w:uiPriority w:val="99"/>
    <w:rsid w:val="00CB41D0"/>
    <w:rPr>
      <w:rFonts w:ascii="Arial" w:eastAsia="Times New Roman" w:hAnsi="Arial" w:cs="Times New Roman"/>
      <w:b/>
      <w:sz w:val="28"/>
      <w:szCs w:val="20"/>
    </w:rPr>
  </w:style>
  <w:style w:type="paragraph" w:styleId="af5">
    <w:name w:val="Body Text Indent"/>
    <w:basedOn w:val="a"/>
    <w:link w:val="af6"/>
    <w:uiPriority w:val="99"/>
    <w:unhideWhenUsed/>
    <w:rsid w:val="00CB41D0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CB41D0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CB41D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B41D0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CB41D0"/>
    <w:rPr>
      <w:sz w:val="24"/>
      <w:szCs w:val="24"/>
    </w:rPr>
  </w:style>
  <w:style w:type="paragraph" w:customStyle="1" w:styleId="Postan">
    <w:name w:val="Postan"/>
    <w:basedOn w:val="a"/>
    <w:uiPriority w:val="99"/>
    <w:rsid w:val="00CB41D0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B41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CB41D0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CB41D0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CB41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uiPriority w:val="99"/>
    <w:rsid w:val="00CB41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CB41D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"/>
    <w:uiPriority w:val="99"/>
    <w:rsid w:val="00CB41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CB41D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CB41D0"/>
  </w:style>
  <w:style w:type="character" w:customStyle="1" w:styleId="TitleChar1">
    <w:name w:val="Title Char1"/>
    <w:uiPriority w:val="99"/>
    <w:locked/>
    <w:rsid w:val="00CB41D0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9">
    <w:name w:val="Гипертекстовая ссылка"/>
    <w:uiPriority w:val="99"/>
    <w:rsid w:val="00CB41D0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CB41D0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CB41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page number"/>
    <w:basedOn w:val="a0"/>
    <w:rsid w:val="00CB41D0"/>
  </w:style>
  <w:style w:type="paragraph" w:customStyle="1" w:styleId="35">
    <w:name w:val="Абзац списка3"/>
    <w:basedOn w:val="a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6">
    <w:name w:val="Знак Знак3"/>
    <w:rsid w:val="00CB41D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b">
    <w:name w:val="Знак Знак Знак Знак Знак Знак Знак Знак Знак Знак"/>
    <w:basedOn w:val="a"/>
    <w:rsid w:val="00CB41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c">
    <w:name w:val="Normal Indent"/>
    <w:basedOn w:val="a"/>
    <w:link w:val="afd"/>
    <w:rsid w:val="00CB41D0"/>
    <w:pPr>
      <w:ind w:left="708"/>
    </w:pPr>
    <w:rPr>
      <w:sz w:val="20"/>
      <w:szCs w:val="20"/>
      <w:lang w:val="x-none" w:eastAsia="x-none"/>
    </w:rPr>
  </w:style>
  <w:style w:type="character" w:customStyle="1" w:styleId="afd">
    <w:name w:val="Обычный отступ Знак"/>
    <w:link w:val="afc"/>
    <w:rsid w:val="00CB41D0"/>
    <w:rPr>
      <w:lang w:val="x-none" w:eastAsia="x-none"/>
    </w:rPr>
  </w:style>
  <w:style w:type="character" w:customStyle="1" w:styleId="afe">
    <w:name w:val="Основной текст_"/>
    <w:link w:val="14"/>
    <w:uiPriority w:val="99"/>
    <w:locked/>
    <w:rsid w:val="00CB41D0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e"/>
    <w:uiPriority w:val="99"/>
    <w:rsid w:val="00CB41D0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Normal (Web)"/>
    <w:basedOn w:val="a"/>
    <w:uiPriority w:val="99"/>
    <w:unhideWhenUsed/>
    <w:rsid w:val="00CB41D0"/>
    <w:pPr>
      <w:spacing w:before="30" w:after="30"/>
    </w:pPr>
  </w:style>
  <w:style w:type="paragraph" w:customStyle="1" w:styleId="37">
    <w:name w:val="Абзац списка3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CB41D0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CB41D0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CB41D0"/>
    <w:rPr>
      <w:sz w:val="28"/>
      <w:szCs w:val="28"/>
    </w:rPr>
  </w:style>
  <w:style w:type="character" w:customStyle="1" w:styleId="310">
    <w:name w:val="Знак Знак31"/>
    <w:uiPriority w:val="99"/>
    <w:locked/>
    <w:rsid w:val="00CB41D0"/>
  </w:style>
  <w:style w:type="character" w:customStyle="1" w:styleId="41">
    <w:name w:val="Знак Знак4"/>
    <w:uiPriority w:val="99"/>
    <w:locked/>
    <w:rsid w:val="00CB41D0"/>
  </w:style>
  <w:style w:type="character" w:customStyle="1" w:styleId="26">
    <w:name w:val="Знак Знак2"/>
    <w:uiPriority w:val="99"/>
    <w:locked/>
    <w:rsid w:val="00CB41D0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CB41D0"/>
    <w:rPr>
      <w:sz w:val="28"/>
      <w:szCs w:val="28"/>
    </w:rPr>
  </w:style>
  <w:style w:type="character" w:customStyle="1" w:styleId="51">
    <w:name w:val="Знак Знак5"/>
    <w:uiPriority w:val="99"/>
    <w:locked/>
    <w:rsid w:val="00CB41D0"/>
    <w:rPr>
      <w:sz w:val="28"/>
      <w:szCs w:val="28"/>
    </w:rPr>
  </w:style>
  <w:style w:type="character" w:customStyle="1" w:styleId="15">
    <w:name w:val="Знак Знак1"/>
    <w:uiPriority w:val="99"/>
    <w:locked/>
    <w:rsid w:val="00CB41D0"/>
    <w:rPr>
      <w:sz w:val="16"/>
      <w:szCs w:val="16"/>
    </w:rPr>
  </w:style>
  <w:style w:type="character" w:customStyle="1" w:styleId="aff0">
    <w:name w:val="Знак Знак"/>
    <w:uiPriority w:val="99"/>
    <w:locked/>
    <w:rsid w:val="00CB41D0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CB41D0"/>
    <w:rPr>
      <w:rFonts w:ascii="Times New Roman" w:hAnsi="Times New Roman" w:cs="Times New Roman"/>
      <w:spacing w:val="20"/>
      <w:sz w:val="18"/>
      <w:szCs w:val="18"/>
    </w:rPr>
  </w:style>
  <w:style w:type="character" w:styleId="aff1">
    <w:name w:val="Emphasis"/>
    <w:uiPriority w:val="99"/>
    <w:qFormat/>
    <w:rsid w:val="00CB41D0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CB41D0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CB4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CB41D0"/>
    <w:rPr>
      <w:rFonts w:ascii="Consolas" w:hAnsi="Consolas"/>
    </w:rPr>
  </w:style>
  <w:style w:type="character" w:customStyle="1" w:styleId="af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3"/>
    <w:uiPriority w:val="99"/>
    <w:semiHidden/>
    <w:locked/>
    <w:rsid w:val="00CB41D0"/>
    <w:rPr>
      <w:rFonts w:ascii="Arial" w:hAnsi="Arial" w:cs="Arial"/>
    </w:rPr>
  </w:style>
  <w:style w:type="paragraph" w:styleId="af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2"/>
    <w:uiPriority w:val="99"/>
    <w:semiHidden/>
    <w:unhideWhenUsed/>
    <w:rsid w:val="00CB41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CB41D0"/>
  </w:style>
  <w:style w:type="character" w:customStyle="1" w:styleId="aff4">
    <w:name w:val="Текст примечания Знак"/>
    <w:link w:val="aff5"/>
    <w:uiPriority w:val="99"/>
    <w:semiHidden/>
    <w:rsid w:val="00CB41D0"/>
    <w:rPr>
      <w:sz w:val="28"/>
      <w:szCs w:val="22"/>
      <w:lang w:eastAsia="en-US"/>
    </w:rPr>
  </w:style>
  <w:style w:type="paragraph" w:styleId="aff5">
    <w:name w:val="annotation text"/>
    <w:basedOn w:val="a"/>
    <w:link w:val="aff4"/>
    <w:uiPriority w:val="99"/>
    <w:semiHidden/>
    <w:unhideWhenUsed/>
    <w:rsid w:val="00CB41D0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CB41D0"/>
  </w:style>
  <w:style w:type="character" w:customStyle="1" w:styleId="aff6">
    <w:name w:val="Текст концевой сноски Знак"/>
    <w:link w:val="aff7"/>
    <w:uiPriority w:val="99"/>
    <w:semiHidden/>
    <w:rsid w:val="00CB41D0"/>
    <w:rPr>
      <w:sz w:val="28"/>
      <w:szCs w:val="22"/>
    </w:rPr>
  </w:style>
  <w:style w:type="paragraph" w:styleId="aff7">
    <w:name w:val="endnote text"/>
    <w:basedOn w:val="a"/>
    <w:link w:val="aff6"/>
    <w:uiPriority w:val="99"/>
    <w:semiHidden/>
    <w:unhideWhenUsed/>
    <w:rsid w:val="00CB41D0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semiHidden/>
    <w:rsid w:val="00CB41D0"/>
  </w:style>
  <w:style w:type="character" w:customStyle="1" w:styleId="aff8">
    <w:name w:val="Красная строка Знак"/>
    <w:link w:val="aff9"/>
    <w:uiPriority w:val="99"/>
    <w:rsid w:val="00CB41D0"/>
    <w:rPr>
      <w:rFonts w:ascii="Arial" w:hAnsi="Arial" w:cs="Arial"/>
      <w:sz w:val="28"/>
      <w:szCs w:val="24"/>
    </w:rPr>
  </w:style>
  <w:style w:type="paragraph" w:styleId="aff9">
    <w:name w:val="Body Text First Indent"/>
    <w:basedOn w:val="a"/>
    <w:link w:val="aff8"/>
    <w:uiPriority w:val="99"/>
    <w:unhideWhenUsed/>
    <w:rsid w:val="00CB41D0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CB41D0"/>
    <w:rPr>
      <w:sz w:val="24"/>
      <w:szCs w:val="24"/>
      <w:lang w:val="x-none" w:eastAsia="x-none"/>
    </w:rPr>
  </w:style>
  <w:style w:type="paragraph" w:styleId="affa">
    <w:name w:val="Subtitle"/>
    <w:basedOn w:val="a"/>
    <w:next w:val="a"/>
    <w:link w:val="affb"/>
    <w:uiPriority w:val="11"/>
    <w:qFormat/>
    <w:rsid w:val="00CB41D0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b">
    <w:name w:val="Подзаголовок Знак"/>
    <w:basedOn w:val="a0"/>
    <w:link w:val="affa"/>
    <w:uiPriority w:val="11"/>
    <w:rsid w:val="00CB41D0"/>
    <w:rPr>
      <w:iCs/>
      <w:sz w:val="28"/>
      <w:szCs w:val="28"/>
      <w:lang w:val="x-none" w:eastAsia="x-none"/>
    </w:rPr>
  </w:style>
  <w:style w:type="character" w:customStyle="1" w:styleId="38">
    <w:name w:val="Основной текст 3 Знак"/>
    <w:link w:val="39"/>
    <w:uiPriority w:val="99"/>
    <w:semiHidden/>
    <w:rsid w:val="00CB41D0"/>
    <w:rPr>
      <w:sz w:val="16"/>
      <w:szCs w:val="16"/>
    </w:rPr>
  </w:style>
  <w:style w:type="paragraph" w:styleId="39">
    <w:name w:val="Body Text 3"/>
    <w:basedOn w:val="a"/>
    <w:link w:val="38"/>
    <w:uiPriority w:val="99"/>
    <w:semiHidden/>
    <w:unhideWhenUsed/>
    <w:rsid w:val="00CB41D0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CB41D0"/>
    <w:rPr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semiHidden/>
    <w:rsid w:val="00CB41D0"/>
    <w:rPr>
      <w:rFonts w:ascii="Arial" w:hAnsi="Arial" w:cs="Arial"/>
      <w:sz w:val="28"/>
      <w:szCs w:val="28"/>
    </w:rPr>
  </w:style>
  <w:style w:type="paragraph" w:styleId="28">
    <w:name w:val="Body Text Indent 2"/>
    <w:basedOn w:val="a"/>
    <w:link w:val="27"/>
    <w:uiPriority w:val="99"/>
    <w:semiHidden/>
    <w:unhideWhenUsed/>
    <w:rsid w:val="00CB41D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CB41D0"/>
    <w:rPr>
      <w:sz w:val="24"/>
      <w:szCs w:val="24"/>
    </w:rPr>
  </w:style>
  <w:style w:type="character" w:customStyle="1" w:styleId="affc">
    <w:name w:val="Схема документа Знак"/>
    <w:link w:val="affd"/>
    <w:uiPriority w:val="99"/>
    <w:semiHidden/>
    <w:rsid w:val="00CB41D0"/>
    <w:rPr>
      <w:rFonts w:ascii="Tahoma" w:hAnsi="Tahoma"/>
      <w:sz w:val="28"/>
      <w:szCs w:val="22"/>
      <w:shd w:val="clear" w:color="auto" w:fill="000080"/>
    </w:rPr>
  </w:style>
  <w:style w:type="paragraph" w:styleId="affd">
    <w:name w:val="Document Map"/>
    <w:basedOn w:val="a"/>
    <w:link w:val="affc"/>
    <w:uiPriority w:val="99"/>
    <w:semiHidden/>
    <w:unhideWhenUsed/>
    <w:rsid w:val="00CB41D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semiHidden/>
    <w:rsid w:val="00CB41D0"/>
    <w:rPr>
      <w:rFonts w:ascii="Segoe UI" w:hAnsi="Segoe UI" w:cs="Segoe UI"/>
      <w:sz w:val="16"/>
      <w:szCs w:val="16"/>
    </w:rPr>
  </w:style>
  <w:style w:type="character" w:customStyle="1" w:styleId="affe">
    <w:name w:val="Текст Знак"/>
    <w:link w:val="afff"/>
    <w:uiPriority w:val="99"/>
    <w:semiHidden/>
    <w:rsid w:val="00CB41D0"/>
    <w:rPr>
      <w:rFonts w:ascii="Arial" w:hAnsi="Arial" w:cs="Arial"/>
      <w:color w:val="000000"/>
    </w:rPr>
  </w:style>
  <w:style w:type="paragraph" w:styleId="afff">
    <w:name w:val="Plain Text"/>
    <w:basedOn w:val="a"/>
    <w:link w:val="affe"/>
    <w:uiPriority w:val="99"/>
    <w:semiHidden/>
    <w:unhideWhenUsed/>
    <w:rsid w:val="00CB41D0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semiHidden/>
    <w:rsid w:val="00CB41D0"/>
    <w:rPr>
      <w:rFonts w:ascii="Consolas" w:hAnsi="Consolas"/>
      <w:sz w:val="21"/>
      <w:szCs w:val="21"/>
    </w:rPr>
  </w:style>
  <w:style w:type="character" w:customStyle="1" w:styleId="afff0">
    <w:name w:val="Тема примечания Знак"/>
    <w:link w:val="afff1"/>
    <w:uiPriority w:val="99"/>
    <w:semiHidden/>
    <w:rsid w:val="00CB41D0"/>
    <w:rPr>
      <w:b/>
      <w:bCs/>
      <w:sz w:val="28"/>
      <w:szCs w:val="22"/>
      <w:lang w:eastAsia="en-US"/>
    </w:rPr>
  </w:style>
  <w:style w:type="paragraph" w:styleId="afff1">
    <w:name w:val="annotation subject"/>
    <w:basedOn w:val="aff5"/>
    <w:next w:val="aff5"/>
    <w:link w:val="afff0"/>
    <w:uiPriority w:val="99"/>
    <w:semiHidden/>
    <w:unhideWhenUsed/>
    <w:rsid w:val="00CB41D0"/>
    <w:rPr>
      <w:b/>
      <w:bCs/>
    </w:rPr>
  </w:style>
  <w:style w:type="character" w:customStyle="1" w:styleId="1c">
    <w:name w:val="Тема примечания Знак1"/>
    <w:basedOn w:val="17"/>
    <w:uiPriority w:val="99"/>
    <w:semiHidden/>
    <w:rsid w:val="00CB41D0"/>
    <w:rPr>
      <w:b/>
      <w:bCs/>
    </w:rPr>
  </w:style>
  <w:style w:type="character" w:customStyle="1" w:styleId="afff2">
    <w:name w:val="Без интервала Знак"/>
    <w:link w:val="afff3"/>
    <w:uiPriority w:val="1"/>
    <w:locked/>
    <w:rsid w:val="00CB41D0"/>
    <w:rPr>
      <w:sz w:val="28"/>
    </w:rPr>
  </w:style>
  <w:style w:type="paragraph" w:styleId="afff3">
    <w:name w:val="No Spacing"/>
    <w:basedOn w:val="a"/>
    <w:link w:val="afff2"/>
    <w:uiPriority w:val="1"/>
    <w:qFormat/>
    <w:rsid w:val="00CB41D0"/>
    <w:pPr>
      <w:jc w:val="both"/>
    </w:pPr>
    <w:rPr>
      <w:sz w:val="28"/>
      <w:szCs w:val="20"/>
    </w:rPr>
  </w:style>
  <w:style w:type="paragraph" w:styleId="29">
    <w:name w:val="Quote"/>
    <w:basedOn w:val="a"/>
    <w:next w:val="a"/>
    <w:link w:val="2a"/>
    <w:uiPriority w:val="29"/>
    <w:qFormat/>
    <w:rsid w:val="00CB41D0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a">
    <w:name w:val="Цитата 2 Знак"/>
    <w:basedOn w:val="a0"/>
    <w:link w:val="29"/>
    <w:uiPriority w:val="29"/>
    <w:rsid w:val="00CB41D0"/>
    <w:rPr>
      <w:i/>
      <w:iCs/>
      <w:sz w:val="28"/>
      <w:szCs w:val="22"/>
      <w:lang w:val="x-none" w:eastAsia="x-none"/>
    </w:rPr>
  </w:style>
  <w:style w:type="paragraph" w:styleId="afff4">
    <w:name w:val="Intense Quote"/>
    <w:basedOn w:val="a"/>
    <w:next w:val="a"/>
    <w:link w:val="afff5"/>
    <w:uiPriority w:val="30"/>
    <w:qFormat/>
    <w:rsid w:val="00CB41D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5">
    <w:name w:val="Выделенная цитата Знак"/>
    <w:basedOn w:val="a0"/>
    <w:link w:val="afff4"/>
    <w:uiPriority w:val="30"/>
    <w:rsid w:val="00CB41D0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CB41D0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CB4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6">
    <w:name w:val="Таб_текст Знак"/>
    <w:link w:val="afff7"/>
    <w:locked/>
    <w:rsid w:val="00CB41D0"/>
    <w:rPr>
      <w:sz w:val="24"/>
      <w:szCs w:val="22"/>
    </w:rPr>
  </w:style>
  <w:style w:type="paragraph" w:customStyle="1" w:styleId="afff7">
    <w:name w:val="Таб_текст"/>
    <w:basedOn w:val="afff3"/>
    <w:link w:val="afff6"/>
    <w:qFormat/>
    <w:rsid w:val="00CB41D0"/>
    <w:pPr>
      <w:jc w:val="left"/>
    </w:pPr>
    <w:rPr>
      <w:sz w:val="24"/>
      <w:szCs w:val="22"/>
    </w:rPr>
  </w:style>
  <w:style w:type="character" w:customStyle="1" w:styleId="afff8">
    <w:name w:val="Таб_заг Знак"/>
    <w:link w:val="afff9"/>
    <w:locked/>
    <w:rsid w:val="00CB41D0"/>
    <w:rPr>
      <w:sz w:val="24"/>
      <w:szCs w:val="22"/>
    </w:rPr>
  </w:style>
  <w:style w:type="paragraph" w:customStyle="1" w:styleId="afff9">
    <w:name w:val="Таб_заг"/>
    <w:basedOn w:val="afff3"/>
    <w:link w:val="afff8"/>
    <w:qFormat/>
    <w:rsid w:val="00CB41D0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CB41D0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CB41D0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CB41D0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CB41D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b">
    <w:name w:val="Основной текст (2)_"/>
    <w:link w:val="2c"/>
    <w:locked/>
    <w:rsid w:val="00CB41D0"/>
    <w:rPr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CB41D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CB41D0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a">
    <w:name w:val="Subtle Emphasis"/>
    <w:uiPriority w:val="19"/>
    <w:qFormat/>
    <w:rsid w:val="00CB41D0"/>
    <w:rPr>
      <w:i/>
      <w:iCs/>
    </w:rPr>
  </w:style>
  <w:style w:type="character" w:styleId="afffb">
    <w:name w:val="Intense Emphasis"/>
    <w:uiPriority w:val="21"/>
    <w:qFormat/>
    <w:rsid w:val="00CB41D0"/>
    <w:rPr>
      <w:b/>
      <w:bCs/>
      <w:i/>
      <w:iCs/>
    </w:rPr>
  </w:style>
  <w:style w:type="character" w:styleId="afffc">
    <w:name w:val="Subtle Reference"/>
    <w:uiPriority w:val="31"/>
    <w:qFormat/>
    <w:rsid w:val="00CB41D0"/>
    <w:rPr>
      <w:smallCaps/>
    </w:rPr>
  </w:style>
  <w:style w:type="character" w:styleId="afffd">
    <w:name w:val="Intense Reference"/>
    <w:uiPriority w:val="32"/>
    <w:qFormat/>
    <w:rsid w:val="00CB41D0"/>
    <w:rPr>
      <w:b/>
      <w:bCs/>
      <w:smallCaps/>
    </w:rPr>
  </w:style>
  <w:style w:type="character" w:styleId="afffe">
    <w:name w:val="Book Title"/>
    <w:uiPriority w:val="33"/>
    <w:qFormat/>
    <w:rsid w:val="00CB41D0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CB41D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CB41D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CB41D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CB41D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CB41D0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CB41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CB41D0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CB41D0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CB41D0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CB41D0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CB41D0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CB41D0"/>
    <w:rPr>
      <w:sz w:val="28"/>
    </w:rPr>
  </w:style>
  <w:style w:type="character" w:customStyle="1" w:styleId="BodyTextIndentChar1">
    <w:name w:val="Body Text Indent Char1"/>
    <w:uiPriority w:val="99"/>
    <w:locked/>
    <w:rsid w:val="00CB41D0"/>
    <w:rPr>
      <w:sz w:val="28"/>
    </w:rPr>
  </w:style>
  <w:style w:type="character" w:customStyle="1" w:styleId="FooterChar1">
    <w:name w:val="Footer Char1"/>
    <w:uiPriority w:val="99"/>
    <w:locked/>
    <w:rsid w:val="00CB41D0"/>
  </w:style>
  <w:style w:type="character" w:customStyle="1" w:styleId="HeaderChar1">
    <w:name w:val="Header Char1"/>
    <w:uiPriority w:val="99"/>
    <w:locked/>
    <w:rsid w:val="00CB41D0"/>
  </w:style>
  <w:style w:type="character" w:customStyle="1" w:styleId="910">
    <w:name w:val="Знак Знак91"/>
    <w:uiPriority w:val="99"/>
    <w:locked/>
    <w:rsid w:val="00CB41D0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CB41D0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CB41D0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CB41D0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CB41D0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CB41D0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CB41D0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CB41D0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CB41D0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CB41D0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CB41D0"/>
    <w:rPr>
      <w:sz w:val="28"/>
    </w:rPr>
  </w:style>
  <w:style w:type="character" w:customStyle="1" w:styleId="312">
    <w:name w:val="Заголовок 3 Знак1"/>
    <w:uiPriority w:val="99"/>
    <w:locked/>
    <w:rsid w:val="00CB41D0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CB41D0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CB41D0"/>
    <w:rPr>
      <w:sz w:val="28"/>
    </w:rPr>
  </w:style>
  <w:style w:type="character" w:customStyle="1" w:styleId="1f0">
    <w:name w:val="Название Знак1"/>
    <w:uiPriority w:val="99"/>
    <w:locked/>
    <w:rsid w:val="00CB41D0"/>
    <w:rPr>
      <w:rFonts w:ascii="Arial" w:hAnsi="Arial" w:cs="Arial" w:hint="default"/>
      <w:b/>
      <w:bCs w:val="0"/>
      <w:sz w:val="28"/>
    </w:rPr>
  </w:style>
  <w:style w:type="character" w:customStyle="1" w:styleId="2d">
    <w:name w:val="Основной текст Знак2"/>
    <w:uiPriority w:val="99"/>
    <w:locked/>
    <w:rsid w:val="00CB41D0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CB41D0"/>
    <w:rPr>
      <w:rFonts w:ascii="Tahoma" w:hAnsi="Tahoma" w:cs="Tahoma" w:hint="default"/>
      <w:sz w:val="16"/>
      <w:szCs w:val="16"/>
    </w:rPr>
  </w:style>
  <w:style w:type="character" w:customStyle="1" w:styleId="313">
    <w:name w:val="Основной текст с отступом 3 Знак1"/>
    <w:uiPriority w:val="99"/>
    <w:locked/>
    <w:rsid w:val="00CB41D0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CB41D0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CB41D0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CB41D0"/>
    <w:rPr>
      <w:sz w:val="28"/>
    </w:rPr>
  </w:style>
  <w:style w:type="character" w:customStyle="1" w:styleId="321">
    <w:name w:val="Заголовок 3 Знак2"/>
    <w:uiPriority w:val="99"/>
    <w:locked/>
    <w:rsid w:val="00CB41D0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CB41D0"/>
    <w:rPr>
      <w:sz w:val="28"/>
    </w:rPr>
  </w:style>
  <w:style w:type="character" w:customStyle="1" w:styleId="43">
    <w:name w:val="Основной текст Знак4"/>
    <w:uiPriority w:val="99"/>
    <w:locked/>
    <w:rsid w:val="00CB41D0"/>
    <w:rPr>
      <w:sz w:val="28"/>
    </w:rPr>
  </w:style>
  <w:style w:type="character" w:customStyle="1" w:styleId="3a">
    <w:name w:val="Основной текст Знак3"/>
    <w:uiPriority w:val="99"/>
    <w:locked/>
    <w:rsid w:val="00CB41D0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CB41D0"/>
    <w:rPr>
      <w:sz w:val="28"/>
    </w:rPr>
  </w:style>
  <w:style w:type="character" w:customStyle="1" w:styleId="3b">
    <w:name w:val="Основной текст с отступом Знак3"/>
    <w:uiPriority w:val="99"/>
    <w:locked/>
    <w:rsid w:val="00CB41D0"/>
    <w:rPr>
      <w:sz w:val="28"/>
    </w:rPr>
  </w:style>
  <w:style w:type="character" w:customStyle="1" w:styleId="2e">
    <w:name w:val="Основной текст с отступом Знак2"/>
    <w:uiPriority w:val="99"/>
    <w:locked/>
    <w:rsid w:val="00CB41D0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CB41D0"/>
  </w:style>
  <w:style w:type="character" w:customStyle="1" w:styleId="3c">
    <w:name w:val="Нижний колонтитул Знак3"/>
    <w:uiPriority w:val="99"/>
    <w:locked/>
    <w:rsid w:val="00CB41D0"/>
  </w:style>
  <w:style w:type="character" w:customStyle="1" w:styleId="2f">
    <w:name w:val="Нижний колонтитул Знак2"/>
    <w:uiPriority w:val="99"/>
    <w:locked/>
    <w:rsid w:val="00CB41D0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CB41D0"/>
  </w:style>
  <w:style w:type="character" w:customStyle="1" w:styleId="3d">
    <w:name w:val="Верхний колонтитул Знак3"/>
    <w:uiPriority w:val="99"/>
    <w:locked/>
    <w:rsid w:val="00CB41D0"/>
  </w:style>
  <w:style w:type="character" w:customStyle="1" w:styleId="2f0">
    <w:name w:val="Верхний колонтитул Знак2"/>
    <w:uiPriority w:val="99"/>
    <w:locked/>
    <w:rsid w:val="00CB41D0"/>
    <w:rPr>
      <w:rFonts w:ascii="Times New Roman" w:hAnsi="Times New Roman" w:cs="Times New Roman" w:hint="default"/>
      <w:sz w:val="20"/>
    </w:rPr>
  </w:style>
  <w:style w:type="character" w:customStyle="1" w:styleId="2f1">
    <w:name w:val="Текст выноски Знак2"/>
    <w:uiPriority w:val="99"/>
    <w:locked/>
    <w:rsid w:val="00CB41D0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CB41D0"/>
    <w:rPr>
      <w:sz w:val="16"/>
      <w:szCs w:val="16"/>
    </w:rPr>
  </w:style>
  <w:style w:type="character" w:customStyle="1" w:styleId="2f2">
    <w:name w:val="Название Знак2"/>
    <w:uiPriority w:val="99"/>
    <w:locked/>
    <w:rsid w:val="00CB41D0"/>
    <w:rPr>
      <w:rFonts w:ascii="Arial" w:hAnsi="Arial" w:cs="Arial" w:hint="default"/>
      <w:b/>
      <w:bCs/>
      <w:sz w:val="28"/>
      <w:szCs w:val="28"/>
    </w:rPr>
  </w:style>
  <w:style w:type="character" w:customStyle="1" w:styleId="2f3">
    <w:name w:val="Заголовок №2"/>
    <w:uiPriority w:val="99"/>
    <w:rsid w:val="00CB41D0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paragraph" w:styleId="af3">
    <w:name w:val="Title"/>
    <w:basedOn w:val="a"/>
    <w:next w:val="a"/>
    <w:link w:val="affff"/>
    <w:uiPriority w:val="10"/>
    <w:qFormat/>
    <w:rsid w:val="00CB41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">
    <w:name w:val="Заголовок Знак"/>
    <w:basedOn w:val="a0"/>
    <w:link w:val="af3"/>
    <w:uiPriority w:val="10"/>
    <w:rsid w:val="00CB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0778-A4D6-4ABD-9088-FBA9ABD8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2020-12-03T11:12:00Z</cp:lastPrinted>
  <dcterms:created xsi:type="dcterms:W3CDTF">2020-12-03T11:02:00Z</dcterms:created>
  <dcterms:modified xsi:type="dcterms:W3CDTF">2021-01-27T08:18:00Z</dcterms:modified>
</cp:coreProperties>
</file>