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0B" w:rsidRDefault="00BB676E">
      <w:pPr>
        <w:pStyle w:val="a8"/>
      </w:pPr>
      <w:bookmarkStart w:id="0" w:name="_GoBack"/>
      <w:bookmarkEnd w:id="0"/>
      <w:r>
        <w:t xml:space="preserve"> </w:t>
      </w:r>
      <w:r w:rsidR="00937B78">
        <w:t xml:space="preserve">         </w:t>
      </w:r>
      <w:r w:rsidR="00412BA4">
        <w:t>Дополнительное соглашение</w:t>
      </w:r>
      <w:r w:rsidR="00BD030B">
        <w:t xml:space="preserve"> № </w:t>
      </w:r>
      <w:r w:rsidR="003417C2">
        <w:t>1</w:t>
      </w:r>
    </w:p>
    <w:p w:rsidR="00EA5247" w:rsidRDefault="00EA5247">
      <w:pPr>
        <w:pStyle w:val="a8"/>
      </w:pPr>
    </w:p>
    <w:p w:rsidR="00937B78" w:rsidRDefault="00412BA4">
      <w:pPr>
        <w:pStyle w:val="a8"/>
      </w:pPr>
      <w:r>
        <w:t xml:space="preserve"> </w:t>
      </w:r>
      <w:r w:rsidR="00BD030B">
        <w:t xml:space="preserve">к </w:t>
      </w:r>
      <w:r w:rsidR="00BE75D1">
        <w:t>СОГ</w:t>
      </w:r>
      <w:r w:rsidR="00B7202A">
        <w:t>ЛАШЕНИ</w:t>
      </w:r>
      <w:r>
        <w:t>Ю</w:t>
      </w:r>
      <w:r w:rsidR="00B7202A">
        <w:t xml:space="preserve"> О ПЕРЕДАЧЕ ПОЛНОМОЧИЙ №</w:t>
      </w:r>
      <w:r w:rsidR="00BD030B">
        <w:t xml:space="preserve"> </w:t>
      </w:r>
      <w:r w:rsidR="00C70FF4">
        <w:t>1</w:t>
      </w:r>
      <w:r w:rsidR="00BD030B">
        <w:t xml:space="preserve"> от </w:t>
      </w:r>
      <w:r w:rsidR="00C70FF4">
        <w:t>10</w:t>
      </w:r>
      <w:r w:rsidR="00BD030B">
        <w:t>.1</w:t>
      </w:r>
      <w:r w:rsidR="00361C4D">
        <w:t>2</w:t>
      </w:r>
      <w:r w:rsidR="00BD030B">
        <w:t>.202</w:t>
      </w:r>
      <w:r w:rsidR="00C70FF4">
        <w:t>4</w:t>
      </w:r>
      <w:r w:rsidR="00BD030B">
        <w:t xml:space="preserve"> г.</w:t>
      </w:r>
    </w:p>
    <w:p w:rsidR="00EA5247" w:rsidRDefault="00EA5247">
      <w:pPr>
        <w:pStyle w:val="a8"/>
      </w:pPr>
    </w:p>
    <w:p w:rsidR="00BE75D1" w:rsidRDefault="00BE75D1">
      <w:pPr>
        <w:rPr>
          <w:sz w:val="28"/>
          <w:szCs w:val="28"/>
        </w:rPr>
      </w:pPr>
      <w:r>
        <w:rPr>
          <w:sz w:val="28"/>
          <w:szCs w:val="28"/>
        </w:rPr>
        <w:t xml:space="preserve">г. Белая Калитва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5247">
        <w:rPr>
          <w:sz w:val="28"/>
          <w:szCs w:val="28"/>
        </w:rPr>
        <w:t xml:space="preserve">          </w:t>
      </w:r>
      <w:r w:rsidR="001A138F">
        <w:rPr>
          <w:sz w:val="28"/>
          <w:szCs w:val="28"/>
        </w:rPr>
        <w:t xml:space="preserve">   </w:t>
      </w:r>
      <w:r w:rsidR="00EA5247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="00361C4D">
        <w:rPr>
          <w:sz w:val="28"/>
          <w:szCs w:val="28"/>
        </w:rPr>
        <w:t xml:space="preserve">  </w:t>
      </w:r>
      <w:r w:rsidR="000A49B0">
        <w:rPr>
          <w:sz w:val="28"/>
          <w:szCs w:val="28"/>
        </w:rPr>
        <w:t xml:space="preserve">  </w:t>
      </w:r>
      <w:r w:rsidR="00937B78">
        <w:rPr>
          <w:sz w:val="28"/>
          <w:szCs w:val="28"/>
        </w:rPr>
        <w:t xml:space="preserve"> </w:t>
      </w:r>
      <w:r w:rsidR="000661F5">
        <w:rPr>
          <w:sz w:val="28"/>
          <w:szCs w:val="28"/>
        </w:rPr>
        <w:t>«</w:t>
      </w:r>
      <w:r w:rsidR="00543D50">
        <w:rPr>
          <w:sz w:val="28"/>
          <w:szCs w:val="28"/>
        </w:rPr>
        <w:t xml:space="preserve">   </w:t>
      </w:r>
      <w:r w:rsidR="00CF5EAC">
        <w:rPr>
          <w:sz w:val="28"/>
          <w:szCs w:val="28"/>
        </w:rPr>
        <w:t>17</w:t>
      </w:r>
      <w:r w:rsidR="00543D50">
        <w:rPr>
          <w:sz w:val="28"/>
          <w:szCs w:val="28"/>
        </w:rPr>
        <w:t xml:space="preserve">   </w:t>
      </w:r>
      <w:r w:rsidR="000661F5">
        <w:rPr>
          <w:sz w:val="28"/>
          <w:szCs w:val="28"/>
        </w:rPr>
        <w:t>»</w:t>
      </w:r>
      <w:r w:rsidR="00CF5EAC">
        <w:rPr>
          <w:sz w:val="28"/>
          <w:szCs w:val="28"/>
        </w:rPr>
        <w:t xml:space="preserve"> февраля</w:t>
      </w:r>
      <w:r w:rsidR="00543D5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7202A">
        <w:rPr>
          <w:sz w:val="28"/>
          <w:szCs w:val="28"/>
        </w:rPr>
        <w:t>2</w:t>
      </w:r>
      <w:r w:rsidR="00543D50">
        <w:rPr>
          <w:sz w:val="28"/>
          <w:szCs w:val="28"/>
        </w:rPr>
        <w:t>5</w:t>
      </w:r>
      <w:r w:rsidR="000661F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BE75D1" w:rsidRDefault="00BE75D1">
      <w:pPr>
        <w:rPr>
          <w:sz w:val="28"/>
          <w:szCs w:val="28"/>
        </w:rPr>
      </w:pPr>
    </w:p>
    <w:p w:rsidR="00F966B7" w:rsidRDefault="00C70FF4" w:rsidP="00361C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Литвиновского </w:t>
      </w:r>
      <w:r w:rsidRPr="002375E7">
        <w:rPr>
          <w:sz w:val="28"/>
          <w:szCs w:val="28"/>
        </w:rPr>
        <w:t xml:space="preserve">сельского поселения, именуемая в дальнейшем </w:t>
      </w:r>
      <w:r w:rsidRPr="00A131A1">
        <w:rPr>
          <w:b/>
          <w:sz w:val="28"/>
          <w:szCs w:val="28"/>
        </w:rPr>
        <w:t>Поселение</w:t>
      </w:r>
      <w:r w:rsidRPr="002375E7">
        <w:rPr>
          <w:spacing w:val="-1"/>
          <w:sz w:val="28"/>
          <w:szCs w:val="28"/>
        </w:rPr>
        <w:t>,</w:t>
      </w:r>
      <w:r w:rsidRPr="002375E7">
        <w:rPr>
          <w:b/>
          <w:bCs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лице главы Администрации Литвиновского сельского поселения Герасименко Ирины Николаевны</w:t>
      </w:r>
      <w:r w:rsidRPr="00BC2659">
        <w:rPr>
          <w:bCs/>
          <w:sz w:val="28"/>
          <w:szCs w:val="28"/>
        </w:rPr>
        <w:t>,</w:t>
      </w:r>
      <w:r w:rsidRPr="00BC2659">
        <w:rPr>
          <w:b/>
          <w:bCs/>
          <w:sz w:val="28"/>
          <w:szCs w:val="28"/>
        </w:rPr>
        <w:t xml:space="preserve"> </w:t>
      </w:r>
      <w:r w:rsidRPr="00BC2659">
        <w:rPr>
          <w:sz w:val="28"/>
          <w:szCs w:val="28"/>
        </w:rPr>
        <w:t>действующ</w:t>
      </w:r>
      <w:r>
        <w:rPr>
          <w:sz w:val="28"/>
          <w:szCs w:val="28"/>
        </w:rPr>
        <w:t>ей</w:t>
      </w:r>
      <w:r w:rsidRPr="00BC2659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У</w:t>
      </w:r>
      <w:r w:rsidRPr="00BC2659">
        <w:rPr>
          <w:sz w:val="28"/>
          <w:szCs w:val="28"/>
        </w:rPr>
        <w:t>става муниципального образования «</w:t>
      </w:r>
      <w:r>
        <w:rPr>
          <w:sz w:val="28"/>
          <w:szCs w:val="28"/>
        </w:rPr>
        <w:t xml:space="preserve">Литвиновское </w:t>
      </w:r>
      <w:r w:rsidRPr="00BC2659">
        <w:rPr>
          <w:sz w:val="28"/>
          <w:szCs w:val="28"/>
        </w:rPr>
        <w:t>сельское поселение»</w:t>
      </w:r>
      <w:r>
        <w:rPr>
          <w:sz w:val="28"/>
          <w:szCs w:val="28"/>
        </w:rPr>
        <w:t xml:space="preserve"> Белокалитвинского района Ростовской области</w:t>
      </w:r>
      <w:r w:rsidRPr="008E1A61">
        <w:rPr>
          <w:sz w:val="28"/>
          <w:szCs w:val="28"/>
        </w:rPr>
        <w:t>,</w:t>
      </w:r>
      <w:r>
        <w:rPr>
          <w:sz w:val="28"/>
          <w:szCs w:val="28"/>
        </w:rPr>
        <w:t xml:space="preserve"> с одной стороны, и Администрация Белокалитвинского района, именуемая в дальнейшем </w:t>
      </w:r>
      <w:r w:rsidRPr="00A131A1">
        <w:rPr>
          <w:b/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, в лице главы Администрации Белокалитвинского района Мельниковой Ольги Александровны, действующей на основании Устава муниципального образования муниципального района «Белокалитвинский район» Ростовской области, </w:t>
      </w:r>
      <w:r w:rsidRPr="00BC2659">
        <w:rPr>
          <w:sz w:val="28"/>
          <w:szCs w:val="28"/>
        </w:rPr>
        <w:t xml:space="preserve">с другой стороны, </w:t>
      </w:r>
      <w:r>
        <w:rPr>
          <w:sz w:val="28"/>
          <w:szCs w:val="28"/>
        </w:rPr>
        <w:t>в соответствии</w:t>
      </w:r>
      <w:r w:rsidRPr="00BC2659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BC265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C2659">
        <w:rPr>
          <w:sz w:val="28"/>
          <w:szCs w:val="28"/>
        </w:rPr>
        <w:t xml:space="preserve"> Росс</w:t>
      </w:r>
      <w:r>
        <w:rPr>
          <w:sz w:val="28"/>
          <w:szCs w:val="28"/>
        </w:rPr>
        <w:t>ийской Федерации от 06.10.2003</w:t>
      </w:r>
      <w:r w:rsidRPr="00BC2659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E3074F" w:rsidRPr="00BC2659">
        <w:rPr>
          <w:sz w:val="28"/>
          <w:szCs w:val="28"/>
        </w:rPr>
        <w:t xml:space="preserve">заключили настоящее </w:t>
      </w:r>
      <w:r w:rsidR="00BA3E7D">
        <w:rPr>
          <w:sz w:val="28"/>
          <w:szCs w:val="28"/>
        </w:rPr>
        <w:t xml:space="preserve">дополнительное </w:t>
      </w:r>
      <w:r w:rsidR="00E3074F" w:rsidRPr="00BC2659">
        <w:rPr>
          <w:sz w:val="28"/>
          <w:szCs w:val="28"/>
        </w:rPr>
        <w:t>соглашение</w:t>
      </w:r>
      <w:r w:rsidR="00CC5E73" w:rsidRPr="00BC2659">
        <w:rPr>
          <w:sz w:val="28"/>
          <w:szCs w:val="28"/>
        </w:rPr>
        <w:t xml:space="preserve"> </w:t>
      </w:r>
      <w:r w:rsidR="00BA3E7D">
        <w:rPr>
          <w:sz w:val="28"/>
          <w:szCs w:val="28"/>
        </w:rPr>
        <w:t xml:space="preserve">к соглашению </w:t>
      </w:r>
      <w:r w:rsidR="00CC5E73" w:rsidRPr="00BC2659">
        <w:rPr>
          <w:sz w:val="28"/>
          <w:szCs w:val="28"/>
        </w:rPr>
        <w:t>о передаче полномочий</w:t>
      </w:r>
      <w:r w:rsidR="00E3074F" w:rsidRPr="00BC2659">
        <w:rPr>
          <w:sz w:val="28"/>
          <w:szCs w:val="28"/>
        </w:rPr>
        <w:t xml:space="preserve"> о нижеследующем:</w:t>
      </w:r>
    </w:p>
    <w:p w:rsidR="00EA5247" w:rsidRDefault="00EA5247" w:rsidP="00F966B7">
      <w:pPr>
        <w:ind w:firstLine="567"/>
        <w:jc w:val="both"/>
        <w:rPr>
          <w:sz w:val="28"/>
          <w:szCs w:val="28"/>
        </w:rPr>
      </w:pPr>
    </w:p>
    <w:p w:rsidR="003469C0" w:rsidRDefault="003469C0" w:rsidP="00EA524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DC01FA">
        <w:rPr>
          <w:sz w:val="28"/>
          <w:szCs w:val="28"/>
        </w:rPr>
        <w:t>3.</w:t>
      </w:r>
      <w:r w:rsidR="000A49B0">
        <w:rPr>
          <w:sz w:val="28"/>
          <w:szCs w:val="28"/>
        </w:rPr>
        <w:t>3</w:t>
      </w:r>
      <w:r w:rsidR="00B10119">
        <w:rPr>
          <w:sz w:val="28"/>
          <w:szCs w:val="28"/>
        </w:rPr>
        <w:t>.</w:t>
      </w:r>
      <w:r w:rsidR="00C005E8">
        <w:rPr>
          <w:sz w:val="28"/>
          <w:szCs w:val="28"/>
        </w:rPr>
        <w:t xml:space="preserve"> Соглашения изложить в следующей редакции:</w:t>
      </w:r>
    </w:p>
    <w:p w:rsidR="00EA5247" w:rsidRDefault="00EA5247" w:rsidP="00EA5247">
      <w:pPr>
        <w:ind w:left="927"/>
        <w:jc w:val="both"/>
        <w:rPr>
          <w:sz w:val="28"/>
          <w:szCs w:val="28"/>
        </w:rPr>
      </w:pPr>
    </w:p>
    <w:p w:rsidR="00D22603" w:rsidRDefault="00C005E8" w:rsidP="00D226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22603" w:rsidRPr="009920D2">
        <w:rPr>
          <w:sz w:val="28"/>
          <w:szCs w:val="28"/>
        </w:rPr>
        <w:t xml:space="preserve">3.3. </w:t>
      </w:r>
      <w:r w:rsidR="00D22603">
        <w:rPr>
          <w:sz w:val="28"/>
          <w:szCs w:val="28"/>
        </w:rPr>
        <w:t>Общая с</w:t>
      </w:r>
      <w:r w:rsidR="00D22603" w:rsidRPr="00A177B3">
        <w:rPr>
          <w:sz w:val="28"/>
          <w:szCs w:val="28"/>
        </w:rPr>
        <w:t xml:space="preserve">умма межбюджетных трансфертов по настоящему Соглашению составляет </w:t>
      </w:r>
      <w:r w:rsidR="006902E3">
        <w:rPr>
          <w:sz w:val="28"/>
          <w:szCs w:val="28"/>
        </w:rPr>
        <w:t>233 100</w:t>
      </w:r>
      <w:r w:rsidR="00D22603">
        <w:rPr>
          <w:sz w:val="28"/>
          <w:szCs w:val="28"/>
        </w:rPr>
        <w:t xml:space="preserve"> (</w:t>
      </w:r>
      <w:r w:rsidR="006902E3">
        <w:rPr>
          <w:sz w:val="28"/>
          <w:szCs w:val="28"/>
        </w:rPr>
        <w:t>Двести тридцать три тысячи сто</w:t>
      </w:r>
      <w:r w:rsidR="00D22603">
        <w:rPr>
          <w:sz w:val="28"/>
          <w:szCs w:val="28"/>
        </w:rPr>
        <w:t>) рублей 00 копеек, в том числе:</w:t>
      </w:r>
    </w:p>
    <w:p w:rsidR="00D22603" w:rsidRDefault="00A131A1" w:rsidP="00D226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 </w:t>
      </w:r>
      <w:r w:rsidR="00D22603">
        <w:rPr>
          <w:sz w:val="28"/>
          <w:szCs w:val="28"/>
        </w:rPr>
        <w:t xml:space="preserve">на 2025 год в сумме </w:t>
      </w:r>
      <w:r w:rsidR="002324CA">
        <w:rPr>
          <w:sz w:val="28"/>
          <w:szCs w:val="28"/>
        </w:rPr>
        <w:t>80 500</w:t>
      </w:r>
      <w:r w:rsidR="00D22603" w:rsidRPr="00A177B3">
        <w:rPr>
          <w:sz w:val="28"/>
          <w:szCs w:val="28"/>
        </w:rPr>
        <w:t xml:space="preserve"> (</w:t>
      </w:r>
      <w:r w:rsidR="002324CA">
        <w:rPr>
          <w:sz w:val="28"/>
          <w:szCs w:val="28"/>
        </w:rPr>
        <w:t>Восемьдесят тысяч пятьсот</w:t>
      </w:r>
      <w:r w:rsidR="00D22603" w:rsidRPr="00A177B3">
        <w:rPr>
          <w:sz w:val="28"/>
          <w:szCs w:val="28"/>
        </w:rPr>
        <w:t>) рублей</w:t>
      </w:r>
      <w:r w:rsidR="00D22603">
        <w:rPr>
          <w:sz w:val="28"/>
          <w:szCs w:val="28"/>
        </w:rPr>
        <w:t xml:space="preserve"> 00 копеек;</w:t>
      </w:r>
    </w:p>
    <w:p w:rsidR="00D22603" w:rsidRDefault="00A131A1" w:rsidP="00D226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D22603">
        <w:rPr>
          <w:sz w:val="28"/>
          <w:szCs w:val="28"/>
        </w:rPr>
        <w:t xml:space="preserve">на 2026 год в сумме </w:t>
      </w:r>
      <w:r w:rsidR="002324CA">
        <w:rPr>
          <w:sz w:val="28"/>
          <w:szCs w:val="28"/>
        </w:rPr>
        <w:t>76 300</w:t>
      </w:r>
      <w:r w:rsidR="00D22603" w:rsidRPr="00A177B3">
        <w:rPr>
          <w:sz w:val="28"/>
          <w:szCs w:val="28"/>
        </w:rPr>
        <w:t xml:space="preserve"> (</w:t>
      </w:r>
      <w:r w:rsidR="00D22603">
        <w:rPr>
          <w:sz w:val="28"/>
          <w:szCs w:val="28"/>
        </w:rPr>
        <w:t>С</w:t>
      </w:r>
      <w:r w:rsidR="002324CA">
        <w:rPr>
          <w:sz w:val="28"/>
          <w:szCs w:val="28"/>
        </w:rPr>
        <w:t>емьдесят шесть тысяч</w:t>
      </w:r>
      <w:r w:rsidR="00D22603">
        <w:rPr>
          <w:sz w:val="28"/>
          <w:szCs w:val="28"/>
        </w:rPr>
        <w:t xml:space="preserve"> триста</w:t>
      </w:r>
      <w:r w:rsidR="00D22603" w:rsidRPr="00A177B3">
        <w:rPr>
          <w:sz w:val="28"/>
          <w:szCs w:val="28"/>
        </w:rPr>
        <w:t>) рублей</w:t>
      </w:r>
      <w:r w:rsidR="00D22603">
        <w:rPr>
          <w:sz w:val="28"/>
          <w:szCs w:val="28"/>
        </w:rPr>
        <w:t xml:space="preserve"> 00 копеек;</w:t>
      </w:r>
    </w:p>
    <w:p w:rsidR="00D22603" w:rsidRDefault="00D22603" w:rsidP="00D226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на 2027 год  в сумме </w:t>
      </w:r>
      <w:r w:rsidR="001D269F">
        <w:rPr>
          <w:sz w:val="28"/>
          <w:szCs w:val="28"/>
        </w:rPr>
        <w:t>76 300</w:t>
      </w:r>
      <w:r w:rsidR="001D269F" w:rsidRPr="00A177B3">
        <w:rPr>
          <w:sz w:val="28"/>
          <w:szCs w:val="28"/>
        </w:rPr>
        <w:t xml:space="preserve"> (</w:t>
      </w:r>
      <w:r w:rsidR="001D269F">
        <w:rPr>
          <w:sz w:val="28"/>
          <w:szCs w:val="28"/>
        </w:rPr>
        <w:t>Семьдесят шесть тысяч триста</w:t>
      </w:r>
      <w:r w:rsidR="001D269F" w:rsidRPr="00A177B3">
        <w:rPr>
          <w:sz w:val="28"/>
          <w:szCs w:val="28"/>
        </w:rPr>
        <w:t>) рублей</w:t>
      </w:r>
      <w:r w:rsidR="001D269F">
        <w:rPr>
          <w:sz w:val="28"/>
          <w:szCs w:val="28"/>
        </w:rPr>
        <w:t xml:space="preserve"> 00 копеек,</w:t>
      </w:r>
    </w:p>
    <w:p w:rsidR="00EA5247" w:rsidRDefault="00D22603" w:rsidP="006902E3">
      <w:pPr>
        <w:ind w:firstLine="708"/>
        <w:jc w:val="both"/>
        <w:rPr>
          <w:sz w:val="28"/>
          <w:szCs w:val="28"/>
        </w:rPr>
      </w:pPr>
      <w:r w:rsidRPr="00A177B3">
        <w:rPr>
          <w:sz w:val="28"/>
          <w:szCs w:val="28"/>
        </w:rPr>
        <w:t xml:space="preserve"> и рассчитывается исходя из денежного содержания </w:t>
      </w:r>
      <w:r>
        <w:rPr>
          <w:sz w:val="28"/>
          <w:szCs w:val="28"/>
        </w:rPr>
        <w:t>3х единиц</w:t>
      </w:r>
      <w:r w:rsidRPr="00A177B3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специалистов службы реализации жилищных программ Администрации Белокалитвинского района</w:t>
      </w:r>
      <w:r w:rsidRPr="00A177B3">
        <w:rPr>
          <w:sz w:val="28"/>
          <w:szCs w:val="28"/>
        </w:rPr>
        <w:t xml:space="preserve"> согласно расчету (Приложение №1).</w:t>
      </w:r>
      <w:r w:rsidR="006902E3">
        <w:rPr>
          <w:sz w:val="28"/>
          <w:szCs w:val="28"/>
        </w:rPr>
        <w:t>»</w:t>
      </w:r>
    </w:p>
    <w:p w:rsidR="00615949" w:rsidRDefault="00615949" w:rsidP="006902E3">
      <w:pPr>
        <w:ind w:firstLine="708"/>
        <w:jc w:val="both"/>
        <w:rPr>
          <w:sz w:val="28"/>
          <w:szCs w:val="28"/>
        </w:rPr>
      </w:pPr>
    </w:p>
    <w:p w:rsidR="00615949" w:rsidRDefault="00615949" w:rsidP="00615949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3.4. Соглашения изложить в следующей редакции:</w:t>
      </w:r>
    </w:p>
    <w:p w:rsidR="00615949" w:rsidRDefault="00E44BE0" w:rsidP="00615949">
      <w:pPr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5397">
        <w:rPr>
          <w:sz w:val="28"/>
          <w:szCs w:val="28"/>
        </w:rPr>
        <w:t xml:space="preserve">3.4. Объем межбюджетных трансфертов, необходимых для осуществления полномочий, утверждается решением Собрания депутатов </w:t>
      </w:r>
      <w:r>
        <w:rPr>
          <w:sz w:val="28"/>
          <w:szCs w:val="28"/>
        </w:rPr>
        <w:t>Литвиновского сельского</w:t>
      </w:r>
      <w:r w:rsidRPr="001D5397">
        <w:rPr>
          <w:sz w:val="28"/>
          <w:szCs w:val="28"/>
        </w:rPr>
        <w:t xml:space="preserve"> поселения о бюджете </w:t>
      </w:r>
      <w:r>
        <w:rPr>
          <w:sz w:val="28"/>
          <w:szCs w:val="28"/>
        </w:rPr>
        <w:t xml:space="preserve">Литвиновского сельского </w:t>
      </w:r>
      <w:r w:rsidRPr="001D5397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Белокалитвинского района </w:t>
      </w:r>
      <w:r w:rsidRPr="001D5397">
        <w:rPr>
          <w:sz w:val="28"/>
          <w:szCs w:val="28"/>
        </w:rPr>
        <w:t xml:space="preserve">на очередной финансовый </w:t>
      </w:r>
      <w:r>
        <w:rPr>
          <w:sz w:val="28"/>
          <w:szCs w:val="28"/>
        </w:rPr>
        <w:t xml:space="preserve">2025 </w:t>
      </w:r>
      <w:r w:rsidRPr="001D5397">
        <w:rPr>
          <w:sz w:val="28"/>
          <w:szCs w:val="28"/>
        </w:rPr>
        <w:t>год и на плановый период</w:t>
      </w:r>
      <w:r>
        <w:rPr>
          <w:sz w:val="28"/>
          <w:szCs w:val="28"/>
        </w:rPr>
        <w:t xml:space="preserve"> 2026 и 2027 годов</w:t>
      </w:r>
      <w:r w:rsidRPr="001D5397">
        <w:rPr>
          <w:sz w:val="28"/>
          <w:szCs w:val="28"/>
        </w:rPr>
        <w:t xml:space="preserve"> в соответствии с Бюджетным Кодексом Российской Федерации.</w:t>
      </w:r>
      <w:r>
        <w:rPr>
          <w:sz w:val="28"/>
          <w:szCs w:val="28"/>
        </w:rPr>
        <w:t>»</w:t>
      </w:r>
    </w:p>
    <w:p w:rsidR="001D269F" w:rsidRDefault="001D269F" w:rsidP="006902E3">
      <w:pPr>
        <w:ind w:firstLine="708"/>
        <w:jc w:val="both"/>
        <w:rPr>
          <w:sz w:val="28"/>
          <w:szCs w:val="28"/>
        </w:rPr>
      </w:pPr>
    </w:p>
    <w:p w:rsidR="006A5602" w:rsidRDefault="006A5602" w:rsidP="006A5602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6.1. Соглашения изложить в следующей редакции:</w:t>
      </w:r>
    </w:p>
    <w:p w:rsidR="00D8594D" w:rsidRDefault="00D8594D" w:rsidP="00D859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«6</w:t>
      </w:r>
      <w:r w:rsidRPr="005A048C">
        <w:rPr>
          <w:sz w:val="28"/>
          <w:szCs w:val="28"/>
        </w:rPr>
        <w:t xml:space="preserve">.1. Соглашение вступает в силу после официального опубликования, но не ранее </w:t>
      </w:r>
      <w:r w:rsidRPr="007148AF">
        <w:rPr>
          <w:sz w:val="28"/>
          <w:szCs w:val="28"/>
        </w:rPr>
        <w:t>«01» января 202</w:t>
      </w:r>
      <w:r>
        <w:rPr>
          <w:sz w:val="28"/>
          <w:szCs w:val="28"/>
        </w:rPr>
        <w:t>5</w:t>
      </w:r>
      <w:r w:rsidRPr="007148AF">
        <w:rPr>
          <w:sz w:val="28"/>
          <w:szCs w:val="28"/>
        </w:rPr>
        <w:t xml:space="preserve"> г., и действует до «31» декабря 202</w:t>
      </w:r>
      <w:r>
        <w:rPr>
          <w:sz w:val="28"/>
          <w:szCs w:val="28"/>
        </w:rPr>
        <w:t>7</w:t>
      </w:r>
      <w:r w:rsidRPr="007148AF">
        <w:rPr>
          <w:sz w:val="28"/>
          <w:szCs w:val="28"/>
        </w:rPr>
        <w:t xml:space="preserve"> г.</w:t>
      </w:r>
      <w:r>
        <w:rPr>
          <w:sz w:val="28"/>
          <w:szCs w:val="28"/>
        </w:rPr>
        <w:t>»</w:t>
      </w:r>
    </w:p>
    <w:p w:rsidR="00EA5247" w:rsidRDefault="00EA5247" w:rsidP="002703C0">
      <w:pPr>
        <w:ind w:left="567"/>
        <w:jc w:val="both"/>
        <w:rPr>
          <w:sz w:val="28"/>
          <w:szCs w:val="28"/>
        </w:rPr>
      </w:pPr>
    </w:p>
    <w:p w:rsidR="002703C0" w:rsidRDefault="003417C2" w:rsidP="00EA524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C7913">
        <w:rPr>
          <w:sz w:val="28"/>
          <w:szCs w:val="28"/>
        </w:rPr>
        <w:t>№ 1</w:t>
      </w:r>
      <w:r>
        <w:rPr>
          <w:sz w:val="28"/>
          <w:szCs w:val="28"/>
        </w:rPr>
        <w:t xml:space="preserve"> </w:t>
      </w:r>
      <w:r w:rsidR="002703C0">
        <w:rPr>
          <w:sz w:val="28"/>
          <w:szCs w:val="28"/>
        </w:rPr>
        <w:t xml:space="preserve">к соглашению о передаче полномочий от </w:t>
      </w:r>
      <w:r w:rsidR="000A49B0">
        <w:rPr>
          <w:sz w:val="28"/>
          <w:szCs w:val="28"/>
        </w:rPr>
        <w:t>1</w:t>
      </w:r>
      <w:r w:rsidR="00543D50">
        <w:rPr>
          <w:sz w:val="28"/>
          <w:szCs w:val="28"/>
        </w:rPr>
        <w:t>0</w:t>
      </w:r>
      <w:r w:rsidR="002703C0">
        <w:rPr>
          <w:sz w:val="28"/>
          <w:szCs w:val="28"/>
        </w:rPr>
        <w:t>.12.202</w:t>
      </w:r>
      <w:r w:rsidR="00543D50">
        <w:rPr>
          <w:sz w:val="28"/>
          <w:szCs w:val="28"/>
        </w:rPr>
        <w:t>4</w:t>
      </w:r>
      <w:r w:rsidR="002703C0">
        <w:rPr>
          <w:sz w:val="28"/>
          <w:szCs w:val="28"/>
        </w:rPr>
        <w:t xml:space="preserve"> г.  № </w:t>
      </w:r>
      <w:r w:rsidR="00543D50">
        <w:rPr>
          <w:sz w:val="28"/>
          <w:szCs w:val="28"/>
        </w:rPr>
        <w:t>1</w:t>
      </w:r>
      <w:r w:rsidR="002703C0">
        <w:rPr>
          <w:sz w:val="28"/>
          <w:szCs w:val="28"/>
        </w:rPr>
        <w:t xml:space="preserve"> (далее – Соглашение) изложить в следующей редакции:</w:t>
      </w:r>
    </w:p>
    <w:p w:rsidR="000A49B0" w:rsidRDefault="000A49B0" w:rsidP="000A49B0">
      <w:pPr>
        <w:ind w:firstLine="708"/>
        <w:jc w:val="right"/>
        <w:rPr>
          <w:sz w:val="28"/>
          <w:szCs w:val="28"/>
        </w:rPr>
      </w:pPr>
    </w:p>
    <w:p w:rsidR="00F13956" w:rsidRDefault="00F13956" w:rsidP="00543D50">
      <w:pPr>
        <w:ind w:firstLine="708"/>
        <w:jc w:val="right"/>
        <w:rPr>
          <w:sz w:val="28"/>
          <w:szCs w:val="28"/>
        </w:rPr>
        <w:sectPr w:rsidR="00F13956" w:rsidSect="00F13956">
          <w:pgSz w:w="11906" w:h="16838"/>
          <w:pgMar w:top="567" w:right="567" w:bottom="567" w:left="851" w:header="720" w:footer="720" w:gutter="0"/>
          <w:cols w:space="720"/>
          <w:docGrid w:linePitch="360"/>
        </w:sectPr>
      </w:pPr>
    </w:p>
    <w:p w:rsidR="00543D50" w:rsidRPr="00AD163C" w:rsidRDefault="002063CF" w:rsidP="00543D5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543D50">
        <w:rPr>
          <w:sz w:val="28"/>
          <w:szCs w:val="28"/>
        </w:rPr>
        <w:t>Приложение</w:t>
      </w:r>
      <w:r w:rsidR="00543D50" w:rsidRPr="00AD163C">
        <w:rPr>
          <w:sz w:val="28"/>
          <w:szCs w:val="28"/>
        </w:rPr>
        <w:t xml:space="preserve"> </w:t>
      </w:r>
      <w:r w:rsidR="00543D50">
        <w:rPr>
          <w:sz w:val="28"/>
          <w:szCs w:val="28"/>
        </w:rPr>
        <w:t>№1</w:t>
      </w:r>
    </w:p>
    <w:p w:rsidR="00543D50" w:rsidRDefault="00543D50" w:rsidP="00543D50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543D50" w:rsidRPr="00AD163C" w:rsidRDefault="00543D50" w:rsidP="00543D50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от</w:t>
      </w:r>
      <w:r w:rsidR="00206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10.12.2024 г. 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543D50" w:rsidRDefault="00543D50" w:rsidP="00543D50">
      <w:pPr>
        <w:jc w:val="center"/>
      </w:pPr>
    </w:p>
    <w:p w:rsidR="00543D50" w:rsidRPr="00B72FAB" w:rsidRDefault="00543D50" w:rsidP="00543D50">
      <w:pPr>
        <w:jc w:val="center"/>
        <w:rPr>
          <w:sz w:val="28"/>
          <w:szCs w:val="28"/>
        </w:rPr>
      </w:pPr>
      <w:r w:rsidRPr="00B72FAB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543D50" w:rsidRPr="00B72FAB" w:rsidRDefault="00024CEE" w:rsidP="00543D50">
      <w:pPr>
        <w:jc w:val="center"/>
        <w:rPr>
          <w:sz w:val="28"/>
          <w:szCs w:val="28"/>
        </w:rPr>
      </w:pPr>
      <w:r>
        <w:rPr>
          <w:sz w:val="28"/>
          <w:szCs w:val="28"/>
        </w:rPr>
        <w:t>Литвиновского сельского поселения Муниципальному району</w:t>
      </w:r>
    </w:p>
    <w:p w:rsidR="00543D50" w:rsidRDefault="00543D50" w:rsidP="00543D50">
      <w:pPr>
        <w:jc w:val="center"/>
        <w:rPr>
          <w:sz w:val="28"/>
          <w:szCs w:val="28"/>
        </w:rPr>
      </w:pPr>
      <w:r w:rsidRPr="00B72FAB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</w:t>
      </w:r>
      <w:r>
        <w:rPr>
          <w:sz w:val="28"/>
          <w:szCs w:val="28"/>
        </w:rPr>
        <w:t>на 2025</w:t>
      </w:r>
      <w:r w:rsidRPr="00B72FAB">
        <w:rPr>
          <w:sz w:val="28"/>
          <w:szCs w:val="28"/>
        </w:rPr>
        <w:t xml:space="preserve"> год</w:t>
      </w:r>
      <w:r w:rsidR="00F4692C">
        <w:rPr>
          <w:sz w:val="28"/>
          <w:szCs w:val="28"/>
        </w:rPr>
        <w:t xml:space="preserve"> и на плановый период 2026 и 2027 годов</w:t>
      </w:r>
    </w:p>
    <w:p w:rsidR="00543D50" w:rsidRPr="00B72FAB" w:rsidRDefault="00543D50" w:rsidP="00543D50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83"/>
        <w:tblW w:w="15116" w:type="dxa"/>
        <w:tblLook w:val="04A0" w:firstRow="1" w:lastRow="0" w:firstColumn="1" w:lastColumn="0" w:noHBand="0" w:noVBand="1"/>
      </w:tblPr>
      <w:tblGrid>
        <w:gridCol w:w="2900"/>
        <w:gridCol w:w="1137"/>
        <w:gridCol w:w="1180"/>
        <w:gridCol w:w="1148"/>
        <w:gridCol w:w="1785"/>
        <w:gridCol w:w="1280"/>
        <w:gridCol w:w="1340"/>
        <w:gridCol w:w="4346"/>
      </w:tblGrid>
      <w:tr w:rsidR="00543D50" w:rsidRPr="00096E09" w:rsidTr="00DE56C6">
        <w:trPr>
          <w:trHeight w:val="990"/>
        </w:trPr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D50" w:rsidRPr="00096E09" w:rsidRDefault="00543D50" w:rsidP="00DE56C6">
            <w:pPr>
              <w:suppressAutoHyphens w:val="0"/>
              <w:ind w:left="-519"/>
              <w:jc w:val="center"/>
              <w:rPr>
                <w:sz w:val="16"/>
                <w:szCs w:val="16"/>
                <w:lang w:eastAsia="ru-RU"/>
              </w:rPr>
            </w:pPr>
            <w:r w:rsidRPr="00096E09">
              <w:rPr>
                <w:sz w:val="16"/>
                <w:szCs w:val="16"/>
                <w:lang w:eastAsia="ru-RU"/>
              </w:rPr>
              <w:t>Наименование поселения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D50" w:rsidRPr="004108BF" w:rsidRDefault="00543D50" w:rsidP="00DE56C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08BF">
              <w:rPr>
                <w:sz w:val="16"/>
                <w:szCs w:val="16"/>
                <w:lang w:eastAsia="ru-RU"/>
              </w:rPr>
              <w:t xml:space="preserve">Численность населения по состоянию </w:t>
            </w:r>
            <w:r w:rsidRPr="004108BF">
              <w:rPr>
                <w:sz w:val="18"/>
                <w:szCs w:val="18"/>
                <w:lang w:eastAsia="ru-RU"/>
              </w:rPr>
              <w:t>на 01.01.2024 г., тыс.чел. (по данным Ростовстата на 01.01.202</w:t>
            </w:r>
            <w:r>
              <w:rPr>
                <w:sz w:val="18"/>
                <w:szCs w:val="18"/>
                <w:lang w:eastAsia="ru-RU"/>
              </w:rPr>
              <w:t>4</w:t>
            </w:r>
            <w:r w:rsidRPr="004108BF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3D50" w:rsidRPr="004108BF" w:rsidRDefault="00543D50" w:rsidP="00DE56C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08BF">
              <w:rPr>
                <w:sz w:val="16"/>
                <w:szCs w:val="16"/>
                <w:lang w:eastAsia="ru-RU"/>
              </w:rPr>
              <w:t>ДОЛЯ</w:t>
            </w: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50" w:rsidRPr="004108BF" w:rsidRDefault="00543D50" w:rsidP="00DE56C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08BF">
              <w:rPr>
                <w:sz w:val="16"/>
                <w:szCs w:val="16"/>
                <w:lang w:eastAsia="ru-RU"/>
              </w:rPr>
              <w:t>Содержание 3 единиц специалистов по переданным полномочиям, в тыс.руб.</w:t>
            </w:r>
          </w:p>
        </w:tc>
      </w:tr>
      <w:tr w:rsidR="00543D50" w:rsidRPr="00096E09" w:rsidTr="00DE56C6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D50" w:rsidRPr="00096E09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9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50" w:rsidRPr="004108BF" w:rsidRDefault="00543D50" w:rsidP="00DE56C6">
            <w:pPr>
              <w:suppressAutoHyphens w:val="0"/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4108BF">
              <w:rPr>
                <w:i/>
                <w:iCs/>
                <w:sz w:val="16"/>
                <w:szCs w:val="16"/>
                <w:lang w:eastAsia="ru-RU"/>
              </w:rPr>
              <w:t> </w:t>
            </w:r>
          </w:p>
        </w:tc>
      </w:tr>
      <w:tr w:rsidR="00543D50" w:rsidRPr="00096E09" w:rsidTr="00DE56C6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D50" w:rsidRPr="00096E09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50" w:rsidRPr="004108BF" w:rsidRDefault="00543D50" w:rsidP="00DE56C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08BF">
              <w:rPr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7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50" w:rsidRPr="004108BF" w:rsidRDefault="00543D50" w:rsidP="00DE56C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08BF">
              <w:rPr>
                <w:sz w:val="16"/>
                <w:szCs w:val="16"/>
                <w:lang w:eastAsia="ru-RU"/>
              </w:rPr>
              <w:t>в том числе:</w:t>
            </w:r>
          </w:p>
        </w:tc>
      </w:tr>
      <w:tr w:rsidR="00543D50" w:rsidRPr="00096E09" w:rsidTr="00DE56C6">
        <w:trPr>
          <w:trHeight w:val="315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D50" w:rsidRPr="00096E09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50" w:rsidRPr="004108BF" w:rsidRDefault="00543D50" w:rsidP="00DE56C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08BF">
              <w:rPr>
                <w:sz w:val="16"/>
                <w:szCs w:val="16"/>
                <w:lang w:eastAsia="ru-RU"/>
              </w:rPr>
              <w:t xml:space="preserve"> Годовой ФОТ, ст.211  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50" w:rsidRPr="004108BF" w:rsidRDefault="00543D50" w:rsidP="00DE56C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08BF">
              <w:rPr>
                <w:sz w:val="16"/>
                <w:szCs w:val="16"/>
                <w:lang w:eastAsia="ru-RU"/>
              </w:rPr>
              <w:t>Начисл. на ФОТ, ст.213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50" w:rsidRPr="004108BF" w:rsidRDefault="00543D50" w:rsidP="00DE56C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08BF">
              <w:rPr>
                <w:sz w:val="16"/>
                <w:szCs w:val="16"/>
                <w:lang w:eastAsia="ru-RU"/>
              </w:rPr>
              <w:t>Комп. выплаты и пособия, ст.266</w:t>
            </w:r>
          </w:p>
        </w:tc>
        <w:tc>
          <w:tcPr>
            <w:tcW w:w="4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D50" w:rsidRPr="004108BF" w:rsidRDefault="00543D50" w:rsidP="00DE56C6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4108BF">
              <w:rPr>
                <w:sz w:val="16"/>
                <w:szCs w:val="16"/>
                <w:lang w:eastAsia="ru-RU"/>
              </w:rPr>
              <w:t>Мат. затраты, всего</w:t>
            </w:r>
          </w:p>
        </w:tc>
      </w:tr>
      <w:tr w:rsidR="00543D50" w:rsidRPr="00096E09" w:rsidTr="00DE56C6">
        <w:trPr>
          <w:trHeight w:val="690"/>
        </w:trPr>
        <w:tc>
          <w:tcPr>
            <w:tcW w:w="2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D50" w:rsidRPr="00096E09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D50" w:rsidRPr="004108BF" w:rsidRDefault="00543D50" w:rsidP="00DE56C6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  <w:tr w:rsidR="00543D50" w:rsidRPr="00096E09" w:rsidTr="002063CF">
        <w:trPr>
          <w:trHeight w:val="615"/>
        </w:trPr>
        <w:tc>
          <w:tcPr>
            <w:tcW w:w="29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43D50" w:rsidRPr="001400E7" w:rsidRDefault="00543D50" w:rsidP="00DE5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Литвиновское</w:t>
            </w:r>
            <w:r w:rsidRPr="001400E7">
              <w:rPr>
                <w:lang w:eastAsia="ru-RU"/>
              </w:rPr>
              <w:t xml:space="preserve"> сельское поселение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D50" w:rsidRPr="004108BF" w:rsidRDefault="00543D50" w:rsidP="00DE56C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D50" w:rsidRPr="004108BF" w:rsidRDefault="00543D50" w:rsidP="00DE56C6">
            <w:pPr>
              <w:suppressAutoHyphens w:val="0"/>
              <w:jc w:val="center"/>
              <w:rPr>
                <w:lang w:val="en-US"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D50" w:rsidRPr="004108BF" w:rsidRDefault="00543D50" w:rsidP="00DE56C6">
            <w:pPr>
              <w:suppressAutoHyphens w:val="0"/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D50" w:rsidRPr="00C54158" w:rsidRDefault="00543D50" w:rsidP="00DE56C6">
            <w:pPr>
              <w:suppressAutoHyphens w:val="0"/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D50" w:rsidRPr="00C54158" w:rsidRDefault="00543D50" w:rsidP="00DE56C6">
            <w:pPr>
              <w:suppressAutoHyphens w:val="0"/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3D50" w:rsidRPr="004108BF" w:rsidRDefault="00543D50" w:rsidP="00DE56C6">
            <w:pPr>
              <w:suppressAutoHyphens w:val="0"/>
              <w:jc w:val="center"/>
              <w:rPr>
                <w:bCs/>
                <w:lang w:val="en-US" w:eastAsia="ru-RU"/>
              </w:rPr>
            </w:pP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50" w:rsidRPr="004108BF" w:rsidRDefault="00543D50" w:rsidP="00DE56C6">
            <w:pPr>
              <w:suppressAutoHyphens w:val="0"/>
              <w:jc w:val="center"/>
              <w:rPr>
                <w:bCs/>
                <w:lang w:eastAsia="ru-RU"/>
              </w:rPr>
            </w:pPr>
          </w:p>
        </w:tc>
      </w:tr>
      <w:tr w:rsidR="00054228" w:rsidRPr="00096E09" w:rsidTr="002063CF">
        <w:trPr>
          <w:trHeight w:val="61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4228" w:rsidRDefault="00054228" w:rsidP="00054228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2025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28" w:rsidRPr="004108BF" w:rsidRDefault="00054228" w:rsidP="00054228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108BF">
              <w:rPr>
                <w:bCs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28" w:rsidRPr="004108BF" w:rsidRDefault="00054228" w:rsidP="00054228">
            <w:pPr>
              <w:suppressAutoHyphens w:val="0"/>
              <w:jc w:val="center"/>
              <w:rPr>
                <w:lang w:val="en-US" w:eastAsia="ru-RU"/>
              </w:rPr>
            </w:pPr>
            <w:r w:rsidRPr="004108BF">
              <w:rPr>
                <w:lang w:eastAsia="ru-RU"/>
              </w:rPr>
              <w:t>0,024</w:t>
            </w:r>
            <w:r w:rsidRPr="004108BF">
              <w:rPr>
                <w:lang w:val="en-US" w:eastAsia="ru-RU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28" w:rsidRPr="004108BF" w:rsidRDefault="00054228" w:rsidP="00054228">
            <w:pPr>
              <w:suppressAutoHyphens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eastAsia="ru-RU"/>
              </w:rPr>
              <w:t>80,5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28" w:rsidRPr="00C54158" w:rsidRDefault="00054228" w:rsidP="00054228">
            <w:pPr>
              <w:suppressAutoHyphens w:val="0"/>
              <w:jc w:val="center"/>
              <w:rPr>
                <w:bCs/>
                <w:lang w:val="en-US" w:eastAsia="ru-RU"/>
              </w:rPr>
            </w:pPr>
            <w:r w:rsidRPr="00C54158">
              <w:rPr>
                <w:bCs/>
                <w:lang w:eastAsia="ru-RU"/>
              </w:rPr>
              <w:t>57,6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28" w:rsidRPr="00C54158" w:rsidRDefault="00054228" w:rsidP="00054228">
            <w:pPr>
              <w:suppressAutoHyphens w:val="0"/>
              <w:jc w:val="center"/>
              <w:rPr>
                <w:bCs/>
                <w:lang w:val="en-US" w:eastAsia="ru-RU"/>
              </w:rPr>
            </w:pPr>
            <w:r w:rsidRPr="00C54158">
              <w:rPr>
                <w:bCs/>
                <w:lang w:eastAsia="ru-RU"/>
              </w:rPr>
              <w:t>17,4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28" w:rsidRPr="004108BF" w:rsidRDefault="00054228" w:rsidP="00054228">
            <w:pPr>
              <w:suppressAutoHyphens w:val="0"/>
              <w:jc w:val="center"/>
              <w:rPr>
                <w:bCs/>
                <w:lang w:val="en-US" w:eastAsia="ru-RU"/>
              </w:rPr>
            </w:pPr>
            <w:r w:rsidRPr="004108BF">
              <w:rPr>
                <w:bCs/>
                <w:lang w:eastAsia="ru-RU"/>
              </w:rPr>
              <w:t>4,</w:t>
            </w:r>
            <w:r w:rsidRPr="004108BF">
              <w:rPr>
                <w:bCs/>
                <w:lang w:val="en-US" w:eastAsia="ru-RU"/>
              </w:rPr>
              <w:t>7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28" w:rsidRPr="004108BF" w:rsidRDefault="00054228" w:rsidP="00054228">
            <w:pPr>
              <w:suppressAutoHyphens w:val="0"/>
              <w:jc w:val="center"/>
              <w:rPr>
                <w:bCs/>
                <w:lang w:eastAsia="ru-RU"/>
              </w:rPr>
            </w:pPr>
            <w:r w:rsidRPr="004108BF">
              <w:rPr>
                <w:bCs/>
                <w:lang w:eastAsia="ru-RU"/>
              </w:rPr>
              <w:t>0,8</w:t>
            </w:r>
          </w:p>
        </w:tc>
      </w:tr>
      <w:tr w:rsidR="00C84877" w:rsidRPr="00096E09" w:rsidTr="002063CF">
        <w:trPr>
          <w:trHeight w:val="61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877" w:rsidRDefault="00C84877" w:rsidP="00C8487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2026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77" w:rsidRDefault="00C84877" w:rsidP="00C84877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77" w:rsidRDefault="00C84877" w:rsidP="00C84877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0,024</w:t>
            </w:r>
            <w:r>
              <w:rPr>
                <w:lang w:val="en-US" w:eastAsia="ru-RU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77" w:rsidRDefault="00C84877" w:rsidP="00C84877">
            <w:pPr>
              <w:suppressAutoHyphens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eastAsia="ru-RU"/>
              </w:rPr>
              <w:t>7</w:t>
            </w:r>
            <w:r>
              <w:rPr>
                <w:bCs/>
                <w:lang w:val="en-US" w:eastAsia="ru-RU"/>
              </w:rPr>
              <w:t>6</w:t>
            </w:r>
            <w:r>
              <w:rPr>
                <w:bCs/>
                <w:lang w:eastAsia="ru-RU"/>
              </w:rPr>
              <w:t>,</w:t>
            </w:r>
            <w:r>
              <w:rPr>
                <w:bCs/>
                <w:lang w:val="en-US" w:eastAsia="ru-RU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77" w:rsidRDefault="00C84877" w:rsidP="00C84877">
            <w:pPr>
              <w:suppressAutoHyphens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eastAsia="ru-RU"/>
              </w:rPr>
              <w:t>5</w:t>
            </w:r>
            <w:r>
              <w:rPr>
                <w:bCs/>
                <w:lang w:val="en-US" w:eastAsia="ru-RU"/>
              </w:rPr>
              <w:t>4</w:t>
            </w:r>
            <w:r>
              <w:rPr>
                <w:bCs/>
                <w:lang w:eastAsia="ru-RU"/>
              </w:rPr>
              <w:t>,</w:t>
            </w:r>
            <w:r>
              <w:rPr>
                <w:bCs/>
                <w:lang w:val="en-US"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77" w:rsidRDefault="00C84877" w:rsidP="00C84877">
            <w:pPr>
              <w:suppressAutoHyphens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eastAsia="ru-RU"/>
              </w:rPr>
              <w:t>16,</w:t>
            </w:r>
            <w:r>
              <w:rPr>
                <w:bCs/>
                <w:lang w:val="en-US" w:eastAsia="ru-RU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77" w:rsidRDefault="00C84877" w:rsidP="00C84877">
            <w:pPr>
              <w:suppressAutoHyphens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eastAsia="ru-RU"/>
              </w:rPr>
              <w:t>4,</w:t>
            </w:r>
            <w:r>
              <w:rPr>
                <w:bCs/>
                <w:lang w:val="en-US" w:eastAsia="ru-RU"/>
              </w:rPr>
              <w:t>7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877" w:rsidRDefault="00C84877" w:rsidP="00C84877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0,8</w:t>
            </w:r>
          </w:p>
        </w:tc>
      </w:tr>
      <w:tr w:rsidR="00650627" w:rsidRPr="00096E09" w:rsidTr="002063CF">
        <w:trPr>
          <w:trHeight w:val="61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0627" w:rsidRDefault="00650627" w:rsidP="0065062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2027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27" w:rsidRDefault="00650627" w:rsidP="00650627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27" w:rsidRDefault="00650627" w:rsidP="00650627">
            <w:pPr>
              <w:suppressAutoHyphens w:val="0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0,024</w:t>
            </w:r>
            <w:r>
              <w:rPr>
                <w:lang w:val="en-US" w:eastAsia="ru-RU"/>
              </w:rPr>
              <w:t>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27" w:rsidRDefault="00650627" w:rsidP="00650627">
            <w:pPr>
              <w:suppressAutoHyphens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eastAsia="ru-RU"/>
              </w:rPr>
              <w:t>7</w:t>
            </w:r>
            <w:r>
              <w:rPr>
                <w:bCs/>
                <w:lang w:val="en-US" w:eastAsia="ru-RU"/>
              </w:rPr>
              <w:t>6</w:t>
            </w:r>
            <w:r>
              <w:rPr>
                <w:bCs/>
                <w:lang w:eastAsia="ru-RU"/>
              </w:rPr>
              <w:t>,</w:t>
            </w:r>
            <w:r>
              <w:rPr>
                <w:bCs/>
                <w:lang w:val="en-US" w:eastAsia="ru-RU"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27" w:rsidRDefault="00650627" w:rsidP="00650627">
            <w:pPr>
              <w:suppressAutoHyphens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eastAsia="ru-RU"/>
              </w:rPr>
              <w:t>5</w:t>
            </w:r>
            <w:r>
              <w:rPr>
                <w:bCs/>
                <w:lang w:val="en-US" w:eastAsia="ru-RU"/>
              </w:rPr>
              <w:t>4</w:t>
            </w:r>
            <w:r>
              <w:rPr>
                <w:bCs/>
                <w:lang w:eastAsia="ru-RU"/>
              </w:rPr>
              <w:t>,</w:t>
            </w:r>
            <w:r>
              <w:rPr>
                <w:bCs/>
                <w:lang w:val="en-US"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27" w:rsidRDefault="00650627" w:rsidP="00650627">
            <w:pPr>
              <w:suppressAutoHyphens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eastAsia="ru-RU"/>
              </w:rPr>
              <w:t>16,</w:t>
            </w:r>
            <w:r>
              <w:rPr>
                <w:bCs/>
                <w:lang w:val="en-US" w:eastAsia="ru-RU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27" w:rsidRDefault="00650627" w:rsidP="00650627">
            <w:pPr>
              <w:suppressAutoHyphens w:val="0"/>
              <w:jc w:val="center"/>
              <w:rPr>
                <w:bCs/>
                <w:lang w:val="en-US" w:eastAsia="ru-RU"/>
              </w:rPr>
            </w:pPr>
            <w:r>
              <w:rPr>
                <w:bCs/>
                <w:lang w:eastAsia="ru-RU"/>
              </w:rPr>
              <w:t>4,</w:t>
            </w:r>
            <w:r>
              <w:rPr>
                <w:bCs/>
                <w:lang w:val="en-US" w:eastAsia="ru-RU"/>
              </w:rPr>
              <w:t>7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627" w:rsidRDefault="00650627" w:rsidP="00650627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0,8</w:t>
            </w:r>
          </w:p>
        </w:tc>
      </w:tr>
      <w:tr w:rsidR="002063CF" w:rsidRPr="00096E09" w:rsidTr="002063CF">
        <w:trPr>
          <w:trHeight w:val="615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63CF" w:rsidRDefault="001B4FBD" w:rsidP="00DE56C6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Всего: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3CF" w:rsidRPr="004108BF" w:rsidRDefault="007F35FF" w:rsidP="00DE56C6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3CF" w:rsidRPr="004108BF" w:rsidRDefault="007F35FF" w:rsidP="00DE56C6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0,0249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3CF" w:rsidRDefault="000A633B" w:rsidP="00DE56C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233,1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3CF" w:rsidRPr="00C54158" w:rsidRDefault="000A633B" w:rsidP="00DE56C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166,4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3CF" w:rsidRPr="00C54158" w:rsidRDefault="005C388D" w:rsidP="00DE56C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50,2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3CF" w:rsidRPr="004108BF" w:rsidRDefault="005C388D" w:rsidP="00DE56C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14,1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3CF" w:rsidRPr="004108BF" w:rsidRDefault="006C1B7E" w:rsidP="00DE56C6">
            <w:pPr>
              <w:suppressAutoHyphens w:val="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2,4</w:t>
            </w:r>
          </w:p>
        </w:tc>
      </w:tr>
    </w:tbl>
    <w:p w:rsidR="00EA5247" w:rsidRPr="000A49B0" w:rsidRDefault="00EA5247" w:rsidP="00543D50">
      <w:pPr>
        <w:ind w:firstLine="708"/>
        <w:jc w:val="right"/>
      </w:pPr>
    </w:p>
    <w:p w:rsidR="00EA5247" w:rsidRPr="000A49B0" w:rsidRDefault="00EA5247" w:rsidP="00EA511B">
      <w:pPr>
        <w:shd w:val="clear" w:color="auto" w:fill="FFFFFF"/>
        <w:jc w:val="both"/>
        <w:rPr>
          <w:bCs/>
          <w:spacing w:val="-1"/>
        </w:rPr>
      </w:pPr>
      <w:r w:rsidRPr="000A49B0">
        <w:t>»</w:t>
      </w:r>
    </w:p>
    <w:p w:rsidR="00EA5247" w:rsidRDefault="003417C2" w:rsidP="00EA511B">
      <w:pPr>
        <w:shd w:val="clear" w:color="auto" w:fill="FFFFFF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</w:t>
      </w:r>
    </w:p>
    <w:p w:rsidR="00BD55BA" w:rsidRDefault="00BD55BA" w:rsidP="00543D50">
      <w:pPr>
        <w:ind w:firstLine="708"/>
        <w:jc w:val="right"/>
        <w:rPr>
          <w:sz w:val="28"/>
          <w:szCs w:val="28"/>
        </w:rPr>
        <w:sectPr w:rsidR="00BD55BA" w:rsidSect="00F13956">
          <w:pgSz w:w="16838" w:h="11906" w:orient="landscape"/>
          <w:pgMar w:top="851" w:right="567" w:bottom="567" w:left="567" w:header="720" w:footer="720" w:gutter="0"/>
          <w:cols w:space="720"/>
          <w:docGrid w:linePitch="360"/>
        </w:sectPr>
      </w:pPr>
    </w:p>
    <w:p w:rsidR="00D87E79" w:rsidRDefault="00D87E79" w:rsidP="00D87E79">
      <w:pPr>
        <w:numPr>
          <w:ilvl w:val="0"/>
          <w:numId w:val="12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 к соглашению о передаче полномочий от 10.12.2024 г.  № 1 (далее – Соглашение) изложить в следующей редакции</w:t>
      </w:r>
      <w:r w:rsidRPr="00EA5247">
        <w:rPr>
          <w:sz w:val="28"/>
          <w:szCs w:val="28"/>
        </w:rPr>
        <w:t>:</w:t>
      </w:r>
    </w:p>
    <w:p w:rsidR="00543D50" w:rsidRPr="00AD163C" w:rsidRDefault="00BD55BA" w:rsidP="00543D5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543D50">
        <w:rPr>
          <w:sz w:val="28"/>
          <w:szCs w:val="28"/>
        </w:rPr>
        <w:t>Приложение</w:t>
      </w:r>
      <w:r w:rsidR="00543D50" w:rsidRPr="00AD163C">
        <w:rPr>
          <w:sz w:val="28"/>
          <w:szCs w:val="28"/>
        </w:rPr>
        <w:t xml:space="preserve"> </w:t>
      </w:r>
      <w:r w:rsidR="00543D50">
        <w:rPr>
          <w:sz w:val="28"/>
          <w:szCs w:val="28"/>
        </w:rPr>
        <w:t>№2</w:t>
      </w:r>
    </w:p>
    <w:p w:rsidR="00543D50" w:rsidRDefault="00543D50" w:rsidP="00543D50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543D50" w:rsidRDefault="00543D50" w:rsidP="00543D50">
      <w:pPr>
        <w:ind w:firstLine="708"/>
        <w:jc w:val="right"/>
      </w:pPr>
      <w:r w:rsidRPr="00AD163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10.12.2024 г. </w:t>
      </w:r>
      <w:r w:rsidRPr="00AD163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543D50" w:rsidRPr="00F9296A" w:rsidRDefault="00543D50" w:rsidP="00543D50">
      <w:pPr>
        <w:tabs>
          <w:tab w:val="left" w:pos="7340"/>
        </w:tabs>
        <w:jc w:val="center"/>
      </w:pPr>
    </w:p>
    <w:p w:rsidR="00DE7C4D" w:rsidRDefault="00543D50" w:rsidP="00DE7C4D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  <w:lang w:eastAsia="ru-RU"/>
        </w:rPr>
        <w:t xml:space="preserve"> </w:t>
      </w:r>
      <w:r w:rsidRPr="00B071FF">
        <w:rPr>
          <w:sz w:val="28"/>
          <w:szCs w:val="28"/>
        </w:rPr>
        <w:t xml:space="preserve">на финансирование расходов, связанных с передачей полномочий </w:t>
      </w:r>
      <w:r w:rsidR="00024CEE">
        <w:rPr>
          <w:sz w:val="28"/>
          <w:szCs w:val="28"/>
        </w:rPr>
        <w:t xml:space="preserve">Литвиновского сельского поселения Муниципальному району </w:t>
      </w:r>
      <w:r w:rsidRPr="00B72FAB">
        <w:rPr>
          <w:bCs/>
          <w:sz w:val="28"/>
          <w:szCs w:val="28"/>
          <w:lang w:eastAsia="ru-RU"/>
        </w:rPr>
        <w:t>по организации обеспечения малоимущих граждан, проживающих в поселениях жилыми помещениями</w:t>
      </w:r>
      <w:r w:rsidRPr="00B72FAB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B72FAB">
        <w:rPr>
          <w:sz w:val="28"/>
          <w:szCs w:val="28"/>
        </w:rPr>
        <w:t xml:space="preserve"> год</w:t>
      </w:r>
      <w:r w:rsidR="00DE7C4D">
        <w:rPr>
          <w:sz w:val="28"/>
          <w:szCs w:val="28"/>
        </w:rPr>
        <w:t xml:space="preserve"> и на плановый период 2026 и 2027 годов</w:t>
      </w:r>
    </w:p>
    <w:p w:rsidR="00543D50" w:rsidRDefault="00543D50" w:rsidP="00543D50">
      <w:pPr>
        <w:tabs>
          <w:tab w:val="left" w:pos="7340"/>
        </w:tabs>
        <w:jc w:val="center"/>
      </w:pPr>
    </w:p>
    <w:tbl>
      <w:tblPr>
        <w:tblW w:w="0" w:type="auto"/>
        <w:tblInd w:w="1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1559"/>
        <w:gridCol w:w="2268"/>
        <w:gridCol w:w="1276"/>
        <w:gridCol w:w="1276"/>
        <w:gridCol w:w="1276"/>
      </w:tblGrid>
      <w:tr w:rsidR="008826AA" w:rsidRPr="00115B39" w:rsidTr="008826AA">
        <w:trPr>
          <w:trHeight w:val="552"/>
        </w:trPr>
        <w:tc>
          <w:tcPr>
            <w:tcW w:w="649" w:type="dxa"/>
            <w:vMerge w:val="restart"/>
          </w:tcPr>
          <w:p w:rsidR="008826AA" w:rsidRPr="00115B39" w:rsidRDefault="008826AA" w:rsidP="00DE56C6">
            <w:pPr>
              <w:tabs>
                <w:tab w:val="left" w:pos="7340"/>
              </w:tabs>
              <w:jc w:val="center"/>
            </w:pPr>
          </w:p>
          <w:p w:rsidR="008826AA" w:rsidRPr="00115B39" w:rsidRDefault="008826AA" w:rsidP="00DE56C6">
            <w:pPr>
              <w:tabs>
                <w:tab w:val="left" w:pos="7340"/>
              </w:tabs>
              <w:jc w:val="center"/>
            </w:pPr>
            <w:r w:rsidRPr="00115B39">
              <w:t>№ п/п</w:t>
            </w:r>
          </w:p>
        </w:tc>
        <w:tc>
          <w:tcPr>
            <w:tcW w:w="1559" w:type="dxa"/>
            <w:vMerge w:val="restart"/>
          </w:tcPr>
          <w:p w:rsidR="008826AA" w:rsidRPr="00115B39" w:rsidRDefault="008826AA" w:rsidP="00DE56C6">
            <w:pPr>
              <w:tabs>
                <w:tab w:val="left" w:pos="7340"/>
              </w:tabs>
              <w:jc w:val="center"/>
            </w:pPr>
          </w:p>
          <w:p w:rsidR="008826AA" w:rsidRPr="00115B39" w:rsidRDefault="008826AA" w:rsidP="00DE56C6">
            <w:pPr>
              <w:tabs>
                <w:tab w:val="left" w:pos="7340"/>
              </w:tabs>
              <w:jc w:val="center"/>
            </w:pPr>
            <w:r w:rsidRPr="00115B39">
              <w:t>Месяц поступления</w:t>
            </w:r>
          </w:p>
        </w:tc>
        <w:tc>
          <w:tcPr>
            <w:tcW w:w="2268" w:type="dxa"/>
            <w:vMerge w:val="restart"/>
          </w:tcPr>
          <w:p w:rsidR="008826AA" w:rsidRPr="00115B39" w:rsidRDefault="008826AA" w:rsidP="00DE56C6">
            <w:pPr>
              <w:tabs>
                <w:tab w:val="left" w:pos="7340"/>
              </w:tabs>
              <w:jc w:val="center"/>
            </w:pPr>
            <w:r w:rsidRPr="00115B39">
              <w:t xml:space="preserve">Предельная дата перечисления межбюджетных трансфертов </w:t>
            </w:r>
          </w:p>
        </w:tc>
        <w:tc>
          <w:tcPr>
            <w:tcW w:w="3828" w:type="dxa"/>
            <w:gridSpan w:val="3"/>
          </w:tcPr>
          <w:p w:rsidR="008826AA" w:rsidRPr="00115B39" w:rsidRDefault="008826AA" w:rsidP="00DE56C6">
            <w:pPr>
              <w:tabs>
                <w:tab w:val="left" w:pos="7340"/>
              </w:tabs>
              <w:jc w:val="center"/>
            </w:pPr>
          </w:p>
          <w:p w:rsidR="008826AA" w:rsidRDefault="008826AA" w:rsidP="00DE56C6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8826AA" w:rsidRPr="00115B39" w:rsidRDefault="008826AA" w:rsidP="00DE56C6">
            <w:pPr>
              <w:tabs>
                <w:tab w:val="left" w:pos="7340"/>
              </w:tabs>
              <w:jc w:val="center"/>
            </w:pPr>
            <w:r>
              <w:t>(</w:t>
            </w:r>
            <w:r w:rsidRPr="00115B39">
              <w:t>тыс. руб.)</w:t>
            </w:r>
          </w:p>
        </w:tc>
      </w:tr>
      <w:tr w:rsidR="008826AA" w:rsidRPr="00115B39" w:rsidTr="008826AA">
        <w:trPr>
          <w:trHeight w:val="280"/>
        </w:trPr>
        <w:tc>
          <w:tcPr>
            <w:tcW w:w="649" w:type="dxa"/>
            <w:vMerge/>
          </w:tcPr>
          <w:p w:rsidR="008826AA" w:rsidRPr="00115B39" w:rsidRDefault="008826AA" w:rsidP="00DE56C6">
            <w:pPr>
              <w:tabs>
                <w:tab w:val="left" w:pos="7340"/>
              </w:tabs>
              <w:jc w:val="center"/>
            </w:pPr>
          </w:p>
        </w:tc>
        <w:tc>
          <w:tcPr>
            <w:tcW w:w="1559" w:type="dxa"/>
            <w:vMerge/>
          </w:tcPr>
          <w:p w:rsidR="008826AA" w:rsidRPr="00115B39" w:rsidRDefault="008826AA" w:rsidP="00DE56C6">
            <w:pPr>
              <w:tabs>
                <w:tab w:val="left" w:pos="7340"/>
              </w:tabs>
              <w:jc w:val="center"/>
            </w:pPr>
          </w:p>
        </w:tc>
        <w:tc>
          <w:tcPr>
            <w:tcW w:w="2268" w:type="dxa"/>
            <w:vMerge/>
          </w:tcPr>
          <w:p w:rsidR="008826AA" w:rsidRPr="00115B39" w:rsidRDefault="008826AA" w:rsidP="00DE56C6">
            <w:pPr>
              <w:tabs>
                <w:tab w:val="left" w:pos="7340"/>
              </w:tabs>
              <w:jc w:val="center"/>
            </w:pPr>
          </w:p>
        </w:tc>
        <w:tc>
          <w:tcPr>
            <w:tcW w:w="1276" w:type="dxa"/>
          </w:tcPr>
          <w:p w:rsidR="008826AA" w:rsidRPr="00115B39" w:rsidRDefault="008826AA" w:rsidP="00DE56C6">
            <w:pPr>
              <w:tabs>
                <w:tab w:val="left" w:pos="7340"/>
              </w:tabs>
              <w:jc w:val="center"/>
            </w:pPr>
            <w:r>
              <w:t>2025 г.</w:t>
            </w:r>
          </w:p>
        </w:tc>
        <w:tc>
          <w:tcPr>
            <w:tcW w:w="1276" w:type="dxa"/>
          </w:tcPr>
          <w:p w:rsidR="008826AA" w:rsidRPr="00115B39" w:rsidRDefault="008826AA" w:rsidP="00DE56C6">
            <w:pPr>
              <w:tabs>
                <w:tab w:val="left" w:pos="7340"/>
              </w:tabs>
              <w:jc w:val="center"/>
            </w:pPr>
            <w:r>
              <w:t>2026 г.</w:t>
            </w:r>
          </w:p>
        </w:tc>
        <w:tc>
          <w:tcPr>
            <w:tcW w:w="1276" w:type="dxa"/>
          </w:tcPr>
          <w:p w:rsidR="008826AA" w:rsidRPr="00115B39" w:rsidRDefault="008826AA" w:rsidP="00DE56C6">
            <w:pPr>
              <w:tabs>
                <w:tab w:val="left" w:pos="7340"/>
              </w:tabs>
              <w:jc w:val="center"/>
            </w:pPr>
            <w:r>
              <w:t>2027 г.</w:t>
            </w:r>
          </w:p>
        </w:tc>
      </w:tr>
      <w:tr w:rsidR="009961B0" w:rsidRPr="00115B39" w:rsidTr="003C7913">
        <w:tc>
          <w:tcPr>
            <w:tcW w:w="64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1</w:t>
            </w:r>
          </w:p>
        </w:tc>
        <w:tc>
          <w:tcPr>
            <w:tcW w:w="155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январь</w:t>
            </w:r>
          </w:p>
        </w:tc>
        <w:tc>
          <w:tcPr>
            <w:tcW w:w="2268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до 15 числа</w:t>
            </w:r>
          </w:p>
        </w:tc>
        <w:tc>
          <w:tcPr>
            <w:tcW w:w="1276" w:type="dxa"/>
            <w:vAlign w:val="center"/>
          </w:tcPr>
          <w:p w:rsidR="009961B0" w:rsidRPr="003D1597" w:rsidRDefault="009961B0" w:rsidP="003C7913">
            <w:pPr>
              <w:tabs>
                <w:tab w:val="left" w:pos="7340"/>
              </w:tabs>
              <w:jc w:val="center"/>
            </w:pPr>
            <w:r>
              <w:t>6,3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tabs>
                <w:tab w:val="left" w:pos="7340"/>
              </w:tabs>
              <w:jc w:val="center"/>
            </w:pPr>
            <w:r>
              <w:t>6,3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tabs>
                <w:tab w:val="left" w:pos="7340"/>
              </w:tabs>
              <w:jc w:val="center"/>
            </w:pPr>
            <w:r>
              <w:t>6,3</w:t>
            </w:r>
          </w:p>
        </w:tc>
      </w:tr>
      <w:tr w:rsidR="009961B0" w:rsidRPr="00115B39" w:rsidTr="003C7913">
        <w:tc>
          <w:tcPr>
            <w:tcW w:w="64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2</w:t>
            </w:r>
          </w:p>
        </w:tc>
        <w:tc>
          <w:tcPr>
            <w:tcW w:w="155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февраль</w:t>
            </w:r>
          </w:p>
        </w:tc>
        <w:tc>
          <w:tcPr>
            <w:tcW w:w="2268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 w:rsidRPr="00B77D4B">
              <w:t>6,</w:t>
            </w:r>
            <w:r>
              <w:t>3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6,3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6,3</w:t>
            </w:r>
          </w:p>
        </w:tc>
      </w:tr>
      <w:tr w:rsidR="009961B0" w:rsidRPr="00115B39" w:rsidTr="003C7913">
        <w:tc>
          <w:tcPr>
            <w:tcW w:w="64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3</w:t>
            </w:r>
          </w:p>
        </w:tc>
        <w:tc>
          <w:tcPr>
            <w:tcW w:w="155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март</w:t>
            </w:r>
          </w:p>
        </w:tc>
        <w:tc>
          <w:tcPr>
            <w:tcW w:w="2268" w:type="dxa"/>
          </w:tcPr>
          <w:p w:rsidR="009961B0" w:rsidRDefault="009961B0" w:rsidP="00DE56C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6,7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6,3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6,3</w:t>
            </w:r>
          </w:p>
        </w:tc>
      </w:tr>
      <w:tr w:rsidR="009961B0" w:rsidRPr="00115B39" w:rsidTr="003C7913">
        <w:tc>
          <w:tcPr>
            <w:tcW w:w="64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4</w:t>
            </w:r>
          </w:p>
        </w:tc>
        <w:tc>
          <w:tcPr>
            <w:tcW w:w="155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апрель</w:t>
            </w:r>
          </w:p>
        </w:tc>
        <w:tc>
          <w:tcPr>
            <w:tcW w:w="2268" w:type="dxa"/>
          </w:tcPr>
          <w:p w:rsidR="009961B0" w:rsidRDefault="009961B0" w:rsidP="00DE56C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6,7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6,3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6,3</w:t>
            </w:r>
          </w:p>
        </w:tc>
      </w:tr>
      <w:tr w:rsidR="009961B0" w:rsidRPr="00115B39" w:rsidTr="003C7913">
        <w:tc>
          <w:tcPr>
            <w:tcW w:w="64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5</w:t>
            </w:r>
          </w:p>
        </w:tc>
        <w:tc>
          <w:tcPr>
            <w:tcW w:w="155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май</w:t>
            </w:r>
          </w:p>
        </w:tc>
        <w:tc>
          <w:tcPr>
            <w:tcW w:w="2268" w:type="dxa"/>
          </w:tcPr>
          <w:p w:rsidR="009961B0" w:rsidRDefault="009961B0" w:rsidP="00DE56C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6,7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6,3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6,3</w:t>
            </w:r>
          </w:p>
        </w:tc>
      </w:tr>
      <w:tr w:rsidR="009961B0" w:rsidRPr="00115B39" w:rsidTr="003C7913">
        <w:tc>
          <w:tcPr>
            <w:tcW w:w="64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6</w:t>
            </w:r>
          </w:p>
        </w:tc>
        <w:tc>
          <w:tcPr>
            <w:tcW w:w="155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июнь</w:t>
            </w:r>
          </w:p>
        </w:tc>
        <w:tc>
          <w:tcPr>
            <w:tcW w:w="2268" w:type="dxa"/>
          </w:tcPr>
          <w:p w:rsidR="009961B0" w:rsidRDefault="009961B0" w:rsidP="00DE56C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 w:rsidRPr="00683814">
              <w:t>6,</w:t>
            </w:r>
            <w:r>
              <w:t>7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</w:tr>
      <w:tr w:rsidR="009961B0" w:rsidRPr="00115B39" w:rsidTr="003C7913">
        <w:tc>
          <w:tcPr>
            <w:tcW w:w="64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7</w:t>
            </w:r>
          </w:p>
        </w:tc>
        <w:tc>
          <w:tcPr>
            <w:tcW w:w="155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июль</w:t>
            </w:r>
          </w:p>
        </w:tc>
        <w:tc>
          <w:tcPr>
            <w:tcW w:w="2268" w:type="dxa"/>
          </w:tcPr>
          <w:p w:rsidR="009961B0" w:rsidRDefault="009961B0" w:rsidP="00DE56C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 w:rsidRPr="00683814">
              <w:t>6,</w:t>
            </w:r>
            <w:r>
              <w:t>7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</w:tr>
      <w:tr w:rsidR="009961B0" w:rsidRPr="00115B39" w:rsidTr="003C7913">
        <w:tc>
          <w:tcPr>
            <w:tcW w:w="64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8</w:t>
            </w:r>
          </w:p>
        </w:tc>
        <w:tc>
          <w:tcPr>
            <w:tcW w:w="155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август</w:t>
            </w:r>
          </w:p>
        </w:tc>
        <w:tc>
          <w:tcPr>
            <w:tcW w:w="2268" w:type="dxa"/>
          </w:tcPr>
          <w:p w:rsidR="009961B0" w:rsidRDefault="009961B0" w:rsidP="00DE56C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 w:rsidRPr="00683814">
              <w:t>6,</w:t>
            </w:r>
            <w:r>
              <w:t>8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</w:tr>
      <w:tr w:rsidR="009961B0" w:rsidRPr="00115B39" w:rsidTr="003C7913">
        <w:tc>
          <w:tcPr>
            <w:tcW w:w="64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9</w:t>
            </w:r>
          </w:p>
        </w:tc>
        <w:tc>
          <w:tcPr>
            <w:tcW w:w="155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сентябрь</w:t>
            </w:r>
          </w:p>
        </w:tc>
        <w:tc>
          <w:tcPr>
            <w:tcW w:w="2268" w:type="dxa"/>
          </w:tcPr>
          <w:p w:rsidR="009961B0" w:rsidRDefault="009961B0" w:rsidP="00DE56C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6,9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</w:tr>
      <w:tr w:rsidR="009961B0" w:rsidRPr="00115B39" w:rsidTr="003C7913">
        <w:tc>
          <w:tcPr>
            <w:tcW w:w="64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10</w:t>
            </w:r>
          </w:p>
        </w:tc>
        <w:tc>
          <w:tcPr>
            <w:tcW w:w="155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октябрь</w:t>
            </w:r>
          </w:p>
        </w:tc>
        <w:tc>
          <w:tcPr>
            <w:tcW w:w="2268" w:type="dxa"/>
          </w:tcPr>
          <w:p w:rsidR="009961B0" w:rsidRDefault="009961B0" w:rsidP="00DE56C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6,9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</w:tr>
      <w:tr w:rsidR="009961B0" w:rsidRPr="00115B39" w:rsidTr="003C7913">
        <w:tc>
          <w:tcPr>
            <w:tcW w:w="64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11</w:t>
            </w:r>
          </w:p>
        </w:tc>
        <w:tc>
          <w:tcPr>
            <w:tcW w:w="1559" w:type="dxa"/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ноябрь</w:t>
            </w:r>
          </w:p>
        </w:tc>
        <w:tc>
          <w:tcPr>
            <w:tcW w:w="2268" w:type="dxa"/>
          </w:tcPr>
          <w:p w:rsidR="009961B0" w:rsidRDefault="009961B0" w:rsidP="00DE56C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6,9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</w:tr>
      <w:tr w:rsidR="009961B0" w:rsidRPr="00115B39" w:rsidTr="003C7913">
        <w:tc>
          <w:tcPr>
            <w:tcW w:w="649" w:type="dxa"/>
            <w:tcBorders>
              <w:bottom w:val="single" w:sz="4" w:space="0" w:color="auto"/>
            </w:tcBorders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декабрь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961B0" w:rsidRDefault="009961B0" w:rsidP="00DE56C6">
            <w:pPr>
              <w:jc w:val="center"/>
            </w:pPr>
            <w:r w:rsidRPr="00115B39">
              <w:t>до 1</w:t>
            </w:r>
            <w:r>
              <w:t>5</w:t>
            </w:r>
            <w:r w:rsidRPr="00115B39">
              <w:t xml:space="preserve"> числа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6,9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  <w:tc>
          <w:tcPr>
            <w:tcW w:w="1276" w:type="dxa"/>
            <w:vAlign w:val="center"/>
          </w:tcPr>
          <w:p w:rsidR="009961B0" w:rsidRDefault="009961B0" w:rsidP="003C7913">
            <w:pPr>
              <w:jc w:val="center"/>
            </w:pPr>
            <w:r>
              <w:t>6,4</w:t>
            </w:r>
          </w:p>
        </w:tc>
      </w:tr>
      <w:tr w:rsidR="009961B0" w:rsidRPr="00115B39" w:rsidTr="003C791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61B0" w:rsidRPr="00115B39" w:rsidRDefault="009961B0" w:rsidP="00DE56C6">
            <w:pPr>
              <w:tabs>
                <w:tab w:val="left" w:pos="7340"/>
              </w:tabs>
              <w:jc w:val="center"/>
            </w:pPr>
            <w:r w:rsidRPr="00115B39">
              <w:t>ИТОГО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961B0" w:rsidRPr="003D1597" w:rsidRDefault="009961B0" w:rsidP="003C7913">
            <w:pPr>
              <w:tabs>
                <w:tab w:val="left" w:pos="510"/>
                <w:tab w:val="center" w:pos="826"/>
                <w:tab w:val="left" w:pos="7340"/>
              </w:tabs>
              <w:jc w:val="center"/>
            </w:pPr>
            <w:r>
              <w:t>80,5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961B0" w:rsidRDefault="009961B0" w:rsidP="003C7913">
            <w:pPr>
              <w:tabs>
                <w:tab w:val="left" w:pos="510"/>
                <w:tab w:val="center" w:pos="826"/>
                <w:tab w:val="left" w:pos="7340"/>
              </w:tabs>
              <w:jc w:val="center"/>
            </w:pPr>
            <w:r>
              <w:t>7</w:t>
            </w:r>
            <w:r>
              <w:rPr>
                <w:lang w:val="en-US"/>
              </w:rPr>
              <w:t>6</w:t>
            </w:r>
            <w:r>
              <w:t>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961B0" w:rsidRDefault="009961B0" w:rsidP="003C7913">
            <w:pPr>
              <w:tabs>
                <w:tab w:val="left" w:pos="510"/>
                <w:tab w:val="center" w:pos="826"/>
                <w:tab w:val="left" w:pos="7340"/>
              </w:tabs>
              <w:jc w:val="center"/>
            </w:pPr>
            <w:r>
              <w:t>7</w:t>
            </w:r>
            <w:r>
              <w:rPr>
                <w:lang w:val="en-US"/>
              </w:rPr>
              <w:t>6</w:t>
            </w:r>
            <w:r>
              <w:t>,3</w:t>
            </w:r>
          </w:p>
        </w:tc>
      </w:tr>
    </w:tbl>
    <w:p w:rsidR="003417C2" w:rsidRDefault="003417C2" w:rsidP="00543D50">
      <w:pPr>
        <w:ind w:firstLine="708"/>
        <w:jc w:val="right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                 </w:t>
      </w:r>
    </w:p>
    <w:p w:rsidR="003417C2" w:rsidRDefault="00EA5247" w:rsidP="002703C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C005E8" w:rsidRDefault="00C005E8" w:rsidP="00D87E79">
      <w:pPr>
        <w:numPr>
          <w:ilvl w:val="0"/>
          <w:numId w:val="12"/>
        </w:numPr>
        <w:rPr>
          <w:sz w:val="28"/>
          <w:szCs w:val="28"/>
        </w:rPr>
      </w:pPr>
      <w:r w:rsidRPr="000E0242">
        <w:rPr>
          <w:sz w:val="28"/>
          <w:szCs w:val="28"/>
        </w:rPr>
        <w:t xml:space="preserve">Настоящее дополнительное соглашение вступает в силу </w:t>
      </w:r>
      <w:r w:rsidR="00F966B7">
        <w:rPr>
          <w:sz w:val="28"/>
          <w:szCs w:val="28"/>
        </w:rPr>
        <w:t>после официального опубликования</w:t>
      </w:r>
      <w:r>
        <w:rPr>
          <w:sz w:val="28"/>
          <w:szCs w:val="28"/>
        </w:rPr>
        <w:t xml:space="preserve"> и является неотъемлемой частью Соглашения. </w:t>
      </w:r>
    </w:p>
    <w:p w:rsidR="00B10119" w:rsidRDefault="00B10119" w:rsidP="00B10119">
      <w:pPr>
        <w:ind w:left="927"/>
        <w:rPr>
          <w:sz w:val="28"/>
          <w:szCs w:val="28"/>
        </w:rPr>
      </w:pPr>
    </w:p>
    <w:p w:rsidR="00B10119" w:rsidRPr="00B10119" w:rsidRDefault="00C005E8" w:rsidP="00D87E79">
      <w:pPr>
        <w:pStyle w:val="ConsPlusNonformat"/>
        <w:numPr>
          <w:ilvl w:val="0"/>
          <w:numId w:val="12"/>
        </w:numPr>
        <w:spacing w:line="1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10119">
        <w:rPr>
          <w:rFonts w:ascii="Times New Roman" w:hAnsi="Times New Roman" w:cs="Times New Roman"/>
          <w:sz w:val="28"/>
          <w:szCs w:val="28"/>
        </w:rPr>
        <w:t>Все остальные пункты Соглашения продолжают действовать в прежней редакции.</w:t>
      </w:r>
    </w:p>
    <w:p w:rsidR="00B10119" w:rsidRDefault="00B10119" w:rsidP="00B10119">
      <w:pPr>
        <w:pStyle w:val="ConsPlusNonformat"/>
        <w:spacing w:line="160" w:lineRule="atLeast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3417C2" w:rsidRPr="00171513" w:rsidRDefault="003417C2" w:rsidP="00D87E79">
      <w:pPr>
        <w:numPr>
          <w:ilvl w:val="0"/>
          <w:numId w:val="1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171513">
        <w:rPr>
          <w:color w:val="000000"/>
          <w:sz w:val="28"/>
          <w:szCs w:val="28"/>
        </w:rPr>
        <w:t xml:space="preserve">Настоящее </w:t>
      </w:r>
      <w:r w:rsidR="00171513" w:rsidRPr="00171513">
        <w:rPr>
          <w:sz w:val="28"/>
          <w:szCs w:val="28"/>
        </w:rPr>
        <w:t>дополнительное соглашение</w:t>
      </w:r>
      <w:r w:rsidRPr="00171513">
        <w:rPr>
          <w:color w:val="000000"/>
          <w:sz w:val="28"/>
          <w:szCs w:val="28"/>
        </w:rPr>
        <w:t xml:space="preserve"> составлено в </w:t>
      </w:r>
      <w:r w:rsidR="00B10119" w:rsidRPr="00171513">
        <w:rPr>
          <w:color w:val="000000"/>
          <w:sz w:val="28"/>
          <w:szCs w:val="28"/>
        </w:rPr>
        <w:t>двух</w:t>
      </w:r>
      <w:r w:rsidRPr="00171513">
        <w:rPr>
          <w:color w:val="000000"/>
          <w:sz w:val="28"/>
          <w:szCs w:val="28"/>
        </w:rPr>
        <w:t xml:space="preserve"> экземплярах, имеющих одинаковую</w:t>
      </w:r>
      <w:r w:rsidR="00171513" w:rsidRPr="00171513">
        <w:rPr>
          <w:color w:val="000000"/>
          <w:sz w:val="28"/>
          <w:szCs w:val="28"/>
        </w:rPr>
        <w:t xml:space="preserve"> </w:t>
      </w:r>
      <w:r w:rsidRPr="00171513">
        <w:rPr>
          <w:color w:val="000000"/>
          <w:sz w:val="28"/>
          <w:szCs w:val="28"/>
        </w:rPr>
        <w:t xml:space="preserve">юридическую силу, по одному экземпляру для каждой из </w:t>
      </w:r>
      <w:r w:rsidR="00171513" w:rsidRPr="00171513">
        <w:rPr>
          <w:color w:val="000000"/>
          <w:sz w:val="28"/>
          <w:szCs w:val="28"/>
        </w:rPr>
        <w:t>с</w:t>
      </w:r>
      <w:r w:rsidRPr="00171513">
        <w:rPr>
          <w:color w:val="000000"/>
          <w:sz w:val="28"/>
          <w:szCs w:val="28"/>
        </w:rPr>
        <w:t>торон.</w:t>
      </w:r>
    </w:p>
    <w:p w:rsidR="003417C2" w:rsidRDefault="003417C2" w:rsidP="003417C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10147" w:type="dxa"/>
        <w:tblInd w:w="167" w:type="dxa"/>
        <w:tblLayout w:type="fixed"/>
        <w:tblLook w:val="0000" w:firstRow="0" w:lastRow="0" w:firstColumn="0" w:lastColumn="0" w:noHBand="0" w:noVBand="0"/>
      </w:tblPr>
      <w:tblGrid>
        <w:gridCol w:w="4995"/>
        <w:gridCol w:w="5152"/>
      </w:tblGrid>
      <w:tr w:rsidR="00BF3C6E" w:rsidRPr="00C4487A" w:rsidTr="006F13D8">
        <w:tc>
          <w:tcPr>
            <w:tcW w:w="4995" w:type="dxa"/>
            <w:shd w:val="clear" w:color="auto" w:fill="auto"/>
          </w:tcPr>
          <w:tbl>
            <w:tblPr>
              <w:tblW w:w="4936" w:type="dxa"/>
              <w:tblLayout w:type="fixed"/>
              <w:tblLook w:val="0000" w:firstRow="0" w:lastRow="0" w:firstColumn="0" w:lastColumn="0" w:noHBand="0" w:noVBand="0"/>
            </w:tblPr>
            <w:tblGrid>
              <w:gridCol w:w="4936"/>
            </w:tblGrid>
            <w:tr w:rsidR="00BF3C6E" w:rsidRPr="00C4487A" w:rsidTr="00E47669">
              <w:trPr>
                <w:trHeight w:val="95"/>
              </w:trPr>
              <w:tc>
                <w:tcPr>
                  <w:tcW w:w="4936" w:type="dxa"/>
                  <w:shd w:val="clear" w:color="auto" w:fill="auto"/>
                </w:tcPr>
                <w:p w:rsidR="00BF3C6E" w:rsidRPr="004B017D" w:rsidRDefault="00BF3C6E" w:rsidP="00E47669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B017D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BF3C6E" w:rsidRPr="004B017D" w:rsidRDefault="00BF3C6E" w:rsidP="00E47669">
                  <w:pPr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4B017D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BF3C6E" w:rsidRPr="004B017D" w:rsidRDefault="00BF3C6E" w:rsidP="00E476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Литвиновского</w:t>
                  </w:r>
                  <w:r w:rsidRPr="004B017D">
                    <w:rPr>
                      <w:sz w:val="28"/>
                      <w:szCs w:val="28"/>
                    </w:rPr>
                    <w:t xml:space="preserve"> сельского поселения </w:t>
                  </w:r>
                </w:p>
                <w:p w:rsidR="00BF3C6E" w:rsidRDefault="00BF3C6E" w:rsidP="00E47669">
                  <w:pPr>
                    <w:rPr>
                      <w:sz w:val="28"/>
                      <w:szCs w:val="28"/>
                      <w:highlight w:val="yellow"/>
                    </w:rPr>
                  </w:pPr>
                </w:p>
                <w:p w:rsidR="00BF3C6E" w:rsidRPr="00C4487A" w:rsidRDefault="00BF3C6E" w:rsidP="00E476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C4487A">
                    <w:rPr>
                      <w:sz w:val="28"/>
                      <w:szCs w:val="28"/>
                    </w:rPr>
                    <w:t>лав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C4487A">
                    <w:rPr>
                      <w:sz w:val="28"/>
                      <w:szCs w:val="28"/>
                    </w:rPr>
                    <w:t xml:space="preserve"> Администрации </w:t>
                  </w:r>
                </w:p>
                <w:p w:rsidR="00BF3C6E" w:rsidRPr="00C4487A" w:rsidRDefault="00BF3C6E" w:rsidP="00E476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Литвиновского</w:t>
                  </w:r>
                  <w:r w:rsidRPr="00C4487A">
                    <w:rPr>
                      <w:sz w:val="28"/>
                      <w:szCs w:val="28"/>
                    </w:rPr>
                    <w:t xml:space="preserve"> сельского поселения </w:t>
                  </w:r>
                </w:p>
                <w:p w:rsidR="00BF3C6E" w:rsidRPr="00C4487A" w:rsidRDefault="00BF3C6E" w:rsidP="00E47669">
                  <w:pPr>
                    <w:rPr>
                      <w:sz w:val="28"/>
                      <w:szCs w:val="28"/>
                    </w:rPr>
                  </w:pPr>
                </w:p>
                <w:p w:rsidR="00BF3C6E" w:rsidRDefault="00BF3C6E" w:rsidP="00E47669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BF3C6E" w:rsidRPr="00B152F1" w:rsidRDefault="00BF3C6E" w:rsidP="00BF3C6E">
                  <w:pPr>
                    <w:rPr>
                      <w:sz w:val="28"/>
                      <w:szCs w:val="28"/>
                      <w:highlight w:val="yellow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_________________ И.Н. Герасименко</w:t>
                  </w:r>
                </w:p>
              </w:tc>
            </w:tr>
          </w:tbl>
          <w:p w:rsidR="00BF3C6E" w:rsidRPr="00C4487A" w:rsidRDefault="00BF3C6E" w:rsidP="00E476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4995" w:type="dxa"/>
              <w:tblInd w:w="167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BF3C6E" w:rsidRPr="00C4487A" w:rsidTr="006F13D8">
              <w:tc>
                <w:tcPr>
                  <w:tcW w:w="4995" w:type="dxa"/>
                  <w:shd w:val="clear" w:color="auto" w:fill="auto"/>
                </w:tcPr>
                <w:p w:rsidR="00BF3C6E" w:rsidRPr="00ED0FC9" w:rsidRDefault="00BF3C6E" w:rsidP="00E47669">
                  <w:pPr>
                    <w:jc w:val="center"/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ED0FC9">
                    <w:rPr>
                      <w:b/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Муниципальный район</w:t>
                  </w:r>
                </w:p>
                <w:p w:rsidR="00BF3C6E" w:rsidRPr="00C4487A" w:rsidRDefault="00BF3C6E" w:rsidP="00E47669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Администрация</w:t>
                  </w:r>
                </w:p>
                <w:p w:rsidR="00BF3C6E" w:rsidRPr="00C4487A" w:rsidRDefault="00BF3C6E" w:rsidP="00E47669">
                  <w:pPr>
                    <w:jc w:val="center"/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  <w:r w:rsidRPr="00C4487A"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  <w:t>Белокалитвинского района</w:t>
                  </w:r>
                </w:p>
                <w:p w:rsidR="00BF3C6E" w:rsidRPr="00151B70" w:rsidRDefault="00BF3C6E" w:rsidP="00E47669">
                  <w:pPr>
                    <w:rPr>
                      <w:color w:val="000000"/>
                      <w:spacing w:val="-2"/>
                      <w:sz w:val="28"/>
                      <w:szCs w:val="28"/>
                      <w:lang w:eastAsia="ru-RU"/>
                    </w:rPr>
                  </w:pPr>
                </w:p>
                <w:p w:rsidR="00361C4D" w:rsidRDefault="00361C4D" w:rsidP="00361C4D">
                  <w:pPr>
                    <w:rPr>
                      <w:spacing w:val="-1"/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361C4D" w:rsidRDefault="00361C4D" w:rsidP="00361C4D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pacing w:val="-1"/>
                      <w:sz w:val="28"/>
                      <w:szCs w:val="28"/>
                    </w:rPr>
                    <w:t>Белокалитвинского района</w:t>
                  </w:r>
                  <w:r w:rsidRPr="00C4487A">
                    <w:rPr>
                      <w:sz w:val="28"/>
                      <w:szCs w:val="28"/>
                    </w:rPr>
                    <w:t xml:space="preserve"> </w:t>
                  </w:r>
                </w:p>
                <w:p w:rsidR="00361C4D" w:rsidRDefault="00361C4D" w:rsidP="00361C4D">
                  <w:pPr>
                    <w:rPr>
                      <w:sz w:val="28"/>
                      <w:szCs w:val="28"/>
                    </w:rPr>
                  </w:pPr>
                </w:p>
                <w:p w:rsidR="00361C4D" w:rsidRPr="00C4487A" w:rsidRDefault="00361C4D" w:rsidP="00361C4D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 xml:space="preserve">                          </w:t>
                  </w:r>
                </w:p>
                <w:p w:rsidR="00BF3C6E" w:rsidRPr="00C4487A" w:rsidRDefault="00361C4D" w:rsidP="00361C4D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>______________О.А. Мельникова</w:t>
                  </w:r>
                </w:p>
              </w:tc>
            </w:tr>
          </w:tbl>
          <w:p w:rsidR="00BF3C6E" w:rsidRPr="00C4487A" w:rsidRDefault="00BF3C6E" w:rsidP="00E47669">
            <w:pPr>
              <w:rPr>
                <w:sz w:val="28"/>
                <w:szCs w:val="28"/>
              </w:rPr>
            </w:pPr>
          </w:p>
        </w:tc>
      </w:tr>
    </w:tbl>
    <w:p w:rsidR="00263616" w:rsidRDefault="00263616" w:rsidP="00F966B7">
      <w:pPr>
        <w:pStyle w:val="ConsPlusNonformat"/>
        <w:spacing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63616" w:rsidSect="00BD55BA">
      <w:pgSz w:w="11906" w:h="16838"/>
      <w:pgMar w:top="567" w:right="567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73" w:rsidRDefault="00746F73" w:rsidP="00C4487A">
      <w:r>
        <w:separator/>
      </w:r>
    </w:p>
  </w:endnote>
  <w:endnote w:type="continuationSeparator" w:id="0">
    <w:p w:rsidR="00746F73" w:rsidRDefault="00746F73" w:rsidP="00C4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73" w:rsidRDefault="00746F73" w:rsidP="00C4487A">
      <w:r>
        <w:separator/>
      </w:r>
    </w:p>
  </w:footnote>
  <w:footnote w:type="continuationSeparator" w:id="0">
    <w:p w:rsidR="00746F73" w:rsidRDefault="00746F73" w:rsidP="00C44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9437290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04B41C8"/>
    <w:multiLevelType w:val="hybridMultilevel"/>
    <w:tmpl w:val="A1A81B90"/>
    <w:lvl w:ilvl="0" w:tplc="C5B8D240">
      <w:start w:val="3"/>
      <w:numFmt w:val="decimal"/>
      <w:lvlText w:val="%1."/>
      <w:lvlJc w:val="left"/>
      <w:pPr>
        <w:ind w:left="8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4" w15:restartNumberingAfterBreak="0">
    <w:nsid w:val="179F6CCD"/>
    <w:multiLevelType w:val="hybridMultilevel"/>
    <w:tmpl w:val="BEA09F1C"/>
    <w:lvl w:ilvl="0" w:tplc="4DCAA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B20DDE"/>
    <w:multiLevelType w:val="multilevel"/>
    <w:tmpl w:val="755E0C6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6" w15:restartNumberingAfterBreak="0">
    <w:nsid w:val="25CD6459"/>
    <w:multiLevelType w:val="hybridMultilevel"/>
    <w:tmpl w:val="BEA09F1C"/>
    <w:lvl w:ilvl="0" w:tplc="4DCAA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E64782"/>
    <w:multiLevelType w:val="multilevel"/>
    <w:tmpl w:val="1C74E5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D67423"/>
    <w:multiLevelType w:val="multilevel"/>
    <w:tmpl w:val="98162A3E"/>
    <w:lvl w:ilvl="0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4B9569ED"/>
    <w:multiLevelType w:val="hybridMultilevel"/>
    <w:tmpl w:val="E36AF140"/>
    <w:lvl w:ilvl="0" w:tplc="77684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190485"/>
    <w:multiLevelType w:val="hybridMultilevel"/>
    <w:tmpl w:val="44DC143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69292944"/>
    <w:multiLevelType w:val="hybridMultilevel"/>
    <w:tmpl w:val="F022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4F"/>
    <w:rsid w:val="00001951"/>
    <w:rsid w:val="0000787D"/>
    <w:rsid w:val="000120D7"/>
    <w:rsid w:val="00024CEE"/>
    <w:rsid w:val="0002572C"/>
    <w:rsid w:val="0002789D"/>
    <w:rsid w:val="00054228"/>
    <w:rsid w:val="000545C9"/>
    <w:rsid w:val="000661F5"/>
    <w:rsid w:val="0008145E"/>
    <w:rsid w:val="0009747F"/>
    <w:rsid w:val="000A49B0"/>
    <w:rsid w:val="000A633B"/>
    <w:rsid w:val="000D1E2A"/>
    <w:rsid w:val="000F3F73"/>
    <w:rsid w:val="000F7A8A"/>
    <w:rsid w:val="001000AC"/>
    <w:rsid w:val="001009DB"/>
    <w:rsid w:val="00107176"/>
    <w:rsid w:val="00121FE6"/>
    <w:rsid w:val="00123B50"/>
    <w:rsid w:val="001273AC"/>
    <w:rsid w:val="001502A3"/>
    <w:rsid w:val="00151296"/>
    <w:rsid w:val="00163927"/>
    <w:rsid w:val="00171513"/>
    <w:rsid w:val="00173004"/>
    <w:rsid w:val="001768F1"/>
    <w:rsid w:val="00191E74"/>
    <w:rsid w:val="001A138F"/>
    <w:rsid w:val="001B4FBD"/>
    <w:rsid w:val="001D269F"/>
    <w:rsid w:val="001E1131"/>
    <w:rsid w:val="001E3D7D"/>
    <w:rsid w:val="001E3E3F"/>
    <w:rsid w:val="001E7B76"/>
    <w:rsid w:val="001F46B9"/>
    <w:rsid w:val="002024DE"/>
    <w:rsid w:val="00205357"/>
    <w:rsid w:val="002063CF"/>
    <w:rsid w:val="002153AA"/>
    <w:rsid w:val="00216E43"/>
    <w:rsid w:val="002247A7"/>
    <w:rsid w:val="0023097B"/>
    <w:rsid w:val="002324CA"/>
    <w:rsid w:val="00244295"/>
    <w:rsid w:val="00247E20"/>
    <w:rsid w:val="00252DE6"/>
    <w:rsid w:val="00263616"/>
    <w:rsid w:val="002703C0"/>
    <w:rsid w:val="002723C4"/>
    <w:rsid w:val="002826AB"/>
    <w:rsid w:val="00291066"/>
    <w:rsid w:val="002B3324"/>
    <w:rsid w:val="002E04F3"/>
    <w:rsid w:val="002E3A37"/>
    <w:rsid w:val="002F5225"/>
    <w:rsid w:val="00305C91"/>
    <w:rsid w:val="00305E37"/>
    <w:rsid w:val="003136B5"/>
    <w:rsid w:val="003208EB"/>
    <w:rsid w:val="00330BF1"/>
    <w:rsid w:val="00333E85"/>
    <w:rsid w:val="003417C2"/>
    <w:rsid w:val="003469C0"/>
    <w:rsid w:val="00351744"/>
    <w:rsid w:val="00351A0F"/>
    <w:rsid w:val="00354B90"/>
    <w:rsid w:val="00361C4D"/>
    <w:rsid w:val="00362516"/>
    <w:rsid w:val="003625B3"/>
    <w:rsid w:val="003625E5"/>
    <w:rsid w:val="00362BAA"/>
    <w:rsid w:val="0036738D"/>
    <w:rsid w:val="003819F3"/>
    <w:rsid w:val="00382908"/>
    <w:rsid w:val="00392983"/>
    <w:rsid w:val="003C7913"/>
    <w:rsid w:val="003D3B73"/>
    <w:rsid w:val="003E4BE2"/>
    <w:rsid w:val="003E6789"/>
    <w:rsid w:val="003F1507"/>
    <w:rsid w:val="003F2740"/>
    <w:rsid w:val="00400C21"/>
    <w:rsid w:val="00410AB1"/>
    <w:rsid w:val="00412BA4"/>
    <w:rsid w:val="00417387"/>
    <w:rsid w:val="004329D4"/>
    <w:rsid w:val="00447085"/>
    <w:rsid w:val="00454BDD"/>
    <w:rsid w:val="0045689D"/>
    <w:rsid w:val="004806CA"/>
    <w:rsid w:val="00487115"/>
    <w:rsid w:val="00493AEB"/>
    <w:rsid w:val="004A1326"/>
    <w:rsid w:val="004A5290"/>
    <w:rsid w:val="004B6174"/>
    <w:rsid w:val="004B6502"/>
    <w:rsid w:val="004C7995"/>
    <w:rsid w:val="004D43F4"/>
    <w:rsid w:val="004D7389"/>
    <w:rsid w:val="004E3A61"/>
    <w:rsid w:val="00504002"/>
    <w:rsid w:val="00514A23"/>
    <w:rsid w:val="00525C8B"/>
    <w:rsid w:val="0053676D"/>
    <w:rsid w:val="00543D50"/>
    <w:rsid w:val="0055623F"/>
    <w:rsid w:val="005608A6"/>
    <w:rsid w:val="005621F7"/>
    <w:rsid w:val="00570A9A"/>
    <w:rsid w:val="00572C79"/>
    <w:rsid w:val="005750F4"/>
    <w:rsid w:val="005756DE"/>
    <w:rsid w:val="00590C95"/>
    <w:rsid w:val="005A048C"/>
    <w:rsid w:val="005B06AA"/>
    <w:rsid w:val="005B580C"/>
    <w:rsid w:val="005C388D"/>
    <w:rsid w:val="005D3D71"/>
    <w:rsid w:val="005F1F4F"/>
    <w:rsid w:val="00605EBC"/>
    <w:rsid w:val="00615949"/>
    <w:rsid w:val="006316C3"/>
    <w:rsid w:val="006374DA"/>
    <w:rsid w:val="00640DE2"/>
    <w:rsid w:val="006447D2"/>
    <w:rsid w:val="00650627"/>
    <w:rsid w:val="00667560"/>
    <w:rsid w:val="00686E00"/>
    <w:rsid w:val="006902E3"/>
    <w:rsid w:val="006A5602"/>
    <w:rsid w:val="006B329C"/>
    <w:rsid w:val="006C1B7E"/>
    <w:rsid w:val="006C40B6"/>
    <w:rsid w:val="006C4CEA"/>
    <w:rsid w:val="006D38C1"/>
    <w:rsid w:val="006E5879"/>
    <w:rsid w:val="006F13D8"/>
    <w:rsid w:val="00706ABF"/>
    <w:rsid w:val="00710889"/>
    <w:rsid w:val="00722DC1"/>
    <w:rsid w:val="00740DC5"/>
    <w:rsid w:val="00746F73"/>
    <w:rsid w:val="0075485D"/>
    <w:rsid w:val="00761FF1"/>
    <w:rsid w:val="00777288"/>
    <w:rsid w:val="007837F2"/>
    <w:rsid w:val="00786F0C"/>
    <w:rsid w:val="007B4BC6"/>
    <w:rsid w:val="007C6DAB"/>
    <w:rsid w:val="007C7C5C"/>
    <w:rsid w:val="007D383E"/>
    <w:rsid w:val="007D680D"/>
    <w:rsid w:val="007E762A"/>
    <w:rsid w:val="007F35FF"/>
    <w:rsid w:val="00805B2E"/>
    <w:rsid w:val="00807C03"/>
    <w:rsid w:val="00811124"/>
    <w:rsid w:val="00823236"/>
    <w:rsid w:val="00826E68"/>
    <w:rsid w:val="00827CF1"/>
    <w:rsid w:val="0084049F"/>
    <w:rsid w:val="0084122B"/>
    <w:rsid w:val="008574D4"/>
    <w:rsid w:val="00874A26"/>
    <w:rsid w:val="008826AA"/>
    <w:rsid w:val="00885C53"/>
    <w:rsid w:val="00892651"/>
    <w:rsid w:val="008A5AF2"/>
    <w:rsid w:val="008A5B00"/>
    <w:rsid w:val="008A709A"/>
    <w:rsid w:val="008B10C4"/>
    <w:rsid w:val="008C2EC7"/>
    <w:rsid w:val="008C5925"/>
    <w:rsid w:val="008C6254"/>
    <w:rsid w:val="008F04EE"/>
    <w:rsid w:val="008F36FA"/>
    <w:rsid w:val="00900E51"/>
    <w:rsid w:val="00920658"/>
    <w:rsid w:val="00930A51"/>
    <w:rsid w:val="009312BD"/>
    <w:rsid w:val="00931908"/>
    <w:rsid w:val="00937B78"/>
    <w:rsid w:val="00946763"/>
    <w:rsid w:val="009650C3"/>
    <w:rsid w:val="00970627"/>
    <w:rsid w:val="00970B55"/>
    <w:rsid w:val="00972D89"/>
    <w:rsid w:val="00976207"/>
    <w:rsid w:val="00994462"/>
    <w:rsid w:val="00994FC4"/>
    <w:rsid w:val="009961B0"/>
    <w:rsid w:val="009B1333"/>
    <w:rsid w:val="009C24B2"/>
    <w:rsid w:val="009C436C"/>
    <w:rsid w:val="009E0C43"/>
    <w:rsid w:val="009E575F"/>
    <w:rsid w:val="009E7787"/>
    <w:rsid w:val="009F3671"/>
    <w:rsid w:val="00A12AD3"/>
    <w:rsid w:val="00A131A1"/>
    <w:rsid w:val="00A14DA3"/>
    <w:rsid w:val="00A33867"/>
    <w:rsid w:val="00A33A9F"/>
    <w:rsid w:val="00A37AE0"/>
    <w:rsid w:val="00A41B28"/>
    <w:rsid w:val="00A41FC9"/>
    <w:rsid w:val="00A55813"/>
    <w:rsid w:val="00A619C2"/>
    <w:rsid w:val="00A63145"/>
    <w:rsid w:val="00A66CC4"/>
    <w:rsid w:val="00A94630"/>
    <w:rsid w:val="00A9697E"/>
    <w:rsid w:val="00AA2A2C"/>
    <w:rsid w:val="00AA5AF2"/>
    <w:rsid w:val="00AA7E91"/>
    <w:rsid w:val="00AB0351"/>
    <w:rsid w:val="00AD163C"/>
    <w:rsid w:val="00AD48F4"/>
    <w:rsid w:val="00AE1314"/>
    <w:rsid w:val="00AE225C"/>
    <w:rsid w:val="00AE55C8"/>
    <w:rsid w:val="00AF0C14"/>
    <w:rsid w:val="00AF7480"/>
    <w:rsid w:val="00B10119"/>
    <w:rsid w:val="00B257F5"/>
    <w:rsid w:val="00B36264"/>
    <w:rsid w:val="00B40AD1"/>
    <w:rsid w:val="00B46E09"/>
    <w:rsid w:val="00B5687E"/>
    <w:rsid w:val="00B60E0C"/>
    <w:rsid w:val="00B7202A"/>
    <w:rsid w:val="00B7504C"/>
    <w:rsid w:val="00B8758B"/>
    <w:rsid w:val="00B93440"/>
    <w:rsid w:val="00B95AE4"/>
    <w:rsid w:val="00BA3E7D"/>
    <w:rsid w:val="00BB5202"/>
    <w:rsid w:val="00BB676E"/>
    <w:rsid w:val="00BC2659"/>
    <w:rsid w:val="00BD030B"/>
    <w:rsid w:val="00BD55BA"/>
    <w:rsid w:val="00BE3B48"/>
    <w:rsid w:val="00BE6B18"/>
    <w:rsid w:val="00BE75D1"/>
    <w:rsid w:val="00BF3C6E"/>
    <w:rsid w:val="00BF4727"/>
    <w:rsid w:val="00BF66C8"/>
    <w:rsid w:val="00C005E8"/>
    <w:rsid w:val="00C03CCB"/>
    <w:rsid w:val="00C11709"/>
    <w:rsid w:val="00C2381D"/>
    <w:rsid w:val="00C277EC"/>
    <w:rsid w:val="00C4487A"/>
    <w:rsid w:val="00C52D2E"/>
    <w:rsid w:val="00C54158"/>
    <w:rsid w:val="00C66621"/>
    <w:rsid w:val="00C70FF4"/>
    <w:rsid w:val="00C84877"/>
    <w:rsid w:val="00CB0C98"/>
    <w:rsid w:val="00CC3BDA"/>
    <w:rsid w:val="00CC5E73"/>
    <w:rsid w:val="00CD2988"/>
    <w:rsid w:val="00CD3171"/>
    <w:rsid w:val="00CD3397"/>
    <w:rsid w:val="00CE7C9E"/>
    <w:rsid w:val="00CF5EAC"/>
    <w:rsid w:val="00D15F3A"/>
    <w:rsid w:val="00D22603"/>
    <w:rsid w:val="00D31301"/>
    <w:rsid w:val="00D31FD6"/>
    <w:rsid w:val="00D373AD"/>
    <w:rsid w:val="00D43234"/>
    <w:rsid w:val="00D740BF"/>
    <w:rsid w:val="00D8594D"/>
    <w:rsid w:val="00D87E79"/>
    <w:rsid w:val="00D91EA9"/>
    <w:rsid w:val="00D97D1D"/>
    <w:rsid w:val="00DA1BF7"/>
    <w:rsid w:val="00DB24BA"/>
    <w:rsid w:val="00DC01FA"/>
    <w:rsid w:val="00DD7ADC"/>
    <w:rsid w:val="00DE1E8F"/>
    <w:rsid w:val="00DE56C6"/>
    <w:rsid w:val="00DE7C4D"/>
    <w:rsid w:val="00E00C93"/>
    <w:rsid w:val="00E06090"/>
    <w:rsid w:val="00E21B2B"/>
    <w:rsid w:val="00E3074F"/>
    <w:rsid w:val="00E31CAD"/>
    <w:rsid w:val="00E37425"/>
    <w:rsid w:val="00E426A7"/>
    <w:rsid w:val="00E44507"/>
    <w:rsid w:val="00E44BE0"/>
    <w:rsid w:val="00E47669"/>
    <w:rsid w:val="00E82C4A"/>
    <w:rsid w:val="00EA46B4"/>
    <w:rsid w:val="00EA511B"/>
    <w:rsid w:val="00EA5247"/>
    <w:rsid w:val="00EB1CF1"/>
    <w:rsid w:val="00EC7820"/>
    <w:rsid w:val="00ED73FB"/>
    <w:rsid w:val="00EF5E3A"/>
    <w:rsid w:val="00F05927"/>
    <w:rsid w:val="00F13956"/>
    <w:rsid w:val="00F22176"/>
    <w:rsid w:val="00F4692C"/>
    <w:rsid w:val="00F513C4"/>
    <w:rsid w:val="00F70E7C"/>
    <w:rsid w:val="00F810E6"/>
    <w:rsid w:val="00F9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4BD8F42-17D0-4D0D-93AF-B4034AF0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link w:val="10"/>
    <w:qFormat/>
    <w:pPr>
      <w:numPr>
        <w:numId w:val="2"/>
      </w:numPr>
      <w:outlineLvl w:val="0"/>
    </w:pPr>
    <w:rPr>
      <w:rFonts w:cs="Times New Roman"/>
      <w:b/>
      <w:bCs/>
      <w:sz w:val="36"/>
      <w:szCs w:val="36"/>
      <w:lang w:val="x-none"/>
    </w:rPr>
  </w:style>
  <w:style w:type="paragraph" w:styleId="2">
    <w:name w:val="heading 2"/>
    <w:basedOn w:val="a0"/>
    <w:next w:val="a1"/>
    <w:link w:val="20"/>
    <w:qFormat/>
    <w:pPr>
      <w:numPr>
        <w:ilvl w:val="1"/>
        <w:numId w:val="2"/>
      </w:numPr>
      <w:spacing w:before="200"/>
      <w:outlineLvl w:val="1"/>
    </w:pPr>
    <w:rPr>
      <w:rFonts w:cs="Times New Roman"/>
      <w:b/>
      <w:bCs/>
      <w:sz w:val="32"/>
      <w:szCs w:val="32"/>
      <w:lang w:val="x-none"/>
    </w:rPr>
  </w:style>
  <w:style w:type="paragraph" w:styleId="3">
    <w:name w:val="heading 3"/>
    <w:basedOn w:val="a0"/>
    <w:next w:val="a1"/>
    <w:link w:val="30"/>
    <w:qFormat/>
    <w:pPr>
      <w:numPr>
        <w:ilvl w:val="2"/>
        <w:numId w:val="2"/>
      </w:numPr>
      <w:spacing w:before="140"/>
      <w:outlineLvl w:val="2"/>
    </w:pPr>
    <w:rPr>
      <w:rFonts w:cs="Times New Roman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937B78"/>
    <w:pPr>
      <w:keepNext/>
      <w:numPr>
        <w:ilvl w:val="4"/>
        <w:numId w:val="1"/>
      </w:numPr>
      <w:ind w:left="0" w:firstLine="720"/>
      <w:jc w:val="both"/>
      <w:outlineLvl w:val="4"/>
    </w:pPr>
    <w:rPr>
      <w:rFonts w:ascii="Arial" w:hAnsi="Arial"/>
      <w:sz w:val="28"/>
      <w:szCs w:val="20"/>
      <w:lang w:val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link w:val="a5"/>
    <w:pPr>
      <w:spacing w:after="120"/>
    </w:pPr>
    <w:rPr>
      <w:lang w:val="x-none"/>
    </w:rPr>
  </w:style>
  <w:style w:type="character" w:customStyle="1" w:styleId="a5">
    <w:name w:val="Основной текст Знак"/>
    <w:link w:val="a1"/>
    <w:rsid w:val="00937B78"/>
    <w:rPr>
      <w:sz w:val="24"/>
      <w:szCs w:val="24"/>
      <w:lang w:eastAsia="zh-CN"/>
    </w:rPr>
  </w:style>
  <w:style w:type="character" w:customStyle="1" w:styleId="10">
    <w:name w:val="Заголовок 1 Знак"/>
    <w:link w:val="1"/>
    <w:rsid w:val="00937B78"/>
    <w:rPr>
      <w:rFonts w:ascii="Arial" w:eastAsia="Lucida Sans Unicode" w:hAnsi="Arial" w:cs="Tahoma"/>
      <w:b/>
      <w:bCs/>
      <w:sz w:val="36"/>
      <w:szCs w:val="36"/>
      <w:lang w:eastAsia="zh-CN"/>
    </w:rPr>
  </w:style>
  <w:style w:type="character" w:customStyle="1" w:styleId="20">
    <w:name w:val="Заголовок 2 Знак"/>
    <w:link w:val="2"/>
    <w:rsid w:val="00937B78"/>
    <w:rPr>
      <w:rFonts w:ascii="Arial" w:eastAsia="Lucida Sans Unicode" w:hAnsi="Arial" w:cs="Tahoma"/>
      <w:b/>
      <w:bCs/>
      <w:sz w:val="32"/>
      <w:szCs w:val="32"/>
      <w:lang w:eastAsia="zh-CN"/>
    </w:rPr>
  </w:style>
  <w:style w:type="character" w:customStyle="1" w:styleId="30">
    <w:name w:val="Заголовок 3 Знак"/>
    <w:link w:val="3"/>
    <w:rsid w:val="00937B78"/>
    <w:rPr>
      <w:rFonts w:ascii="Arial" w:eastAsia="Lucida Sans Unicode" w:hAnsi="Arial" w:cs="Tahoma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937B78"/>
    <w:rPr>
      <w:rFonts w:ascii="Arial" w:hAnsi="Arial" w:cs="Arial"/>
      <w:sz w:val="28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1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  <w:qFormat/>
  </w:style>
  <w:style w:type="character" w:customStyle="1" w:styleId="a6">
    <w:name w:val="Символ нумерации"/>
  </w:style>
  <w:style w:type="paragraph" w:styleId="a7">
    <w:name w:val="List"/>
    <w:basedOn w:val="a1"/>
    <w:rPr>
      <w:rFonts w:cs="Tahoma"/>
    </w:rPr>
  </w:style>
  <w:style w:type="paragraph" w:styleId="a8">
    <w:name w:val="caption"/>
    <w:basedOn w:val="a"/>
    <w:qFormat/>
    <w:pPr>
      <w:jc w:val="center"/>
    </w:pPr>
    <w:rPr>
      <w:sz w:val="28"/>
      <w:szCs w:val="28"/>
    </w:rPr>
  </w:style>
  <w:style w:type="paragraph" w:customStyle="1" w:styleId="22">
    <w:name w:val="Указатель2"/>
    <w:basedOn w:val="a"/>
    <w:pPr>
      <w:suppressLineNumbers/>
    </w:pPr>
    <w:rPr>
      <w:rFonts w:cs="FreeSans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  <w:i/>
      <w:iCs/>
    </w:rPr>
  </w:style>
  <w:style w:type="paragraph" w:styleId="ab">
    <w:name w:val="Body Text Indent"/>
    <w:basedOn w:val="a"/>
    <w:link w:val="ac"/>
    <w:pPr>
      <w:ind w:left="705"/>
      <w:jc w:val="both"/>
    </w:pPr>
    <w:rPr>
      <w:b/>
      <w:bCs/>
      <w:sz w:val="28"/>
      <w:szCs w:val="28"/>
      <w:lang w:val="x-none"/>
    </w:rPr>
  </w:style>
  <w:style w:type="character" w:customStyle="1" w:styleId="ac">
    <w:name w:val="Основной текст с отступом Знак"/>
    <w:link w:val="ab"/>
    <w:rsid w:val="00937B78"/>
    <w:rPr>
      <w:b/>
      <w:bCs/>
      <w:sz w:val="28"/>
      <w:szCs w:val="28"/>
      <w:lang w:eastAsia="zh-CN"/>
    </w:rPr>
  </w:style>
  <w:style w:type="paragraph" w:customStyle="1" w:styleId="ad">
    <w:name w:val="Блочная цитата"/>
    <w:basedOn w:val="a"/>
    <w:pPr>
      <w:spacing w:after="283"/>
      <w:ind w:left="567" w:right="567"/>
    </w:pPr>
  </w:style>
  <w:style w:type="paragraph" w:styleId="ae">
    <w:name w:val="Название"/>
    <w:basedOn w:val="a0"/>
    <w:next w:val="a1"/>
    <w:link w:val="af"/>
    <w:qFormat/>
    <w:pPr>
      <w:jc w:val="center"/>
    </w:pPr>
    <w:rPr>
      <w:rFonts w:cs="Times New Roman"/>
      <w:b/>
      <w:bCs/>
      <w:sz w:val="56"/>
      <w:szCs w:val="56"/>
      <w:lang w:val="x-none"/>
    </w:rPr>
  </w:style>
  <w:style w:type="character" w:customStyle="1" w:styleId="af">
    <w:name w:val="Название Знак"/>
    <w:link w:val="ae"/>
    <w:rsid w:val="00937B78"/>
    <w:rPr>
      <w:rFonts w:ascii="Arial" w:eastAsia="Lucida Sans Unicode" w:hAnsi="Arial" w:cs="Tahoma"/>
      <w:b/>
      <w:bCs/>
      <w:sz w:val="56"/>
      <w:szCs w:val="56"/>
      <w:lang w:eastAsia="zh-CN"/>
    </w:rPr>
  </w:style>
  <w:style w:type="paragraph" w:styleId="af0">
    <w:name w:val="Subtitle"/>
    <w:basedOn w:val="a0"/>
    <w:next w:val="a1"/>
    <w:link w:val="af1"/>
    <w:qFormat/>
    <w:pPr>
      <w:spacing w:before="60"/>
      <w:jc w:val="center"/>
    </w:pPr>
    <w:rPr>
      <w:rFonts w:cs="Times New Roman"/>
      <w:sz w:val="36"/>
      <w:szCs w:val="36"/>
      <w:lang w:val="x-none"/>
    </w:rPr>
  </w:style>
  <w:style w:type="character" w:customStyle="1" w:styleId="af1">
    <w:name w:val="Подзаголовок Знак"/>
    <w:link w:val="af0"/>
    <w:rsid w:val="00937B78"/>
    <w:rPr>
      <w:rFonts w:ascii="Arial" w:eastAsia="Lucida Sans Unicode" w:hAnsi="Arial" w:cs="Tahoma"/>
      <w:sz w:val="36"/>
      <w:szCs w:val="36"/>
      <w:lang w:eastAsia="zh-CN"/>
    </w:rPr>
  </w:style>
  <w:style w:type="paragraph" w:styleId="af2">
    <w:name w:val="header"/>
    <w:basedOn w:val="a"/>
    <w:link w:val="af3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af3">
    <w:name w:val="Верхний колонтитул Знак"/>
    <w:link w:val="af2"/>
    <w:qFormat/>
    <w:rsid w:val="00937B78"/>
    <w:rPr>
      <w:rFonts w:ascii="Calibri" w:hAnsi="Calibri"/>
      <w:sz w:val="22"/>
      <w:szCs w:val="22"/>
      <w:lang w:eastAsia="en-US"/>
    </w:rPr>
  </w:style>
  <w:style w:type="paragraph" w:styleId="af4">
    <w:name w:val="footer"/>
    <w:basedOn w:val="a"/>
    <w:link w:val="af5"/>
    <w:rsid w:val="00937B78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af5">
    <w:name w:val="Нижний колонтитул Знак"/>
    <w:link w:val="af4"/>
    <w:qFormat/>
    <w:rsid w:val="00937B78"/>
    <w:rPr>
      <w:rFonts w:ascii="Calibri" w:hAnsi="Calibri"/>
      <w:sz w:val="22"/>
      <w:szCs w:val="22"/>
      <w:lang w:eastAsia="en-US"/>
    </w:rPr>
  </w:style>
  <w:style w:type="paragraph" w:customStyle="1" w:styleId="BodyText3">
    <w:name w:val="Body Text 3"/>
    <w:basedOn w:val="a"/>
    <w:rsid w:val="00937B78"/>
    <w:pPr>
      <w:widowControl w:val="0"/>
    </w:pPr>
    <w:rPr>
      <w:rFonts w:ascii="Arial" w:hAnsi="Arial" w:cs="Arial"/>
      <w:szCs w:val="20"/>
    </w:rPr>
  </w:style>
  <w:style w:type="character" w:styleId="af6">
    <w:name w:val="page number"/>
    <w:basedOn w:val="11"/>
    <w:qFormat/>
    <w:rsid w:val="00937B78"/>
  </w:style>
  <w:style w:type="paragraph" w:styleId="14">
    <w:name w:val="index 1"/>
    <w:basedOn w:val="a"/>
    <w:next w:val="a"/>
    <w:autoRedefine/>
    <w:rsid w:val="00937B78"/>
    <w:pPr>
      <w:suppressAutoHyphens w:val="0"/>
      <w:spacing w:after="200" w:line="276" w:lineRule="auto"/>
      <w:ind w:left="220" w:hanging="220"/>
    </w:pPr>
    <w:rPr>
      <w:rFonts w:ascii="Calibri" w:hAnsi="Calibri"/>
      <w:sz w:val="22"/>
      <w:szCs w:val="22"/>
      <w:lang w:eastAsia="en-US"/>
    </w:rPr>
  </w:style>
  <w:style w:type="paragraph" w:styleId="af7">
    <w:name w:val="index heading"/>
    <w:basedOn w:val="a"/>
    <w:qFormat/>
    <w:rsid w:val="00937B78"/>
    <w:pPr>
      <w:suppressLineNumbers/>
    </w:pPr>
    <w:rPr>
      <w:rFonts w:cs="FreeSans"/>
      <w:color w:val="00000A"/>
      <w:sz w:val="20"/>
      <w:szCs w:val="20"/>
      <w:lang w:eastAsia="ru-RU"/>
    </w:rPr>
  </w:style>
  <w:style w:type="paragraph" w:styleId="af8">
    <w:name w:val="Balloon Text"/>
    <w:basedOn w:val="a"/>
    <w:link w:val="af9"/>
    <w:qFormat/>
    <w:rsid w:val="00937B78"/>
    <w:rPr>
      <w:color w:val="00000A"/>
      <w:sz w:val="20"/>
      <w:szCs w:val="20"/>
      <w:lang w:val="x-none" w:eastAsia="x-none"/>
    </w:rPr>
  </w:style>
  <w:style w:type="character" w:customStyle="1" w:styleId="af9">
    <w:name w:val="Текст выноски Знак"/>
    <w:link w:val="af8"/>
    <w:rsid w:val="00937B78"/>
    <w:rPr>
      <w:color w:val="00000A"/>
    </w:rPr>
  </w:style>
  <w:style w:type="paragraph" w:customStyle="1" w:styleId="220">
    <w:name w:val="Основной текст с отступом 22"/>
    <w:basedOn w:val="a"/>
    <w:qFormat/>
    <w:rsid w:val="00937B78"/>
    <w:pPr>
      <w:spacing w:before="120" w:line="360" w:lineRule="auto"/>
      <w:ind w:right="45" w:firstLine="720"/>
      <w:jc w:val="both"/>
    </w:pPr>
    <w:rPr>
      <w:color w:val="00000A"/>
      <w:sz w:val="20"/>
      <w:szCs w:val="20"/>
      <w:lang w:eastAsia="ru-RU"/>
    </w:rPr>
  </w:style>
  <w:style w:type="character" w:customStyle="1" w:styleId="WW8Num3z0">
    <w:name w:val="WW8Num3z0"/>
    <w:rsid w:val="00937B78"/>
    <w:rPr>
      <w:rFonts w:hint="default"/>
    </w:rPr>
  </w:style>
  <w:style w:type="paragraph" w:customStyle="1" w:styleId="210">
    <w:name w:val="Основной текст с отступом 21"/>
    <w:basedOn w:val="a"/>
    <w:rsid w:val="00937B78"/>
    <w:pPr>
      <w:spacing w:before="120" w:line="360" w:lineRule="auto"/>
      <w:ind w:right="45" w:firstLine="720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937B78"/>
    <w:pPr>
      <w:ind w:firstLine="720"/>
      <w:jc w:val="both"/>
    </w:pPr>
    <w:rPr>
      <w:sz w:val="28"/>
      <w:szCs w:val="20"/>
    </w:rPr>
  </w:style>
  <w:style w:type="paragraph" w:customStyle="1" w:styleId="23">
    <w:name w:val=" Знак2 Знак Знак Знак"/>
    <w:basedOn w:val="a"/>
    <w:rsid w:val="00937B7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a">
    <w:name w:val="List Paragraph"/>
    <w:basedOn w:val="a"/>
    <w:qFormat/>
    <w:rsid w:val="00937B7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Bodytext2">
    <w:name w:val="Body text (2)_"/>
    <w:link w:val="Bodytext20"/>
    <w:rsid w:val="009C436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9C436C"/>
    <w:pPr>
      <w:widowControl w:val="0"/>
      <w:shd w:val="clear" w:color="auto" w:fill="FFFFFF"/>
      <w:suppressAutoHyphens w:val="0"/>
      <w:spacing w:line="322" w:lineRule="exact"/>
      <w:jc w:val="both"/>
    </w:pPr>
    <w:rPr>
      <w:sz w:val="28"/>
      <w:szCs w:val="28"/>
      <w:lang w:val="x-none" w:eastAsia="x-none"/>
    </w:rPr>
  </w:style>
  <w:style w:type="table" w:styleId="afb">
    <w:name w:val="Table Grid"/>
    <w:basedOn w:val="a3"/>
    <w:uiPriority w:val="59"/>
    <w:rsid w:val="00B568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163927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C005E8"/>
    <w:pPr>
      <w:suppressAutoHyphens/>
      <w:autoSpaceDN w:val="0"/>
      <w:textAlignment w:val="baseline"/>
    </w:pPr>
    <w:rPr>
      <w:rFonts w:ascii="Courier New" w:hAnsi="Courier New" w:cs="Courier New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10FFA-9B13-4789-B041-26F57548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ПЕРЕДАЧИ ПОЛНОМОЧИЙ</vt:lpstr>
    </vt:vector>
  </TitlesOfParts>
  <Company>Microsoft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ПЕРЕДАЧИ ПОЛНОМОЧИЙ</dc:title>
  <dc:subject/>
  <dc:creator>user</dc:creator>
  <cp:keywords/>
  <cp:lastModifiedBy>Оксана Пелих</cp:lastModifiedBy>
  <cp:revision>2</cp:revision>
  <cp:lastPrinted>2025-03-04T12:38:00Z</cp:lastPrinted>
  <dcterms:created xsi:type="dcterms:W3CDTF">2025-05-20T13:31:00Z</dcterms:created>
  <dcterms:modified xsi:type="dcterms:W3CDTF">2025-05-20T13:31:00Z</dcterms:modified>
</cp:coreProperties>
</file>