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271D" w14:textId="77777777" w:rsidR="00122C32" w:rsidRDefault="00000000">
      <w:pPr>
        <w:pStyle w:val="a3"/>
        <w:ind w:firstLine="0"/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312290CA" wp14:editId="161963E9">
            <wp:simplePos x="0" y="0"/>
            <wp:positionH relativeFrom="margin">
              <wp:posOffset>2731770</wp:posOffset>
            </wp:positionH>
            <wp:positionV relativeFrom="paragraph">
              <wp:posOffset>-483235</wp:posOffset>
            </wp:positionV>
            <wp:extent cx="548640" cy="72009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E876EC" w14:textId="77777777" w:rsidR="00122C32" w:rsidRDefault="00000000">
      <w:pPr>
        <w:pStyle w:val="a3"/>
        <w:ind w:firstLine="0"/>
        <w:jc w:val="center"/>
        <w:rPr>
          <w:b/>
          <w:sz w:val="32"/>
        </w:rPr>
      </w:pPr>
      <w:r>
        <w:rPr>
          <w:b/>
          <w:sz w:val="32"/>
        </w:rPr>
        <w:t>РОСТОВСКАЯ ОБЛАСТЬ</w:t>
      </w:r>
    </w:p>
    <w:p w14:paraId="75273172" w14:textId="77777777" w:rsidR="00122C32" w:rsidRDefault="00000000">
      <w:pPr>
        <w:pStyle w:val="a3"/>
        <w:ind w:firstLine="0"/>
        <w:jc w:val="center"/>
        <w:rPr>
          <w:b/>
          <w:sz w:val="32"/>
        </w:rPr>
      </w:pPr>
      <w:r>
        <w:rPr>
          <w:b/>
          <w:sz w:val="32"/>
        </w:rPr>
        <w:t>СОБРАНИЕ ДЕПУТАТОВ БЕЛОКАЛИТВИНСКОГО РАЙОНА</w:t>
      </w:r>
    </w:p>
    <w:p w14:paraId="7BA0C9F6" w14:textId="77777777" w:rsidR="00122C32" w:rsidRDefault="00122C32">
      <w:pPr>
        <w:pStyle w:val="a3"/>
        <w:ind w:firstLine="0"/>
        <w:jc w:val="center"/>
        <w:rPr>
          <w:b/>
          <w:sz w:val="32"/>
        </w:rPr>
      </w:pPr>
    </w:p>
    <w:p w14:paraId="6270E3C4" w14:textId="77777777" w:rsidR="00122C32" w:rsidRDefault="00000000">
      <w:pPr>
        <w:pStyle w:val="2"/>
        <w:rPr>
          <w:spacing w:val="80"/>
          <w:sz w:val="36"/>
        </w:rPr>
      </w:pPr>
      <w:r>
        <w:rPr>
          <w:spacing w:val="80"/>
          <w:sz w:val="36"/>
        </w:rPr>
        <w:t>РЕШЕНИЕ</w:t>
      </w:r>
    </w:p>
    <w:p w14:paraId="1FDECAB8" w14:textId="77777777" w:rsidR="00122C32" w:rsidRDefault="00122C32">
      <w:pPr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35"/>
        <w:gridCol w:w="3217"/>
        <w:gridCol w:w="3232"/>
      </w:tblGrid>
      <w:tr w:rsidR="00122C32" w14:paraId="0481F40B" w14:textId="77777777">
        <w:tc>
          <w:tcPr>
            <w:tcW w:w="3235" w:type="dxa"/>
          </w:tcPr>
          <w:p w14:paraId="4113B9A1" w14:textId="1561B569" w:rsidR="00122C32" w:rsidRDefault="009B3395">
            <w:pPr>
              <w:rPr>
                <w:sz w:val="28"/>
              </w:rPr>
            </w:pPr>
            <w:r>
              <w:rPr>
                <w:sz w:val="28"/>
              </w:rPr>
              <w:t>28 августа 2025 года</w:t>
            </w:r>
          </w:p>
        </w:tc>
        <w:tc>
          <w:tcPr>
            <w:tcW w:w="3217" w:type="dxa"/>
          </w:tcPr>
          <w:p w14:paraId="2CC52597" w14:textId="371C81BE" w:rsidR="00122C32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9B3395">
              <w:rPr>
                <w:sz w:val="28"/>
              </w:rPr>
              <w:t>237</w:t>
            </w:r>
          </w:p>
        </w:tc>
        <w:tc>
          <w:tcPr>
            <w:tcW w:w="3232" w:type="dxa"/>
          </w:tcPr>
          <w:p w14:paraId="223FCC01" w14:textId="77777777" w:rsidR="00122C32" w:rsidRDefault="00000000">
            <w:pPr>
              <w:jc w:val="right"/>
              <w:rPr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14:paraId="087C0DE3" w14:textId="77777777" w:rsidR="00122C32" w:rsidRDefault="00122C32">
      <w:pPr>
        <w:jc w:val="center"/>
        <w:rPr>
          <w:b/>
          <w:sz w:val="28"/>
        </w:rPr>
      </w:pPr>
    </w:p>
    <w:p w14:paraId="1A2D604F" w14:textId="77777777" w:rsidR="00122C32" w:rsidRPr="009B3395" w:rsidRDefault="00000000">
      <w:pPr>
        <w:jc w:val="center"/>
        <w:rPr>
          <w:b/>
          <w:bCs/>
          <w:sz w:val="28"/>
        </w:rPr>
      </w:pPr>
      <w:r w:rsidRPr="009B3395">
        <w:rPr>
          <w:b/>
          <w:bCs/>
          <w:sz w:val="28"/>
        </w:rPr>
        <w:t>О согласовании замены части дотации</w:t>
      </w:r>
    </w:p>
    <w:p w14:paraId="59D47BEF" w14:textId="77777777" w:rsidR="00122C32" w:rsidRPr="009B3395" w:rsidRDefault="00000000">
      <w:pPr>
        <w:pStyle w:val="ConsPlusNonformat"/>
        <w:widowControl/>
        <w:jc w:val="center"/>
        <w:rPr>
          <w:rFonts w:ascii="Times New Roman" w:hAnsi="Times New Roman"/>
          <w:b/>
          <w:bCs/>
          <w:sz w:val="28"/>
        </w:rPr>
      </w:pPr>
      <w:r w:rsidRPr="009B3395">
        <w:rPr>
          <w:rFonts w:ascii="Times New Roman" w:hAnsi="Times New Roman"/>
          <w:b/>
          <w:bCs/>
          <w:sz w:val="28"/>
        </w:rPr>
        <w:t>на выравнивание бюджетной обеспеченности дополнительными нормативами отчислений от налога на доходы физических лиц</w:t>
      </w:r>
    </w:p>
    <w:p w14:paraId="47A3535E" w14:textId="77777777" w:rsidR="00122C32" w:rsidRDefault="00122C32">
      <w:pPr>
        <w:pStyle w:val="21"/>
        <w:spacing w:line="276" w:lineRule="auto"/>
        <w:ind w:firstLine="708"/>
        <w:rPr>
          <w:i/>
        </w:rPr>
      </w:pPr>
    </w:p>
    <w:p w14:paraId="25797F1E" w14:textId="05AD278D" w:rsidR="009B3395" w:rsidRDefault="00000000" w:rsidP="009B3395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статьей 138 Бюджетного кодекса Российской Федерации и обращением первого заместителя министра финансов Ростовской области Аношиной</w:t>
      </w:r>
      <w:r w:rsidR="009B3395" w:rsidRPr="009B3395">
        <w:rPr>
          <w:sz w:val="28"/>
        </w:rPr>
        <w:t xml:space="preserve"> </w:t>
      </w:r>
      <w:r w:rsidR="009B3395">
        <w:rPr>
          <w:sz w:val="28"/>
        </w:rPr>
        <w:t>Л.А.</w:t>
      </w:r>
      <w:r>
        <w:rPr>
          <w:sz w:val="28"/>
        </w:rPr>
        <w:t xml:space="preserve"> от </w:t>
      </w:r>
      <w:r w:rsidR="00760E92">
        <w:rPr>
          <w:sz w:val="28"/>
        </w:rPr>
        <w:t>2</w:t>
      </w:r>
      <w:r>
        <w:rPr>
          <w:sz w:val="28"/>
        </w:rPr>
        <w:t>8</w:t>
      </w:r>
      <w:r w:rsidR="009B3395">
        <w:rPr>
          <w:sz w:val="28"/>
        </w:rPr>
        <w:t xml:space="preserve"> июля </w:t>
      </w:r>
      <w:r>
        <w:rPr>
          <w:sz w:val="28"/>
        </w:rPr>
        <w:t>2025 года № 9.1-9.1.1.2/2913</w:t>
      </w:r>
    </w:p>
    <w:p w14:paraId="5FC22B4B" w14:textId="5C1179C6" w:rsidR="00122C32" w:rsidRDefault="00000000" w:rsidP="009B3395">
      <w:pPr>
        <w:ind w:firstLine="709"/>
        <w:jc w:val="both"/>
        <w:rPr>
          <w:sz w:val="28"/>
        </w:rPr>
      </w:pPr>
      <w:r>
        <w:rPr>
          <w:sz w:val="28"/>
        </w:rPr>
        <w:t>Собрание депутатов Белокалитвинского района</w:t>
      </w:r>
    </w:p>
    <w:p w14:paraId="3703B689" w14:textId="77777777" w:rsidR="00122C32" w:rsidRDefault="00122C32" w:rsidP="009B3395">
      <w:pPr>
        <w:pStyle w:val="21"/>
        <w:ind w:firstLine="709"/>
      </w:pPr>
    </w:p>
    <w:p w14:paraId="247E7AE4" w14:textId="77777777" w:rsidR="00122C32" w:rsidRDefault="00000000">
      <w:pPr>
        <w:pStyle w:val="ConsPlusNonformat"/>
        <w:widowControl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pacing w:val="80"/>
          <w:sz w:val="32"/>
        </w:rPr>
        <w:t>РЕШИЛО</w:t>
      </w:r>
      <w:r>
        <w:rPr>
          <w:rFonts w:ascii="Times New Roman" w:hAnsi="Times New Roman"/>
          <w:b/>
          <w:sz w:val="32"/>
        </w:rPr>
        <w:t>:</w:t>
      </w:r>
    </w:p>
    <w:p w14:paraId="42D51B63" w14:textId="77777777" w:rsidR="009B3395" w:rsidRDefault="009B3395">
      <w:pPr>
        <w:ind w:firstLine="567"/>
        <w:jc w:val="both"/>
        <w:rPr>
          <w:sz w:val="28"/>
        </w:rPr>
      </w:pPr>
    </w:p>
    <w:p w14:paraId="233D3D7E" w14:textId="2C288263" w:rsidR="00122C32" w:rsidRDefault="00000000" w:rsidP="009B3395">
      <w:pPr>
        <w:ind w:firstLine="709"/>
        <w:jc w:val="both"/>
        <w:rPr>
          <w:sz w:val="28"/>
        </w:rPr>
      </w:pPr>
      <w:r>
        <w:rPr>
          <w:sz w:val="28"/>
        </w:rPr>
        <w:t>1. Согласовать возможность полной или частичной замены дотации на выравнивание бюджетной обеспеченности, выделяемой бюджету Белокалитвинского района на 2028 год и рассчитанной в соответствии с Областным законом от 26 декабря 2016 года № 834-ЗС «О межбюджетных отношениях органов государственной власти и органов местного самоуправления в Ростовской области», дополнительными нормативами отчислений от налога на доходы физических лиц, за исключением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патента.</w:t>
      </w:r>
    </w:p>
    <w:p w14:paraId="7F6CDB3E" w14:textId="77777777" w:rsidR="00122C32" w:rsidRDefault="00000000" w:rsidP="009B3395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решение вступает в силу со дня его официального опубликования.</w:t>
      </w:r>
    </w:p>
    <w:p w14:paraId="0E23DCE0" w14:textId="15D875B6" w:rsidR="00122C32" w:rsidRDefault="00000000" w:rsidP="009B3395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и муниципальной собственности Войнову</w:t>
      </w:r>
      <w:r w:rsidR="009B3395" w:rsidRPr="009B3395">
        <w:rPr>
          <w:rFonts w:ascii="Times New Roman" w:hAnsi="Times New Roman"/>
          <w:sz w:val="28"/>
        </w:rPr>
        <w:t xml:space="preserve"> </w:t>
      </w:r>
      <w:r w:rsidR="009B3395">
        <w:rPr>
          <w:rFonts w:ascii="Times New Roman" w:hAnsi="Times New Roman"/>
          <w:sz w:val="28"/>
        </w:rPr>
        <w:t>Н.А.</w:t>
      </w:r>
      <w:r>
        <w:rPr>
          <w:rFonts w:ascii="Times New Roman" w:hAnsi="Times New Roman"/>
          <w:sz w:val="28"/>
        </w:rPr>
        <w:t xml:space="preserve"> и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</w:t>
      </w:r>
      <w:r w:rsidR="009B3395">
        <w:rPr>
          <w:rFonts w:ascii="Times New Roman" w:hAnsi="Times New Roman"/>
          <w:sz w:val="28"/>
        </w:rPr>
        <w:t xml:space="preserve"> С.А</w:t>
      </w:r>
      <w:r>
        <w:rPr>
          <w:rFonts w:ascii="Times New Roman" w:hAnsi="Times New Roman"/>
          <w:sz w:val="28"/>
        </w:rPr>
        <w:t>.</w:t>
      </w:r>
    </w:p>
    <w:p w14:paraId="5506F5A8" w14:textId="77777777" w:rsidR="009B3395" w:rsidRDefault="009B3395" w:rsidP="009B3395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</w:p>
    <w:p w14:paraId="4DB841FE" w14:textId="77777777" w:rsidR="009B3395" w:rsidRDefault="009B3395" w:rsidP="009B3395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</w:p>
    <w:p w14:paraId="197563E1" w14:textId="77777777" w:rsidR="009B3395" w:rsidRDefault="009B3395" w:rsidP="009B3395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122C32" w14:paraId="144302E9" w14:textId="77777777" w:rsidTr="009B3395">
        <w:tc>
          <w:tcPr>
            <w:tcW w:w="4820" w:type="dxa"/>
          </w:tcPr>
          <w:p w14:paraId="10DD40E3" w14:textId="77777777" w:rsidR="00122C32" w:rsidRDefault="00000000">
            <w:pPr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</w:p>
          <w:p w14:paraId="130F1132" w14:textId="6EABA9C1" w:rsidR="00122C32" w:rsidRDefault="00000000">
            <w:pPr>
              <w:rPr>
                <w:sz w:val="28"/>
              </w:rPr>
            </w:pPr>
            <w:r>
              <w:rPr>
                <w:sz w:val="28"/>
              </w:rPr>
              <w:t xml:space="preserve">Собрания депутатов </w:t>
            </w:r>
            <w:r w:rsidR="00150A79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</w:p>
          <w:p w14:paraId="667F8256" w14:textId="77777777" w:rsidR="00122C32" w:rsidRDefault="00000000" w:rsidP="009B3395">
            <w:pPr>
              <w:rPr>
                <w:sz w:val="28"/>
              </w:rPr>
            </w:pPr>
            <w:r>
              <w:rPr>
                <w:sz w:val="28"/>
              </w:rPr>
              <w:t>глава Белокалитвинского района</w:t>
            </w:r>
          </w:p>
          <w:p w14:paraId="36228B40" w14:textId="735E48FA" w:rsidR="009B3395" w:rsidRDefault="009B3395" w:rsidP="009B3395">
            <w:pPr>
              <w:rPr>
                <w:sz w:val="28"/>
              </w:rPr>
            </w:pPr>
            <w:r>
              <w:rPr>
                <w:sz w:val="28"/>
              </w:rPr>
              <w:t>28 августа 2025 года</w:t>
            </w:r>
          </w:p>
        </w:tc>
        <w:tc>
          <w:tcPr>
            <w:tcW w:w="4678" w:type="dxa"/>
          </w:tcPr>
          <w:p w14:paraId="6644EFA3" w14:textId="77777777" w:rsidR="00122C32" w:rsidRDefault="00122C32">
            <w:pPr>
              <w:jc w:val="right"/>
              <w:rPr>
                <w:sz w:val="28"/>
              </w:rPr>
            </w:pPr>
          </w:p>
          <w:p w14:paraId="7DAA34CD" w14:textId="77777777" w:rsidR="00122C32" w:rsidRDefault="00122C32">
            <w:pPr>
              <w:jc w:val="right"/>
              <w:rPr>
                <w:sz w:val="28"/>
              </w:rPr>
            </w:pPr>
          </w:p>
          <w:p w14:paraId="05B88E98" w14:textId="77777777" w:rsidR="00122C32" w:rsidRDefault="00000000">
            <w:pPr>
              <w:jc w:val="right"/>
              <w:rPr>
                <w:sz w:val="28"/>
              </w:rPr>
            </w:pPr>
            <w:r>
              <w:rPr>
                <w:sz w:val="28"/>
              </w:rPr>
              <w:t>С.В. Харченко</w:t>
            </w:r>
          </w:p>
        </w:tc>
      </w:tr>
    </w:tbl>
    <w:p w14:paraId="3169565A" w14:textId="77777777" w:rsidR="00122C32" w:rsidRDefault="00122C32">
      <w:pPr>
        <w:tabs>
          <w:tab w:val="left" w:pos="2520"/>
        </w:tabs>
        <w:spacing w:line="276" w:lineRule="auto"/>
        <w:jc w:val="both"/>
        <w:rPr>
          <w:sz w:val="28"/>
        </w:rPr>
      </w:pPr>
    </w:p>
    <w:sectPr w:rsidR="00122C32">
      <w:headerReference w:type="default" r:id="rId7"/>
      <w:pgSz w:w="11906" w:h="16838"/>
      <w:pgMar w:top="1134" w:right="73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7EF62" w14:textId="77777777" w:rsidR="00F25897" w:rsidRDefault="00F25897">
      <w:r>
        <w:separator/>
      </w:r>
    </w:p>
  </w:endnote>
  <w:endnote w:type="continuationSeparator" w:id="0">
    <w:p w14:paraId="3A57A1BF" w14:textId="77777777" w:rsidR="00F25897" w:rsidRDefault="00F2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42B50" w14:textId="77777777" w:rsidR="00F25897" w:rsidRDefault="00F25897">
      <w:r>
        <w:separator/>
      </w:r>
    </w:p>
  </w:footnote>
  <w:footnote w:type="continuationSeparator" w:id="0">
    <w:p w14:paraId="3DF37EAC" w14:textId="77777777" w:rsidR="00F25897" w:rsidRDefault="00F25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845D" w14:textId="77777777" w:rsidR="00122C32" w:rsidRDefault="00000000">
    <w:pPr>
      <w:pStyle w:val="ac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4269BA8D" w14:textId="77777777" w:rsidR="00122C32" w:rsidRDefault="00122C3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C32"/>
    <w:rsid w:val="000B7EFC"/>
    <w:rsid w:val="00122C32"/>
    <w:rsid w:val="00150A79"/>
    <w:rsid w:val="00432E2E"/>
    <w:rsid w:val="005A3F2F"/>
    <w:rsid w:val="00760E92"/>
    <w:rsid w:val="009B3395"/>
    <w:rsid w:val="00D13925"/>
    <w:rsid w:val="00EC4E64"/>
    <w:rsid w:val="00F2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0045"/>
  <w15:docId w15:val="{B6273CF7-9BC4-4480-AC6C-479CD970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4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Body Text 2"/>
    <w:basedOn w:val="a"/>
    <w:link w:val="22"/>
    <w:pPr>
      <w:jc w:val="both"/>
    </w:pPr>
    <w:rPr>
      <w:sz w:val="28"/>
    </w:rPr>
  </w:style>
  <w:style w:type="character" w:customStyle="1" w:styleId="22">
    <w:name w:val="Основной текст 2 Знак"/>
    <w:basedOn w:val="1"/>
    <w:link w:val="21"/>
    <w:rPr>
      <w:sz w:val="28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16">
    <w:name w:val="Основной текст1"/>
    <w:basedOn w:val="a"/>
    <w:link w:val="17"/>
    <w:pPr>
      <w:widowControl w:val="0"/>
      <w:spacing w:after="2220" w:line="322" w:lineRule="exact"/>
    </w:pPr>
    <w:rPr>
      <w:sz w:val="28"/>
    </w:rPr>
  </w:style>
  <w:style w:type="character" w:customStyle="1" w:styleId="17">
    <w:name w:val="Основной текст1"/>
    <w:basedOn w:val="1"/>
    <w:link w:val="16"/>
    <w:rPr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4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Собрание</dc:creator>
  <cp:lastModifiedBy>Любовь Алентьева</cp:lastModifiedBy>
  <cp:revision>2</cp:revision>
  <dcterms:created xsi:type="dcterms:W3CDTF">2025-08-29T06:35:00Z</dcterms:created>
  <dcterms:modified xsi:type="dcterms:W3CDTF">2025-08-29T06:35:00Z</dcterms:modified>
</cp:coreProperties>
</file>