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CB0CD37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D06CB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D06CB">
        <w:rPr>
          <w:sz w:val="28"/>
        </w:rPr>
        <w:t>357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23167C5" w14:textId="77777777" w:rsidR="008568D3" w:rsidRPr="003528B1" w:rsidRDefault="008568D3" w:rsidP="00AA6A9D">
      <w:pPr>
        <w:suppressAutoHyphens/>
        <w:spacing w:after="200"/>
        <w:jc w:val="center"/>
        <w:rPr>
          <w:b/>
          <w:color w:val="00000A"/>
          <w:sz w:val="28"/>
          <w:szCs w:val="28"/>
        </w:rPr>
      </w:pPr>
      <w:r w:rsidRPr="003528B1">
        <w:rPr>
          <w:b/>
          <w:color w:val="00000A"/>
          <w:sz w:val="28"/>
          <w:szCs w:val="28"/>
        </w:rPr>
        <w:t>О внесении изменений в постановление Администрации Белокалитвинского района от 29.06.2012 № 660</w:t>
      </w:r>
    </w:p>
    <w:p w14:paraId="44569A71" w14:textId="77777777" w:rsidR="00AA6A9D" w:rsidRDefault="008568D3" w:rsidP="008568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1C66C9F5" w14:textId="677C9AE2" w:rsidR="008568D3" w:rsidRDefault="008568D3" w:rsidP="00AA6A9D">
      <w:pPr>
        <w:ind w:firstLine="709"/>
        <w:jc w:val="both"/>
        <w:rPr>
          <w:sz w:val="28"/>
          <w:szCs w:val="28"/>
        </w:rPr>
      </w:pPr>
      <w:r w:rsidRPr="009408D7">
        <w:rPr>
          <w:sz w:val="28"/>
          <w:szCs w:val="28"/>
        </w:rPr>
        <w:t xml:space="preserve">В соответствии с Федеральным законом от 25.12.2008 № 273-ФЗ                                      </w:t>
      </w:r>
      <w:proofErr w:type="gramStart"/>
      <w:r w:rsidRPr="009408D7">
        <w:rPr>
          <w:sz w:val="28"/>
          <w:szCs w:val="28"/>
        </w:rPr>
        <w:t xml:space="preserve">   «</w:t>
      </w:r>
      <w:proofErr w:type="gramEnd"/>
      <w:r w:rsidRPr="009408D7">
        <w:rPr>
          <w:sz w:val="28"/>
          <w:szCs w:val="28"/>
        </w:rPr>
        <w:t xml:space="preserve">О противодействии коррупции», Федеральным законом от 02.03.2007 № 25-ФЗ «О муниципальной службе в Российской Федерации», Областным законом </w:t>
      </w:r>
      <w:r w:rsidR="00AA6A9D">
        <w:rPr>
          <w:sz w:val="28"/>
          <w:szCs w:val="28"/>
        </w:rPr>
        <w:t xml:space="preserve">                                                   </w:t>
      </w:r>
      <w:r w:rsidRPr="009408D7">
        <w:rPr>
          <w:sz w:val="28"/>
          <w:szCs w:val="28"/>
        </w:rPr>
        <w:t xml:space="preserve">от 12.05.2009 №218-ЗС «О противодействии коррупции в Ростовской области», Администрация Белокалитвинского района </w:t>
      </w:r>
      <w:r w:rsidRPr="00FF0DE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FF0DE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FF0DE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FF0DE4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FF0DE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FF0DE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F0DE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FF0DE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FF0DE4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FF0DE4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FF0DE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F0DE4">
        <w:rPr>
          <w:b/>
          <w:sz w:val="28"/>
          <w:szCs w:val="28"/>
        </w:rPr>
        <w:t>т</w:t>
      </w:r>
      <w:r w:rsidRPr="009408D7">
        <w:rPr>
          <w:sz w:val="28"/>
          <w:szCs w:val="28"/>
        </w:rPr>
        <w:t>:</w:t>
      </w:r>
    </w:p>
    <w:p w14:paraId="2619ECF8" w14:textId="77777777" w:rsidR="00AA6A9D" w:rsidRPr="009408D7" w:rsidRDefault="00AA6A9D" w:rsidP="00AA6A9D">
      <w:pPr>
        <w:ind w:firstLine="709"/>
        <w:jc w:val="both"/>
        <w:rPr>
          <w:sz w:val="28"/>
          <w:szCs w:val="28"/>
        </w:rPr>
      </w:pPr>
    </w:p>
    <w:p w14:paraId="2E5E8A3B" w14:textId="124FAC65" w:rsidR="008568D3" w:rsidRDefault="008568D3" w:rsidP="00AA6A9D">
      <w:pPr>
        <w:ind w:firstLine="709"/>
        <w:jc w:val="both"/>
        <w:rPr>
          <w:sz w:val="28"/>
          <w:szCs w:val="28"/>
        </w:rPr>
      </w:pPr>
      <w:r w:rsidRPr="009408D7">
        <w:rPr>
          <w:sz w:val="28"/>
          <w:szCs w:val="28"/>
        </w:rPr>
        <w:t>1. Внести в приложение №</w:t>
      </w:r>
      <w:r w:rsidR="00AA6A9D">
        <w:rPr>
          <w:sz w:val="28"/>
          <w:szCs w:val="28"/>
        </w:rPr>
        <w:t xml:space="preserve"> </w:t>
      </w:r>
      <w:r w:rsidRPr="009408D7">
        <w:rPr>
          <w:sz w:val="28"/>
          <w:szCs w:val="28"/>
        </w:rPr>
        <w:t>1 к постановлению</w:t>
      </w:r>
      <w:r>
        <w:rPr>
          <w:sz w:val="28"/>
          <w:szCs w:val="28"/>
        </w:rPr>
        <w:t xml:space="preserve"> Администрации Белокалитвинского района</w:t>
      </w:r>
      <w:r w:rsidRPr="009408D7">
        <w:rPr>
          <w:sz w:val="28"/>
          <w:szCs w:val="28"/>
        </w:rPr>
        <w:t xml:space="preserve"> от 29.06.2012 № 660</w:t>
      </w:r>
      <w:r>
        <w:rPr>
          <w:sz w:val="28"/>
          <w:szCs w:val="28"/>
        </w:rPr>
        <w:t xml:space="preserve"> «</w:t>
      </w:r>
      <w:r w:rsidRPr="009408D7">
        <w:rPr>
          <w:sz w:val="28"/>
          <w:szCs w:val="28"/>
        </w:rPr>
        <w:t>О комиссии по соблюдению требований к служебному поведению муниципальных служащих Белокалитвинского района и урегулированию конфликта интересов» следующие изменения:</w:t>
      </w:r>
    </w:p>
    <w:p w14:paraId="7BE9C52F" w14:textId="53A48BD5" w:rsidR="008568D3" w:rsidRDefault="008568D3" w:rsidP="00AA6A9D">
      <w:pPr>
        <w:ind w:firstLine="709"/>
        <w:jc w:val="both"/>
        <w:rPr>
          <w:sz w:val="28"/>
          <w:szCs w:val="28"/>
        </w:rPr>
      </w:pPr>
      <w:r w:rsidRPr="009408D7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9408D7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9408D7">
        <w:rPr>
          <w:sz w:val="28"/>
          <w:szCs w:val="28"/>
        </w:rPr>
        <w:t xml:space="preserve">ункт 6 </w:t>
      </w:r>
      <w:r>
        <w:rPr>
          <w:sz w:val="28"/>
          <w:szCs w:val="28"/>
        </w:rPr>
        <w:t>дополнить</w:t>
      </w:r>
      <w:r w:rsidRPr="009408D7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9408D7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Pr="009408D7">
        <w:rPr>
          <w:sz w:val="28"/>
          <w:szCs w:val="28"/>
        </w:rPr>
        <w:t xml:space="preserve"> 6</w:t>
      </w:r>
      <w:r>
        <w:rPr>
          <w:sz w:val="28"/>
          <w:szCs w:val="28"/>
        </w:rPr>
        <w:t>.2 следующего содержания:</w:t>
      </w:r>
    </w:p>
    <w:p w14:paraId="523E8E6A" w14:textId="324EC105" w:rsidR="008568D3" w:rsidRDefault="008568D3" w:rsidP="00AA6A9D">
      <w:pPr>
        <w:ind w:firstLine="709"/>
        <w:jc w:val="both"/>
        <w:rPr>
          <w:sz w:val="28"/>
          <w:szCs w:val="28"/>
        </w:rPr>
      </w:pPr>
      <w:r w:rsidRPr="009408D7">
        <w:rPr>
          <w:sz w:val="28"/>
          <w:szCs w:val="28"/>
        </w:rPr>
        <w:t>«6</w:t>
      </w:r>
      <w:r>
        <w:rPr>
          <w:sz w:val="28"/>
          <w:szCs w:val="28"/>
        </w:rPr>
        <w:t>.2.</w:t>
      </w:r>
      <w:r w:rsidRPr="009408D7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Представитель управления по противодействию коррупции при Губернаторе Ростовской области приглашается для участия в заседании комиссии в случае:</w:t>
      </w:r>
    </w:p>
    <w:p w14:paraId="44EA598A" w14:textId="56804E9B" w:rsidR="008568D3" w:rsidRDefault="008568D3" w:rsidP="00AA6A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рассмотрения на заседании комиссии материалов проверки, свидетельствующих:</w:t>
      </w:r>
    </w:p>
    <w:p w14:paraId="6D79E596" w14:textId="77777777" w:rsidR="008568D3" w:rsidRDefault="008568D3" w:rsidP="00AA6A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представлении муниципальным служащим недостоверных или неполных сведений, предусмотренных пунктом 1 Порядка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поведению, утвержденного постановлением Правительства Ростовской области от 03.08.2016 № 551 «О Порядке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</w:t>
      </w:r>
      <w:r>
        <w:rPr>
          <w:sz w:val="28"/>
          <w:szCs w:val="28"/>
        </w:rPr>
        <w:lastRenderedPageBreak/>
        <w:t>должности, и соблюдения лицами, замещающими указанные должности, требований к служебному поведению»;</w:t>
      </w:r>
    </w:p>
    <w:p w14:paraId="78699F41" w14:textId="13419866" w:rsidR="008568D3" w:rsidRDefault="008568D3" w:rsidP="00AA6A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несоблюдении муниципальными служащими ограничений и запретов, требований о предотвращении или об урегулировании конфликта интересов, а также неисполнение ими обязанностей, установленных Федеральным законом от 25.12.2008 № 273 – ФЗ «О противодействии коррупции», другими Федеральными законами (далее – требований к служебному поведению и (или) требований об урегулировании конфликта интересов);</w:t>
      </w:r>
    </w:p>
    <w:p w14:paraId="070F72E2" w14:textId="15954E6C" w:rsidR="008568D3" w:rsidRDefault="008568D3" w:rsidP="00AA6A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представлении муниципальным служащим недостоверных или неполных сведений, предусмотренных частью 1 статьи 3 Федерального закона от 03.12.2012 № 230 – ФЗ «О контроле за соответствием расходов лиц, замещающих государственные должности, и иных лиц их доходам»;</w:t>
      </w:r>
    </w:p>
    <w:p w14:paraId="76B6FBB9" w14:textId="0946012F" w:rsidR="008568D3" w:rsidRDefault="008568D3" w:rsidP="00AA6A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</w:t>
      </w:r>
      <w:r w:rsidRPr="002B36D3">
        <w:rPr>
          <w:sz w:val="28"/>
          <w:szCs w:val="28"/>
        </w:rPr>
        <w:t>аправления работником управления по противодействию коррупции представления члена комиссии, касающегося обеспечения соблюдения муниципальным служащим, руководителем муниципального учреждения требований к служебному поведению и (или) требований об урегулировании конфликта интересов</w:t>
      </w:r>
      <w:r>
        <w:rPr>
          <w:sz w:val="28"/>
          <w:szCs w:val="28"/>
        </w:rPr>
        <w:t>,</w:t>
      </w:r>
      <w:r w:rsidRPr="002B36D3">
        <w:rPr>
          <w:sz w:val="28"/>
          <w:szCs w:val="28"/>
        </w:rPr>
        <w:t xml:space="preserve"> либо осуществления мер по предупреждению коррупци</w:t>
      </w:r>
      <w:r>
        <w:rPr>
          <w:sz w:val="28"/>
          <w:szCs w:val="28"/>
        </w:rPr>
        <w:t>и;</w:t>
      </w:r>
    </w:p>
    <w:p w14:paraId="64E3EE2D" w14:textId="2E799496" w:rsidR="008568D3" w:rsidRDefault="008568D3" w:rsidP="00AA6A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принятия главой Администрации Белокалитвинского района соответствующего решения.</w:t>
      </w:r>
    </w:p>
    <w:p w14:paraId="17352BDC" w14:textId="0A606118" w:rsidR="008568D3" w:rsidRDefault="008568D3" w:rsidP="00AA6A9D">
      <w:pPr>
        <w:ind w:firstLine="709"/>
        <w:jc w:val="both"/>
        <w:rPr>
          <w:sz w:val="28"/>
          <w:szCs w:val="28"/>
        </w:rPr>
      </w:pPr>
      <w:r w:rsidRPr="00534E8E">
        <w:rPr>
          <w:sz w:val="28"/>
          <w:szCs w:val="28"/>
        </w:rPr>
        <w:t xml:space="preserve">В целях согласования участия представителя управления по противодействию коррупции в заседании комиссии </w:t>
      </w:r>
      <w:r>
        <w:rPr>
          <w:sz w:val="28"/>
          <w:szCs w:val="28"/>
        </w:rPr>
        <w:t>глава</w:t>
      </w:r>
      <w:r w:rsidRPr="00534E8E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Белокалитвинского района</w:t>
      </w:r>
      <w:r w:rsidRPr="00534E8E">
        <w:rPr>
          <w:sz w:val="28"/>
          <w:szCs w:val="28"/>
        </w:rPr>
        <w:t xml:space="preserve"> не позднее чем за 10 рабочих дней до планируемой даты заседания комиссии представляет </w:t>
      </w:r>
      <w:r w:rsidRPr="002E66AD">
        <w:rPr>
          <w:sz w:val="28"/>
          <w:szCs w:val="28"/>
        </w:rPr>
        <w:t xml:space="preserve">министру по вопросам обеспечения безопасности и противодействия коррупции в Ростовской области (в случае его отсутствия – заместителю начальника управления по противодействию коррупции – начальнику отдела профилактической и правовой работы (далее – заместитель начальника управления – начальник отдела) </w:t>
      </w:r>
      <w:r w:rsidRPr="00534E8E">
        <w:rPr>
          <w:sz w:val="28"/>
          <w:szCs w:val="28"/>
        </w:rPr>
        <w:t>соответствующее ходатайство с приложением копий материалов (за исключением материалов проверок, проведенных работниками управления по противодействию коррупции, и поступивших от них представлений члена комиссии), выносимых на заседание комиссии.</w:t>
      </w:r>
    </w:p>
    <w:p w14:paraId="6DE065E5" w14:textId="7C8B62F6" w:rsidR="008568D3" w:rsidRDefault="008568D3" w:rsidP="00AA6A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E66AD">
        <w:rPr>
          <w:sz w:val="28"/>
          <w:szCs w:val="28"/>
        </w:rPr>
        <w:t>инистр по вопросам обеспечения безопасности и противодействия коррупции в Ростовской области (в случае его отсутствия –</w:t>
      </w:r>
      <w:r>
        <w:rPr>
          <w:sz w:val="28"/>
          <w:szCs w:val="28"/>
        </w:rPr>
        <w:t xml:space="preserve"> </w:t>
      </w:r>
      <w:r w:rsidRPr="002E66AD">
        <w:rPr>
          <w:sz w:val="28"/>
          <w:szCs w:val="28"/>
        </w:rPr>
        <w:t>заместитель начальника управления – начальник отдела)</w:t>
      </w:r>
      <w:r w:rsidRPr="00534E8E">
        <w:rPr>
          <w:sz w:val="28"/>
          <w:szCs w:val="28"/>
        </w:rPr>
        <w:t>, рассмотрев поступившее ходатайство, принимает решение об участии или нецелесообразности участия представителя управления по противодействию коррупции в заседании комиссии.</w:t>
      </w:r>
      <w:r>
        <w:rPr>
          <w:sz w:val="28"/>
          <w:szCs w:val="28"/>
        </w:rPr>
        <w:t>»;</w:t>
      </w:r>
    </w:p>
    <w:p w14:paraId="54B1ED43" w14:textId="334F1953" w:rsidR="008568D3" w:rsidRPr="009408D7" w:rsidRDefault="008568D3" w:rsidP="00AA6A9D">
      <w:pPr>
        <w:ind w:firstLine="709"/>
        <w:jc w:val="both"/>
        <w:rPr>
          <w:sz w:val="28"/>
          <w:szCs w:val="28"/>
        </w:rPr>
      </w:pPr>
      <w:r w:rsidRPr="009408D7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9408D7">
        <w:rPr>
          <w:sz w:val="28"/>
          <w:szCs w:val="28"/>
        </w:rPr>
        <w:t xml:space="preserve">. В абзаце </w:t>
      </w:r>
      <w:r>
        <w:rPr>
          <w:sz w:val="28"/>
          <w:szCs w:val="28"/>
        </w:rPr>
        <w:t>первом</w:t>
      </w:r>
      <w:r w:rsidRPr="009408D7">
        <w:rPr>
          <w:sz w:val="28"/>
          <w:szCs w:val="28"/>
        </w:rPr>
        <w:t xml:space="preserve"> пункта 10.7</w:t>
      </w:r>
      <w:r>
        <w:rPr>
          <w:sz w:val="28"/>
          <w:szCs w:val="28"/>
        </w:rPr>
        <w:t xml:space="preserve"> </w:t>
      </w:r>
      <w:r w:rsidRPr="009408D7">
        <w:rPr>
          <w:sz w:val="28"/>
          <w:szCs w:val="28"/>
        </w:rPr>
        <w:t xml:space="preserve">слова «сектор по противодействию коррупции» заменить словами «службу по противодействию коррупции и </w:t>
      </w:r>
      <w:r>
        <w:rPr>
          <w:sz w:val="28"/>
          <w:szCs w:val="28"/>
        </w:rPr>
        <w:t>информированию населения»;</w:t>
      </w:r>
      <w:r w:rsidRPr="009408D7">
        <w:rPr>
          <w:sz w:val="28"/>
          <w:szCs w:val="28"/>
        </w:rPr>
        <w:t xml:space="preserve"> после </w:t>
      </w:r>
      <w:proofErr w:type="gramStart"/>
      <w:r w:rsidRPr="009408D7">
        <w:rPr>
          <w:sz w:val="28"/>
          <w:szCs w:val="28"/>
        </w:rPr>
        <w:t xml:space="preserve">слов  </w:t>
      </w:r>
      <w:r>
        <w:rPr>
          <w:sz w:val="28"/>
          <w:szCs w:val="28"/>
        </w:rPr>
        <w:t>«</w:t>
      </w:r>
      <w:proofErr w:type="gramEnd"/>
      <w:r w:rsidRPr="009408D7">
        <w:rPr>
          <w:sz w:val="28"/>
          <w:szCs w:val="28"/>
        </w:rPr>
        <w:t>по договору работ (услуг)</w:t>
      </w:r>
      <w:r>
        <w:rPr>
          <w:sz w:val="28"/>
          <w:szCs w:val="28"/>
        </w:rPr>
        <w:t xml:space="preserve">» </w:t>
      </w:r>
      <w:r w:rsidRPr="009408D7">
        <w:rPr>
          <w:sz w:val="28"/>
          <w:szCs w:val="28"/>
        </w:rPr>
        <w:t>-</w:t>
      </w:r>
      <w:r>
        <w:rPr>
          <w:sz w:val="28"/>
          <w:szCs w:val="28"/>
        </w:rPr>
        <w:t xml:space="preserve"> слова</w:t>
      </w:r>
      <w:r w:rsidRPr="009408D7">
        <w:rPr>
          <w:sz w:val="28"/>
          <w:szCs w:val="28"/>
        </w:rPr>
        <w:t xml:space="preserve"> «сектор» заменить словами «служба»;</w:t>
      </w:r>
    </w:p>
    <w:p w14:paraId="48E812E8" w14:textId="4357091E" w:rsidR="008568D3" w:rsidRPr="009408D7" w:rsidRDefault="008568D3" w:rsidP="00AA6A9D">
      <w:pPr>
        <w:ind w:firstLine="709"/>
        <w:jc w:val="both"/>
        <w:rPr>
          <w:sz w:val="28"/>
          <w:szCs w:val="28"/>
        </w:rPr>
      </w:pPr>
      <w:r w:rsidRPr="009408D7">
        <w:rPr>
          <w:sz w:val="28"/>
          <w:szCs w:val="28"/>
        </w:rPr>
        <w:t>1.</w:t>
      </w:r>
      <w:r>
        <w:rPr>
          <w:sz w:val="28"/>
          <w:szCs w:val="28"/>
        </w:rPr>
        <w:t>3. В пункте 10.8</w:t>
      </w:r>
      <w:r w:rsidRPr="009408D7">
        <w:rPr>
          <w:sz w:val="28"/>
          <w:szCs w:val="28"/>
        </w:rPr>
        <w:t xml:space="preserve"> слова «сектором по противодействию коррупции, который» заменить словами «службой по противодействию коррупции и информированию населения, которая»</w:t>
      </w:r>
      <w:r>
        <w:rPr>
          <w:sz w:val="28"/>
          <w:szCs w:val="28"/>
        </w:rPr>
        <w:t>;</w:t>
      </w:r>
    </w:p>
    <w:p w14:paraId="0A2A39E2" w14:textId="0DF54B59" w:rsidR="008568D3" w:rsidRPr="009408D7" w:rsidRDefault="008568D3" w:rsidP="00AA6A9D">
      <w:pPr>
        <w:ind w:firstLine="709"/>
        <w:jc w:val="both"/>
        <w:rPr>
          <w:sz w:val="28"/>
          <w:szCs w:val="28"/>
        </w:rPr>
      </w:pPr>
      <w:r w:rsidRPr="009408D7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4</w:t>
      </w:r>
      <w:r w:rsidRPr="009408D7">
        <w:rPr>
          <w:sz w:val="28"/>
          <w:szCs w:val="28"/>
        </w:rPr>
        <w:t>. В пункте 10.9 слова «сектором по противодействию коррупции, который» заменить словами «службой по противодействию коррупции и ин</w:t>
      </w:r>
      <w:r>
        <w:rPr>
          <w:sz w:val="28"/>
          <w:szCs w:val="28"/>
        </w:rPr>
        <w:t>формированию населения, которая</w:t>
      </w:r>
      <w:r w:rsidRPr="009408D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0FB4049" w14:textId="55436DF3" w:rsidR="008568D3" w:rsidRPr="009408D7" w:rsidRDefault="008568D3" w:rsidP="00AA6A9D">
      <w:pPr>
        <w:ind w:firstLine="709"/>
        <w:jc w:val="both"/>
        <w:rPr>
          <w:sz w:val="28"/>
          <w:szCs w:val="28"/>
        </w:rPr>
      </w:pPr>
      <w:r w:rsidRPr="009408D7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9408D7">
        <w:rPr>
          <w:sz w:val="28"/>
          <w:szCs w:val="28"/>
        </w:rPr>
        <w:t>. В пункте 10.10 слова «сектора по противодействию коррупции» заменить словами «службы по противодействию корруп</w:t>
      </w:r>
      <w:r>
        <w:rPr>
          <w:sz w:val="28"/>
          <w:szCs w:val="28"/>
        </w:rPr>
        <w:t>ции и информированию населения».</w:t>
      </w:r>
    </w:p>
    <w:p w14:paraId="11DDF84E" w14:textId="1BEE53C3" w:rsidR="008568D3" w:rsidRDefault="008568D3" w:rsidP="00AA6A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Изложить приложение №</w:t>
      </w:r>
      <w:r w:rsidR="00AA6A9D">
        <w:rPr>
          <w:sz w:val="28"/>
          <w:szCs w:val="28"/>
        </w:rPr>
        <w:t xml:space="preserve"> </w:t>
      </w:r>
      <w:r>
        <w:rPr>
          <w:sz w:val="28"/>
          <w:szCs w:val="28"/>
        </w:rPr>
        <w:t>2 в редакции согласно приложению к настоящему постановлению.</w:t>
      </w:r>
    </w:p>
    <w:p w14:paraId="0B8B7C44" w14:textId="56B84C18" w:rsidR="008568D3" w:rsidRPr="009408D7" w:rsidRDefault="008568D3" w:rsidP="00AA6A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08D7">
        <w:rPr>
          <w:sz w:val="28"/>
          <w:szCs w:val="28"/>
        </w:rPr>
        <w:t>. Постановление вступает в силу после официального опубликования.</w:t>
      </w:r>
    </w:p>
    <w:p w14:paraId="012AEB76" w14:textId="3CFD37BB" w:rsidR="008568D3" w:rsidRPr="009408D7" w:rsidRDefault="008568D3" w:rsidP="00AA6A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408D7">
        <w:rPr>
          <w:sz w:val="28"/>
          <w:szCs w:val="28"/>
        </w:rPr>
        <w:t>. Контроль за исполнением постановления возложить на заместителя главы Администрации Белокалитвинского района по организационной и кадровой работе Василенко Л.Г.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AA6A9D" w:rsidRDefault="00872883" w:rsidP="00872883">
      <w:pPr>
        <w:rPr>
          <w:color w:val="FFFFFF" w:themeColor="background1"/>
          <w:sz w:val="28"/>
        </w:rPr>
      </w:pPr>
      <w:r w:rsidRPr="00AA6A9D">
        <w:rPr>
          <w:color w:val="FFFFFF" w:themeColor="background1"/>
          <w:sz w:val="28"/>
        </w:rPr>
        <w:t>Верно:</w:t>
      </w:r>
    </w:p>
    <w:p w14:paraId="06CD959A" w14:textId="22DA6101" w:rsidR="00FC5FB5" w:rsidRPr="00AA6A9D" w:rsidRDefault="00342233" w:rsidP="00835273">
      <w:pPr>
        <w:rPr>
          <w:color w:val="FFFFFF" w:themeColor="background1"/>
          <w:sz w:val="28"/>
        </w:rPr>
      </w:pPr>
      <w:r w:rsidRPr="00AA6A9D">
        <w:rPr>
          <w:color w:val="FFFFFF" w:themeColor="background1"/>
          <w:sz w:val="28"/>
        </w:rPr>
        <w:t>З</w:t>
      </w:r>
      <w:r w:rsidR="00FC5FB5" w:rsidRPr="00AA6A9D">
        <w:rPr>
          <w:color w:val="FFFFFF" w:themeColor="background1"/>
          <w:sz w:val="28"/>
        </w:rPr>
        <w:t>аместител</w:t>
      </w:r>
      <w:r w:rsidRPr="00AA6A9D">
        <w:rPr>
          <w:color w:val="FFFFFF" w:themeColor="background1"/>
          <w:sz w:val="28"/>
        </w:rPr>
        <w:t>ь</w:t>
      </w:r>
      <w:r w:rsidR="00FC5FB5" w:rsidRPr="00AA6A9D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AA6A9D" w:rsidRDefault="00FC5FB5" w:rsidP="00835273">
      <w:pPr>
        <w:rPr>
          <w:color w:val="FFFFFF" w:themeColor="background1"/>
          <w:sz w:val="28"/>
        </w:rPr>
      </w:pPr>
      <w:r w:rsidRPr="00AA6A9D">
        <w:rPr>
          <w:color w:val="FFFFFF" w:themeColor="background1"/>
          <w:sz w:val="28"/>
        </w:rPr>
        <w:t>Белокалитвинского района</w:t>
      </w:r>
    </w:p>
    <w:p w14:paraId="50077431" w14:textId="77777777" w:rsidR="008568D3" w:rsidRPr="00AA6A9D" w:rsidRDefault="00FC5FB5" w:rsidP="00835273">
      <w:pPr>
        <w:rPr>
          <w:color w:val="FFFFFF" w:themeColor="background1"/>
          <w:sz w:val="28"/>
        </w:rPr>
        <w:sectPr w:rsidR="008568D3" w:rsidRPr="00AA6A9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AA6A9D">
        <w:rPr>
          <w:color w:val="FFFFFF" w:themeColor="background1"/>
          <w:sz w:val="28"/>
        </w:rPr>
        <w:t>по организационной и кадровой работе</w:t>
      </w:r>
      <w:r w:rsidR="00F4755E" w:rsidRPr="00AA6A9D">
        <w:rPr>
          <w:color w:val="FFFFFF" w:themeColor="background1"/>
          <w:sz w:val="28"/>
        </w:rPr>
        <w:tab/>
      </w:r>
      <w:r w:rsidR="00F4755E" w:rsidRPr="00AA6A9D">
        <w:rPr>
          <w:color w:val="FFFFFF" w:themeColor="background1"/>
          <w:sz w:val="28"/>
        </w:rPr>
        <w:tab/>
      </w:r>
      <w:r w:rsidR="00F4755E" w:rsidRPr="00AA6A9D">
        <w:rPr>
          <w:color w:val="FFFFFF" w:themeColor="background1"/>
          <w:sz w:val="28"/>
        </w:rPr>
        <w:tab/>
      </w:r>
      <w:r w:rsidR="00DB5052" w:rsidRPr="00AA6A9D">
        <w:rPr>
          <w:color w:val="FFFFFF" w:themeColor="background1"/>
          <w:sz w:val="28"/>
        </w:rPr>
        <w:tab/>
      </w:r>
      <w:r w:rsidR="00342233" w:rsidRPr="00AA6A9D">
        <w:rPr>
          <w:color w:val="FFFFFF" w:themeColor="background1"/>
          <w:sz w:val="28"/>
        </w:rPr>
        <w:t>Л.Г. Василенко</w:t>
      </w:r>
    </w:p>
    <w:tbl>
      <w:tblPr>
        <w:tblStyle w:val="af0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7"/>
      </w:tblGrid>
      <w:tr w:rsidR="008568D3" w14:paraId="21FC9A00" w14:textId="77777777" w:rsidTr="006A5DA7">
        <w:trPr>
          <w:trHeight w:val="708"/>
        </w:trPr>
        <w:tc>
          <w:tcPr>
            <w:tcW w:w="5606" w:type="dxa"/>
            <w:hideMark/>
          </w:tcPr>
          <w:p w14:paraId="490151F8" w14:textId="7B30D9DF" w:rsidR="008568D3" w:rsidRPr="00103946" w:rsidRDefault="008568D3" w:rsidP="00AA6A9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03946">
              <w:rPr>
                <w:bCs/>
                <w:color w:val="000000"/>
                <w:sz w:val="26"/>
                <w:szCs w:val="26"/>
              </w:rPr>
              <w:lastRenderedPageBreak/>
              <w:t>Приложение</w:t>
            </w:r>
          </w:p>
          <w:p w14:paraId="355F56D1" w14:textId="77777777" w:rsidR="00AA6A9D" w:rsidRDefault="008568D3" w:rsidP="00AA6A9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03946">
              <w:rPr>
                <w:bCs/>
                <w:color w:val="000000"/>
                <w:sz w:val="26"/>
                <w:szCs w:val="26"/>
              </w:rPr>
              <w:t xml:space="preserve">к </w:t>
            </w:r>
            <w:hyperlink r:id="rId12" w:anchor="sub_0" w:history="1">
              <w:r w:rsidRPr="00AA6A9D">
                <w:rPr>
                  <w:rStyle w:val="ad"/>
                  <w:bCs/>
                  <w:color w:val="000000"/>
                  <w:sz w:val="26"/>
                  <w:szCs w:val="26"/>
                  <w:u w:val="none"/>
                </w:rPr>
                <w:t>постановлению</w:t>
              </w:r>
            </w:hyperlink>
            <w:r w:rsidRPr="00103946">
              <w:rPr>
                <w:bCs/>
                <w:color w:val="000000"/>
                <w:sz w:val="26"/>
                <w:szCs w:val="26"/>
              </w:rPr>
              <w:t xml:space="preserve"> </w:t>
            </w:r>
          </w:p>
          <w:p w14:paraId="2E5265BB" w14:textId="77777777" w:rsidR="00AA6A9D" w:rsidRDefault="008568D3" w:rsidP="00AA6A9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03946">
              <w:rPr>
                <w:bCs/>
                <w:color w:val="000000"/>
                <w:sz w:val="26"/>
                <w:szCs w:val="26"/>
              </w:rPr>
              <w:t xml:space="preserve">Администрации </w:t>
            </w:r>
          </w:p>
          <w:p w14:paraId="18293010" w14:textId="77777777" w:rsidR="00AA6A9D" w:rsidRDefault="008568D3" w:rsidP="00AA6A9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03946">
              <w:rPr>
                <w:bCs/>
                <w:color w:val="000000"/>
                <w:sz w:val="26"/>
                <w:szCs w:val="26"/>
              </w:rPr>
              <w:t xml:space="preserve">Белокалитвинского района </w:t>
            </w:r>
          </w:p>
          <w:p w14:paraId="52B26C96" w14:textId="0E2AD5A3" w:rsidR="008568D3" w:rsidRPr="00103946" w:rsidRDefault="00AA6A9D" w:rsidP="00AA6A9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о</w:t>
            </w:r>
            <w:r w:rsidR="008568D3" w:rsidRPr="00103946">
              <w:rPr>
                <w:bCs/>
                <w:color w:val="000000"/>
                <w:sz w:val="26"/>
                <w:szCs w:val="26"/>
              </w:rPr>
              <w:t>т</w:t>
            </w:r>
            <w:r>
              <w:rPr>
                <w:bCs/>
                <w:color w:val="000000"/>
                <w:sz w:val="26"/>
                <w:szCs w:val="26"/>
              </w:rPr>
              <w:t>_</w:t>
            </w:r>
            <w:r w:rsidR="00ED06CB">
              <w:rPr>
                <w:bCs/>
                <w:color w:val="000000"/>
                <w:sz w:val="26"/>
                <w:szCs w:val="26"/>
              </w:rPr>
              <w:t>23</w:t>
            </w:r>
            <w:r>
              <w:rPr>
                <w:bCs/>
                <w:color w:val="000000"/>
                <w:sz w:val="26"/>
                <w:szCs w:val="26"/>
              </w:rPr>
              <w:t xml:space="preserve">.03. 2026 </w:t>
            </w:r>
            <w:r w:rsidR="00ED06CB">
              <w:rPr>
                <w:bCs/>
                <w:color w:val="000000"/>
                <w:sz w:val="26"/>
                <w:szCs w:val="26"/>
              </w:rPr>
              <w:t>№ 357</w:t>
            </w:r>
            <w:r w:rsidR="008568D3" w:rsidRPr="00103946">
              <w:rPr>
                <w:bCs/>
                <w:color w:val="000000"/>
                <w:sz w:val="26"/>
                <w:szCs w:val="26"/>
              </w:rPr>
              <w:t>___</w:t>
            </w:r>
          </w:p>
        </w:tc>
      </w:tr>
      <w:tr w:rsidR="008568D3" w14:paraId="6C61DF91" w14:textId="77777777" w:rsidTr="006A5DA7">
        <w:tc>
          <w:tcPr>
            <w:tcW w:w="5606" w:type="dxa"/>
            <w:hideMark/>
          </w:tcPr>
          <w:p w14:paraId="5FCBB95D" w14:textId="77777777" w:rsidR="00AA6A9D" w:rsidRDefault="00AA6A9D" w:rsidP="00AA6A9D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  <w:p w14:paraId="72ACADDD" w14:textId="4EF47B65" w:rsidR="008568D3" w:rsidRPr="00103946" w:rsidRDefault="008568D3" w:rsidP="00AA6A9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03946">
              <w:rPr>
                <w:bCs/>
                <w:color w:val="000000"/>
                <w:sz w:val="26"/>
                <w:szCs w:val="26"/>
              </w:rPr>
              <w:t>Приложение №</w:t>
            </w:r>
            <w:r w:rsidR="00AA6A9D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103946">
              <w:rPr>
                <w:bCs/>
                <w:color w:val="000000"/>
                <w:sz w:val="26"/>
                <w:szCs w:val="26"/>
              </w:rPr>
              <w:t>2</w:t>
            </w:r>
          </w:p>
          <w:p w14:paraId="60B60CB4" w14:textId="77777777" w:rsidR="00AA6A9D" w:rsidRDefault="008568D3" w:rsidP="00AA6A9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03946">
              <w:rPr>
                <w:bCs/>
                <w:color w:val="000000"/>
                <w:sz w:val="26"/>
                <w:szCs w:val="26"/>
              </w:rPr>
              <w:t xml:space="preserve">к постановлению </w:t>
            </w:r>
          </w:p>
          <w:p w14:paraId="2B575FDC" w14:textId="77777777" w:rsidR="00AA6A9D" w:rsidRDefault="008568D3" w:rsidP="00AA6A9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03946">
              <w:rPr>
                <w:bCs/>
                <w:color w:val="000000"/>
                <w:sz w:val="26"/>
                <w:szCs w:val="26"/>
              </w:rPr>
              <w:t xml:space="preserve">Администрации </w:t>
            </w:r>
          </w:p>
          <w:p w14:paraId="2C6A29E0" w14:textId="77777777" w:rsidR="00AA6A9D" w:rsidRDefault="008568D3" w:rsidP="00AA6A9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03946">
              <w:rPr>
                <w:bCs/>
                <w:color w:val="000000"/>
                <w:sz w:val="26"/>
                <w:szCs w:val="26"/>
              </w:rPr>
              <w:t>Белокалитвинского района</w:t>
            </w:r>
          </w:p>
          <w:p w14:paraId="6596FC81" w14:textId="5205325E" w:rsidR="008568D3" w:rsidRPr="00103946" w:rsidRDefault="008568D3" w:rsidP="00AA6A9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03946">
              <w:rPr>
                <w:bCs/>
                <w:color w:val="000000"/>
                <w:sz w:val="26"/>
                <w:szCs w:val="26"/>
              </w:rPr>
              <w:t xml:space="preserve"> от 29.06.2012 № 660</w:t>
            </w:r>
          </w:p>
        </w:tc>
      </w:tr>
    </w:tbl>
    <w:p w14:paraId="01CA9D70" w14:textId="77777777" w:rsidR="008568D3" w:rsidRDefault="008568D3" w:rsidP="008568D3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55068A8F" w14:textId="77777777" w:rsidR="008568D3" w:rsidRPr="00103946" w:rsidRDefault="008568D3" w:rsidP="008568D3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03946">
        <w:rPr>
          <w:bCs/>
          <w:color w:val="000000"/>
          <w:sz w:val="28"/>
          <w:szCs w:val="28"/>
        </w:rPr>
        <w:t>СОСТАВ</w:t>
      </w:r>
    </w:p>
    <w:p w14:paraId="76FE649E" w14:textId="77777777" w:rsidR="008568D3" w:rsidRDefault="008568D3" w:rsidP="008568D3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103946">
        <w:rPr>
          <w:bCs/>
          <w:color w:val="000000"/>
          <w:sz w:val="28"/>
          <w:szCs w:val="28"/>
        </w:rPr>
        <w:t xml:space="preserve">комиссии </w:t>
      </w:r>
      <w:r w:rsidRPr="00103946">
        <w:rPr>
          <w:color w:val="000000"/>
          <w:sz w:val="28"/>
          <w:szCs w:val="28"/>
        </w:rPr>
        <w:t xml:space="preserve">по соблюдению </w:t>
      </w:r>
      <w:r w:rsidRPr="00103946">
        <w:rPr>
          <w:bCs/>
          <w:color w:val="000000"/>
          <w:sz w:val="28"/>
          <w:szCs w:val="28"/>
        </w:rPr>
        <w:t>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конфликта интересов</w:t>
      </w:r>
    </w:p>
    <w:p w14:paraId="1866FBFC" w14:textId="77777777" w:rsidR="008568D3" w:rsidRPr="00103946" w:rsidRDefault="008568D3" w:rsidP="008568D3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</w:p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284"/>
        <w:gridCol w:w="6554"/>
      </w:tblGrid>
      <w:tr w:rsidR="008568D3" w14:paraId="149ECE77" w14:textId="77777777" w:rsidTr="00AA6A9D">
        <w:tc>
          <w:tcPr>
            <w:tcW w:w="2835" w:type="dxa"/>
            <w:hideMark/>
          </w:tcPr>
          <w:p w14:paraId="41DDAC51" w14:textId="77777777" w:rsidR="008568D3" w:rsidRDefault="008568D3" w:rsidP="00AA6A9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Василенко </w:t>
            </w:r>
          </w:p>
          <w:p w14:paraId="70287AFC" w14:textId="77777777" w:rsidR="008568D3" w:rsidRDefault="008568D3" w:rsidP="00AA6A9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Любовь Григорьевна</w:t>
            </w:r>
          </w:p>
        </w:tc>
        <w:tc>
          <w:tcPr>
            <w:tcW w:w="284" w:type="dxa"/>
            <w:hideMark/>
          </w:tcPr>
          <w:p w14:paraId="5C031466" w14:textId="77777777" w:rsidR="008568D3" w:rsidRDefault="008568D3" w:rsidP="00AA6A9D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554" w:type="dxa"/>
            <w:hideMark/>
          </w:tcPr>
          <w:p w14:paraId="6BAD0650" w14:textId="77777777" w:rsidR="008568D3" w:rsidRDefault="008568D3" w:rsidP="00AA6A9D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заместитель главы Администрации Белокалитвинского района по организационным и кадровым вопросам, председатель комиссии</w:t>
            </w:r>
          </w:p>
          <w:p w14:paraId="7D327AD2" w14:textId="77777777" w:rsidR="00AA6A9D" w:rsidRPr="00AA6A9D" w:rsidRDefault="00AA6A9D" w:rsidP="00AA6A9D">
            <w:pPr>
              <w:rPr>
                <w:lang w:eastAsia="en-US"/>
              </w:rPr>
            </w:pPr>
          </w:p>
        </w:tc>
      </w:tr>
      <w:tr w:rsidR="008568D3" w14:paraId="177CE820" w14:textId="77777777" w:rsidTr="00AA6A9D">
        <w:tc>
          <w:tcPr>
            <w:tcW w:w="2835" w:type="dxa"/>
            <w:hideMark/>
          </w:tcPr>
          <w:p w14:paraId="31656E57" w14:textId="77777777" w:rsidR="00AA6A9D" w:rsidRDefault="008568D3" w:rsidP="00AA6A9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Керенцева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14:paraId="2B636E98" w14:textId="7FD53529" w:rsidR="008568D3" w:rsidRDefault="008568D3" w:rsidP="00AA6A9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Елена Николаевна</w:t>
            </w:r>
          </w:p>
        </w:tc>
        <w:tc>
          <w:tcPr>
            <w:tcW w:w="284" w:type="dxa"/>
            <w:hideMark/>
          </w:tcPr>
          <w:p w14:paraId="20967C03" w14:textId="77777777" w:rsidR="008568D3" w:rsidRDefault="008568D3" w:rsidP="00AA6A9D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554" w:type="dxa"/>
            <w:hideMark/>
          </w:tcPr>
          <w:p w14:paraId="5FC6616B" w14:textId="77777777" w:rsidR="008568D3" w:rsidRDefault="008568D3" w:rsidP="00AA6A9D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заместитель главы Администрации Белокалитвинского района по социальным вопросам, заместитель председателя комиссии</w:t>
            </w:r>
          </w:p>
          <w:p w14:paraId="48203ACF" w14:textId="77777777" w:rsidR="00AA6A9D" w:rsidRPr="00AA6A9D" w:rsidRDefault="00AA6A9D" w:rsidP="00AA6A9D">
            <w:pPr>
              <w:rPr>
                <w:lang w:eastAsia="en-US"/>
              </w:rPr>
            </w:pPr>
          </w:p>
        </w:tc>
      </w:tr>
      <w:tr w:rsidR="008568D3" w14:paraId="13CC00F4" w14:textId="77777777" w:rsidTr="00AA6A9D">
        <w:tc>
          <w:tcPr>
            <w:tcW w:w="2835" w:type="dxa"/>
            <w:hideMark/>
          </w:tcPr>
          <w:p w14:paraId="06BD8B5A" w14:textId="77777777" w:rsidR="00AA6A9D" w:rsidRDefault="008568D3" w:rsidP="00AA6A9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Гриценко</w:t>
            </w:r>
          </w:p>
          <w:p w14:paraId="2DE1CDB2" w14:textId="1B46D09B" w:rsidR="008568D3" w:rsidRDefault="008568D3" w:rsidP="00AA6A9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Оксана Александровна</w:t>
            </w:r>
          </w:p>
        </w:tc>
        <w:tc>
          <w:tcPr>
            <w:tcW w:w="284" w:type="dxa"/>
            <w:hideMark/>
          </w:tcPr>
          <w:p w14:paraId="4A9CF6BC" w14:textId="77777777" w:rsidR="008568D3" w:rsidRDefault="008568D3" w:rsidP="00AA6A9D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554" w:type="dxa"/>
            <w:hideMark/>
          </w:tcPr>
          <w:p w14:paraId="4796C383" w14:textId="77777777" w:rsidR="008568D3" w:rsidRDefault="008568D3" w:rsidP="00AA6A9D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начальник службы по противодействию коррупции и информированию населения Администрации района, секретарь комиссии </w:t>
            </w:r>
          </w:p>
          <w:p w14:paraId="02B278AC" w14:textId="77777777" w:rsidR="00AA6A9D" w:rsidRPr="00AA6A9D" w:rsidRDefault="00AA6A9D" w:rsidP="00AA6A9D">
            <w:pPr>
              <w:rPr>
                <w:lang w:eastAsia="en-US"/>
              </w:rPr>
            </w:pPr>
          </w:p>
        </w:tc>
      </w:tr>
    </w:tbl>
    <w:p w14:paraId="144D5967" w14:textId="77777777" w:rsidR="008568D3" w:rsidRDefault="008568D3" w:rsidP="00AA6A9D">
      <w:pPr>
        <w:pStyle w:val="ae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Члены комиссии:</w:t>
      </w:r>
    </w:p>
    <w:p w14:paraId="766B76D7" w14:textId="77777777" w:rsidR="008568D3" w:rsidRPr="00A435B4" w:rsidRDefault="008568D3" w:rsidP="00AA6A9D"/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284"/>
        <w:gridCol w:w="6554"/>
      </w:tblGrid>
      <w:tr w:rsidR="008568D3" w14:paraId="15A28C7E" w14:textId="77777777" w:rsidTr="00AA6A9D">
        <w:tc>
          <w:tcPr>
            <w:tcW w:w="2835" w:type="dxa"/>
            <w:hideMark/>
          </w:tcPr>
          <w:p w14:paraId="3F230F5E" w14:textId="77777777" w:rsidR="00AA6A9D" w:rsidRDefault="008568D3" w:rsidP="00AA6A9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Иванова </w:t>
            </w:r>
          </w:p>
          <w:p w14:paraId="13BB1FAD" w14:textId="2BE65A4D" w:rsidR="008568D3" w:rsidRDefault="008568D3" w:rsidP="00AA6A9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Анна Владимировна</w:t>
            </w:r>
          </w:p>
        </w:tc>
        <w:tc>
          <w:tcPr>
            <w:tcW w:w="284" w:type="dxa"/>
            <w:hideMark/>
          </w:tcPr>
          <w:p w14:paraId="0CBAF635" w14:textId="77777777" w:rsidR="008568D3" w:rsidRDefault="008568D3" w:rsidP="00AA6A9D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554" w:type="dxa"/>
            <w:hideMark/>
          </w:tcPr>
          <w:p w14:paraId="63C8A0C2" w14:textId="77777777" w:rsidR="008568D3" w:rsidRDefault="008568D3" w:rsidP="00AA6A9D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начальник службы муниципальных закупок Администрации Белокалитвинского района</w:t>
            </w:r>
          </w:p>
          <w:p w14:paraId="7B84183B" w14:textId="77777777" w:rsidR="00AA6A9D" w:rsidRPr="00AA6A9D" w:rsidRDefault="00AA6A9D" w:rsidP="00AA6A9D">
            <w:pPr>
              <w:rPr>
                <w:lang w:eastAsia="en-US"/>
              </w:rPr>
            </w:pPr>
          </w:p>
        </w:tc>
      </w:tr>
      <w:tr w:rsidR="008568D3" w14:paraId="2C9F227A" w14:textId="77777777" w:rsidTr="00AA6A9D">
        <w:tc>
          <w:tcPr>
            <w:tcW w:w="2835" w:type="dxa"/>
            <w:hideMark/>
          </w:tcPr>
          <w:p w14:paraId="1A03AA98" w14:textId="77777777" w:rsidR="00AA6A9D" w:rsidRDefault="008568D3" w:rsidP="00AA6A9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Лукьянов </w:t>
            </w:r>
          </w:p>
          <w:p w14:paraId="17F47765" w14:textId="3F11695B" w:rsidR="008568D3" w:rsidRDefault="008568D3" w:rsidP="00AA6A9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Сергей Юрьевич</w:t>
            </w:r>
          </w:p>
        </w:tc>
        <w:tc>
          <w:tcPr>
            <w:tcW w:w="284" w:type="dxa"/>
            <w:hideMark/>
          </w:tcPr>
          <w:p w14:paraId="18952B52" w14:textId="77777777" w:rsidR="008568D3" w:rsidRDefault="008568D3" w:rsidP="00AA6A9D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554" w:type="dxa"/>
            <w:hideMark/>
          </w:tcPr>
          <w:p w14:paraId="15261605" w14:textId="77777777" w:rsidR="008568D3" w:rsidRDefault="008568D3" w:rsidP="00AA6A9D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начальник юридического отдела Администрации Белокалитвинского района</w:t>
            </w:r>
          </w:p>
          <w:p w14:paraId="2DABA329" w14:textId="77777777" w:rsidR="00AA6A9D" w:rsidRPr="00AA6A9D" w:rsidRDefault="00AA6A9D" w:rsidP="00AA6A9D">
            <w:pPr>
              <w:rPr>
                <w:lang w:eastAsia="en-US"/>
              </w:rPr>
            </w:pPr>
          </w:p>
        </w:tc>
      </w:tr>
      <w:tr w:rsidR="008568D3" w14:paraId="2AF59B6D" w14:textId="77777777" w:rsidTr="00AA6A9D">
        <w:tc>
          <w:tcPr>
            <w:tcW w:w="2835" w:type="dxa"/>
            <w:hideMark/>
          </w:tcPr>
          <w:p w14:paraId="31B773C7" w14:textId="77777777" w:rsidR="00AA6A9D" w:rsidRDefault="008568D3" w:rsidP="00AA6A9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Кащеева</w:t>
            </w:r>
          </w:p>
          <w:p w14:paraId="6FFA8034" w14:textId="19B4373A" w:rsidR="008568D3" w:rsidRDefault="008568D3" w:rsidP="00AA6A9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Ирина Александровна </w:t>
            </w:r>
          </w:p>
        </w:tc>
        <w:tc>
          <w:tcPr>
            <w:tcW w:w="284" w:type="dxa"/>
            <w:hideMark/>
          </w:tcPr>
          <w:p w14:paraId="78153B94" w14:textId="77777777" w:rsidR="008568D3" w:rsidRDefault="008568D3" w:rsidP="00AA6A9D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554" w:type="dxa"/>
            <w:hideMark/>
          </w:tcPr>
          <w:p w14:paraId="310B4B00" w14:textId="77777777" w:rsidR="008568D3" w:rsidRDefault="008568D3" w:rsidP="00AA6A9D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начальник Отдела образования Администрации Белокалитвинского района</w:t>
            </w:r>
          </w:p>
          <w:p w14:paraId="619BA429" w14:textId="77777777" w:rsidR="00AA6A9D" w:rsidRPr="00AA6A9D" w:rsidRDefault="00AA6A9D" w:rsidP="00AA6A9D">
            <w:pPr>
              <w:rPr>
                <w:lang w:eastAsia="en-US"/>
              </w:rPr>
            </w:pPr>
          </w:p>
        </w:tc>
      </w:tr>
      <w:tr w:rsidR="008568D3" w14:paraId="40952E33" w14:textId="77777777" w:rsidTr="00AA6A9D">
        <w:tc>
          <w:tcPr>
            <w:tcW w:w="2835" w:type="dxa"/>
            <w:hideMark/>
          </w:tcPr>
          <w:p w14:paraId="2B5878F8" w14:textId="77777777" w:rsidR="008568D3" w:rsidRDefault="008568D3" w:rsidP="00AA6A9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Бараева</w:t>
            </w:r>
          </w:p>
          <w:p w14:paraId="7C2589CC" w14:textId="77777777" w:rsidR="008568D3" w:rsidRDefault="008568D3" w:rsidP="00AA6A9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Елена Владимировна</w:t>
            </w:r>
          </w:p>
        </w:tc>
        <w:tc>
          <w:tcPr>
            <w:tcW w:w="284" w:type="dxa"/>
            <w:hideMark/>
          </w:tcPr>
          <w:p w14:paraId="472450CB" w14:textId="77777777" w:rsidR="008568D3" w:rsidRDefault="008568D3" w:rsidP="00AA6A9D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554" w:type="dxa"/>
            <w:hideMark/>
          </w:tcPr>
          <w:p w14:paraId="40C6BAA0" w14:textId="77777777" w:rsidR="00AA6A9D" w:rsidRDefault="008568D3" w:rsidP="00AA6A9D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начальник сектора по взаимодействию с административными органами, казачеством и общественными объединениями Администрации Белокалитвинского района</w:t>
            </w:r>
          </w:p>
          <w:p w14:paraId="113E23A5" w14:textId="74ECF02C" w:rsidR="008568D3" w:rsidRDefault="008568D3" w:rsidP="00AA6A9D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14:paraId="573C54FC" w14:textId="77777777" w:rsidR="00AA6A9D" w:rsidRPr="00AA6A9D" w:rsidRDefault="00AA6A9D" w:rsidP="00AA6A9D">
            <w:pPr>
              <w:rPr>
                <w:lang w:eastAsia="en-US"/>
              </w:rPr>
            </w:pPr>
          </w:p>
        </w:tc>
      </w:tr>
      <w:tr w:rsidR="008568D3" w14:paraId="6DD3419E" w14:textId="77777777" w:rsidTr="00AA6A9D">
        <w:tc>
          <w:tcPr>
            <w:tcW w:w="2835" w:type="dxa"/>
            <w:hideMark/>
          </w:tcPr>
          <w:p w14:paraId="14109C47" w14:textId="77777777" w:rsidR="00AA6A9D" w:rsidRDefault="008568D3" w:rsidP="00AA6A9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Леонова </w:t>
            </w:r>
          </w:p>
          <w:p w14:paraId="47C00C18" w14:textId="77777777" w:rsidR="008568D3" w:rsidRDefault="008568D3" w:rsidP="00AA6A9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Любовь Александровна</w:t>
            </w:r>
          </w:p>
          <w:p w14:paraId="25C62C5F" w14:textId="77777777" w:rsidR="00AA6A9D" w:rsidRPr="00AA6A9D" w:rsidRDefault="00AA6A9D" w:rsidP="00AA6A9D">
            <w:pPr>
              <w:rPr>
                <w:lang w:eastAsia="en-US"/>
              </w:rPr>
            </w:pPr>
          </w:p>
          <w:p w14:paraId="361A2E86" w14:textId="65E16C9C" w:rsidR="00AA6A9D" w:rsidRPr="00AA6A9D" w:rsidRDefault="00AA6A9D" w:rsidP="00AA6A9D">
            <w:pPr>
              <w:rPr>
                <w:lang w:eastAsia="en-US"/>
              </w:rPr>
            </w:pPr>
          </w:p>
        </w:tc>
        <w:tc>
          <w:tcPr>
            <w:tcW w:w="284" w:type="dxa"/>
            <w:hideMark/>
          </w:tcPr>
          <w:p w14:paraId="257795E9" w14:textId="77777777" w:rsidR="008568D3" w:rsidRDefault="008568D3" w:rsidP="00AA6A9D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554" w:type="dxa"/>
            <w:hideMark/>
          </w:tcPr>
          <w:p w14:paraId="1687DB18" w14:textId="77777777" w:rsidR="008568D3" w:rsidRDefault="008568D3" w:rsidP="00AA6A9D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начальник общего отдела Администрации Белокалитвинского района</w:t>
            </w:r>
          </w:p>
          <w:p w14:paraId="77BECD34" w14:textId="77777777" w:rsidR="00AA6A9D" w:rsidRPr="00AA6A9D" w:rsidRDefault="00AA6A9D" w:rsidP="00AA6A9D">
            <w:pPr>
              <w:rPr>
                <w:lang w:eastAsia="en-US"/>
              </w:rPr>
            </w:pPr>
          </w:p>
        </w:tc>
      </w:tr>
      <w:tr w:rsidR="008568D3" w14:paraId="4BA2FE40" w14:textId="77777777" w:rsidTr="00AA6A9D">
        <w:tc>
          <w:tcPr>
            <w:tcW w:w="2835" w:type="dxa"/>
            <w:hideMark/>
          </w:tcPr>
          <w:p w14:paraId="5C8942CF" w14:textId="77777777" w:rsidR="008568D3" w:rsidRDefault="008568D3" w:rsidP="00AA6A9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Голотвина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14:paraId="18D4D525" w14:textId="77777777" w:rsidR="008568D3" w:rsidRDefault="008568D3" w:rsidP="00AA6A9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Марина Алексеевна</w:t>
            </w:r>
          </w:p>
        </w:tc>
        <w:tc>
          <w:tcPr>
            <w:tcW w:w="284" w:type="dxa"/>
            <w:hideMark/>
          </w:tcPr>
          <w:p w14:paraId="3801AD08" w14:textId="77777777" w:rsidR="008568D3" w:rsidRDefault="008568D3" w:rsidP="00AA6A9D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554" w:type="dxa"/>
            <w:hideMark/>
          </w:tcPr>
          <w:p w14:paraId="07FBC6A0" w14:textId="77777777" w:rsidR="008568D3" w:rsidRDefault="008568D3" w:rsidP="00AA6A9D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старший инспектор Администрации Белокалитвинского района, представитель профсоюзной организации</w:t>
            </w:r>
          </w:p>
          <w:p w14:paraId="48A258E2" w14:textId="77777777" w:rsidR="00AA6A9D" w:rsidRDefault="00AA6A9D" w:rsidP="00AA6A9D">
            <w:pPr>
              <w:rPr>
                <w:lang w:eastAsia="en-US"/>
              </w:rPr>
            </w:pPr>
          </w:p>
          <w:p w14:paraId="3357D569" w14:textId="77777777" w:rsidR="00AA6A9D" w:rsidRPr="00AA6A9D" w:rsidRDefault="00AA6A9D" w:rsidP="00AA6A9D">
            <w:pPr>
              <w:rPr>
                <w:lang w:eastAsia="en-US"/>
              </w:rPr>
            </w:pPr>
          </w:p>
        </w:tc>
      </w:tr>
      <w:tr w:rsidR="008568D3" w14:paraId="7230F139" w14:textId="77777777" w:rsidTr="00AA6A9D">
        <w:tc>
          <w:tcPr>
            <w:tcW w:w="2835" w:type="dxa"/>
            <w:hideMark/>
          </w:tcPr>
          <w:p w14:paraId="539DC99F" w14:textId="77777777" w:rsidR="00AA6A9D" w:rsidRDefault="008568D3" w:rsidP="00AA6A9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Алентьева </w:t>
            </w:r>
          </w:p>
          <w:p w14:paraId="4700C6AD" w14:textId="5C481014" w:rsidR="008568D3" w:rsidRDefault="008568D3" w:rsidP="00AA6A9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Любовь Александровна</w:t>
            </w:r>
          </w:p>
        </w:tc>
        <w:tc>
          <w:tcPr>
            <w:tcW w:w="284" w:type="dxa"/>
            <w:hideMark/>
          </w:tcPr>
          <w:p w14:paraId="03D2A422" w14:textId="77777777" w:rsidR="008568D3" w:rsidRDefault="008568D3" w:rsidP="00AA6A9D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554" w:type="dxa"/>
            <w:hideMark/>
          </w:tcPr>
          <w:p w14:paraId="092F060C" w14:textId="77777777" w:rsidR="008568D3" w:rsidRDefault="008568D3" w:rsidP="00AA6A9D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старший инспектор отдела электронно-информационного обеспечения Администрации Белокалитвинского района, представитель профсоюзной организации</w:t>
            </w:r>
          </w:p>
          <w:p w14:paraId="42EF5231" w14:textId="77777777" w:rsidR="00AA6A9D" w:rsidRPr="00AA6A9D" w:rsidRDefault="00AA6A9D" w:rsidP="00AA6A9D">
            <w:pPr>
              <w:rPr>
                <w:lang w:eastAsia="en-US"/>
              </w:rPr>
            </w:pPr>
          </w:p>
        </w:tc>
      </w:tr>
      <w:tr w:rsidR="008568D3" w:rsidRPr="00103946" w14:paraId="0B023531" w14:textId="77777777" w:rsidTr="00AA6A9D">
        <w:tc>
          <w:tcPr>
            <w:tcW w:w="2835" w:type="dxa"/>
            <w:hideMark/>
          </w:tcPr>
          <w:p w14:paraId="68BD9CA6" w14:textId="77777777" w:rsidR="00AA6A9D" w:rsidRDefault="008568D3" w:rsidP="00AA6A9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Айрапетян </w:t>
            </w:r>
          </w:p>
          <w:p w14:paraId="5AA3063A" w14:textId="31F03F6A" w:rsidR="008568D3" w:rsidRDefault="008568D3" w:rsidP="00AA6A9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Марина Дмитриевна</w:t>
            </w:r>
          </w:p>
        </w:tc>
        <w:tc>
          <w:tcPr>
            <w:tcW w:w="284" w:type="dxa"/>
            <w:hideMark/>
          </w:tcPr>
          <w:p w14:paraId="3B32B5EA" w14:textId="77777777" w:rsidR="008568D3" w:rsidRDefault="008568D3" w:rsidP="00AA6A9D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554" w:type="dxa"/>
            <w:hideMark/>
          </w:tcPr>
          <w:p w14:paraId="42E28888" w14:textId="77777777" w:rsidR="008568D3" w:rsidRDefault="008568D3" w:rsidP="00AA6A9D">
            <w:pPr>
              <w:jc w:val="both"/>
              <w:rPr>
                <w:sz w:val="26"/>
                <w:szCs w:val="26"/>
              </w:rPr>
            </w:pPr>
            <w:r w:rsidRPr="00103946">
              <w:rPr>
                <w:sz w:val="26"/>
                <w:szCs w:val="26"/>
              </w:rPr>
              <w:t xml:space="preserve">Председатель первичной профсоюзной </w:t>
            </w:r>
            <w:proofErr w:type="gramStart"/>
            <w:r w:rsidRPr="00103946">
              <w:rPr>
                <w:sz w:val="26"/>
                <w:szCs w:val="26"/>
              </w:rPr>
              <w:t>организации  ГБУ</w:t>
            </w:r>
            <w:proofErr w:type="gramEnd"/>
            <w:r w:rsidRPr="00103946">
              <w:rPr>
                <w:sz w:val="26"/>
                <w:szCs w:val="26"/>
              </w:rPr>
              <w:t xml:space="preserve"> РО «ЦРБ» в Белокалитвинском районе </w:t>
            </w:r>
            <w:r w:rsidR="00AA6A9D">
              <w:rPr>
                <w:sz w:val="26"/>
                <w:szCs w:val="26"/>
              </w:rPr>
              <w:t xml:space="preserve">                                        </w:t>
            </w:r>
            <w:proofErr w:type="gramStart"/>
            <w:r w:rsidR="00AA6A9D">
              <w:rPr>
                <w:sz w:val="26"/>
                <w:szCs w:val="26"/>
              </w:rPr>
              <w:t xml:space="preserve">   </w:t>
            </w:r>
            <w:r w:rsidRPr="00103946">
              <w:rPr>
                <w:sz w:val="26"/>
                <w:szCs w:val="26"/>
              </w:rPr>
              <w:t>(</w:t>
            </w:r>
            <w:proofErr w:type="gramEnd"/>
            <w:r w:rsidRPr="00103946">
              <w:rPr>
                <w:sz w:val="26"/>
                <w:szCs w:val="26"/>
              </w:rPr>
              <w:t>по согласованию)</w:t>
            </w:r>
          </w:p>
          <w:p w14:paraId="2379997E" w14:textId="2C78D0D5" w:rsidR="00AA6A9D" w:rsidRPr="00103946" w:rsidRDefault="00AA6A9D" w:rsidP="00AA6A9D">
            <w:pPr>
              <w:jc w:val="both"/>
              <w:rPr>
                <w:sz w:val="26"/>
                <w:szCs w:val="26"/>
              </w:rPr>
            </w:pPr>
          </w:p>
        </w:tc>
      </w:tr>
      <w:tr w:rsidR="008568D3" w14:paraId="2BD640B2" w14:textId="77777777" w:rsidTr="00AA6A9D">
        <w:tc>
          <w:tcPr>
            <w:tcW w:w="2835" w:type="dxa"/>
            <w:hideMark/>
          </w:tcPr>
          <w:p w14:paraId="2FDB7AB1" w14:textId="77777777" w:rsidR="00AA6A9D" w:rsidRDefault="008568D3" w:rsidP="00AA6A9D">
            <w:pPr>
              <w:jc w:val="center"/>
              <w:rPr>
                <w:sz w:val="26"/>
                <w:szCs w:val="26"/>
              </w:rPr>
            </w:pPr>
            <w:r w:rsidRPr="00103946">
              <w:rPr>
                <w:sz w:val="26"/>
                <w:szCs w:val="26"/>
              </w:rPr>
              <w:t xml:space="preserve">Коротков </w:t>
            </w:r>
          </w:p>
          <w:p w14:paraId="6EBF580A" w14:textId="4D2F6FA9" w:rsidR="008568D3" w:rsidRPr="00103946" w:rsidRDefault="008568D3" w:rsidP="00AA6A9D">
            <w:pPr>
              <w:jc w:val="center"/>
              <w:rPr>
                <w:sz w:val="26"/>
                <w:szCs w:val="26"/>
              </w:rPr>
            </w:pPr>
            <w:r w:rsidRPr="00103946">
              <w:rPr>
                <w:sz w:val="26"/>
                <w:szCs w:val="26"/>
              </w:rPr>
              <w:t>Сергей Анатольевич</w:t>
            </w:r>
          </w:p>
        </w:tc>
        <w:tc>
          <w:tcPr>
            <w:tcW w:w="284" w:type="dxa"/>
            <w:hideMark/>
          </w:tcPr>
          <w:p w14:paraId="3DA15D29" w14:textId="77777777" w:rsidR="008568D3" w:rsidRDefault="008568D3" w:rsidP="00AA6A9D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554" w:type="dxa"/>
            <w:hideMark/>
          </w:tcPr>
          <w:p w14:paraId="727FCC87" w14:textId="11FE990B" w:rsidR="008568D3" w:rsidRDefault="008568D3" w:rsidP="00AA6A9D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председатель районной и городской общественной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организации  ветеранов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войны и труда, вооруженных сил и правоохранительных органов (по согласованию)</w:t>
            </w:r>
            <w:r w:rsidR="00AA6A9D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</w:tbl>
    <w:p w14:paraId="557CA4A2" w14:textId="77777777" w:rsidR="008568D3" w:rsidRDefault="008568D3" w:rsidP="008568D3">
      <w:r>
        <w:t xml:space="preserve">        </w:t>
      </w:r>
    </w:p>
    <w:p w14:paraId="2193BE04" w14:textId="77777777" w:rsidR="00AA6A9D" w:rsidRDefault="00AA6A9D" w:rsidP="008568D3">
      <w:pPr>
        <w:contextualSpacing/>
        <w:rPr>
          <w:sz w:val="28"/>
          <w:szCs w:val="28"/>
        </w:rPr>
      </w:pPr>
    </w:p>
    <w:p w14:paraId="1B315F06" w14:textId="77777777" w:rsidR="00AA6A9D" w:rsidRDefault="00AA6A9D" w:rsidP="008568D3">
      <w:pPr>
        <w:contextualSpacing/>
        <w:rPr>
          <w:sz w:val="28"/>
          <w:szCs w:val="28"/>
        </w:rPr>
      </w:pPr>
    </w:p>
    <w:p w14:paraId="29C4CEFE" w14:textId="3BED570D" w:rsidR="008568D3" w:rsidRPr="00103946" w:rsidRDefault="008568D3" w:rsidP="008568D3">
      <w:pPr>
        <w:contextualSpacing/>
        <w:rPr>
          <w:sz w:val="28"/>
          <w:szCs w:val="28"/>
        </w:rPr>
      </w:pPr>
      <w:r w:rsidRPr="00103946">
        <w:rPr>
          <w:sz w:val="28"/>
          <w:szCs w:val="28"/>
        </w:rPr>
        <w:t xml:space="preserve">Заместитель главы Администрации </w:t>
      </w:r>
    </w:p>
    <w:p w14:paraId="7E45AE93" w14:textId="77777777" w:rsidR="008568D3" w:rsidRPr="00103946" w:rsidRDefault="008568D3" w:rsidP="008568D3">
      <w:pPr>
        <w:contextualSpacing/>
        <w:rPr>
          <w:sz w:val="28"/>
          <w:szCs w:val="28"/>
        </w:rPr>
      </w:pPr>
      <w:r w:rsidRPr="00103946">
        <w:rPr>
          <w:sz w:val="28"/>
          <w:szCs w:val="28"/>
        </w:rPr>
        <w:t xml:space="preserve">Белокалитвинского района </w:t>
      </w:r>
    </w:p>
    <w:p w14:paraId="52474878" w14:textId="77777777" w:rsidR="008568D3" w:rsidRPr="00103946" w:rsidRDefault="008568D3" w:rsidP="008568D3">
      <w:pPr>
        <w:contextualSpacing/>
        <w:rPr>
          <w:sz w:val="26"/>
          <w:szCs w:val="26"/>
        </w:rPr>
      </w:pPr>
      <w:r w:rsidRPr="00103946">
        <w:rPr>
          <w:sz w:val="28"/>
          <w:szCs w:val="28"/>
        </w:rPr>
        <w:t>по организационной и кадровой работе                                        Л.Г. Василенко</w:t>
      </w:r>
      <w:r w:rsidRPr="00103946">
        <w:rPr>
          <w:sz w:val="26"/>
          <w:szCs w:val="26"/>
        </w:rPr>
        <w:t xml:space="preserve">    </w:t>
      </w:r>
    </w:p>
    <w:p w14:paraId="13B4023B" w14:textId="77777777" w:rsidR="008568D3" w:rsidRDefault="008568D3" w:rsidP="008568D3"/>
    <w:p w14:paraId="76BCA640" w14:textId="6E30F854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26DDE" w14:textId="77777777" w:rsidR="00336546" w:rsidRDefault="00336546">
      <w:r>
        <w:separator/>
      </w:r>
    </w:p>
  </w:endnote>
  <w:endnote w:type="continuationSeparator" w:id="0">
    <w:p w14:paraId="1E36835F" w14:textId="77777777" w:rsidR="00336546" w:rsidRDefault="0033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645BA8A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6A9D" w:rsidRPr="00AA6A9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6A9D">
      <w:rPr>
        <w:noProof/>
        <w:sz w:val="14"/>
        <w:lang w:val="en-US"/>
      </w:rPr>
      <w:t>Z</w:t>
    </w:r>
    <w:r w:rsidR="00AA6A9D" w:rsidRPr="00AA6A9D">
      <w:rPr>
        <w:noProof/>
        <w:sz w:val="14"/>
      </w:rPr>
      <w:t>:\Отдел электронно-информационного обеспечения\0.Алентьева\МОЕ\Постановления\изм_660-Комиссия-повед.</w:t>
    </w:r>
    <w:r w:rsidR="00AA6A9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D06CB" w:rsidRPr="00ED06CB">
      <w:rPr>
        <w:noProof/>
        <w:sz w:val="14"/>
      </w:rPr>
      <w:t>3/18/2026 3:04:00</w:t>
    </w:r>
    <w:r w:rsidR="00ED06C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0A5D2A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6A9D" w:rsidRPr="00AA6A9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6A9D">
      <w:rPr>
        <w:noProof/>
        <w:sz w:val="14"/>
        <w:lang w:val="en-US"/>
      </w:rPr>
      <w:t>Z</w:t>
    </w:r>
    <w:r w:rsidR="00AA6A9D" w:rsidRPr="00AA6A9D">
      <w:rPr>
        <w:noProof/>
        <w:sz w:val="14"/>
      </w:rPr>
      <w:t>:\Отдел электронно-информационного обеспечения\0.Алентьева\МОЕ\Постановления\изм_660-Комиссия-повед.</w:t>
    </w:r>
    <w:r w:rsidR="00AA6A9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D06CB" w:rsidRPr="00ED06CB">
      <w:rPr>
        <w:noProof/>
        <w:sz w:val="14"/>
      </w:rPr>
      <w:t>3/18/2026 3:04:00</w:t>
    </w:r>
    <w:r w:rsidR="00ED06C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0853C" w14:textId="77777777" w:rsidR="00336546" w:rsidRDefault="00336546">
      <w:r>
        <w:separator/>
      </w:r>
    </w:p>
  </w:footnote>
  <w:footnote w:type="continuationSeparator" w:id="0">
    <w:p w14:paraId="58FE8E30" w14:textId="77777777" w:rsidR="00336546" w:rsidRDefault="00336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305419"/>
      <w:docPartObj>
        <w:docPartGallery w:val="Page Numbers (Top of Page)"/>
        <w:docPartUnique/>
      </w:docPartObj>
    </w:sdtPr>
    <w:sdtEndPr/>
    <w:sdtContent>
      <w:p w14:paraId="0AA543A7" w14:textId="27D61772" w:rsidR="00AA6A9D" w:rsidRDefault="00AA6A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73829B" w14:textId="77777777" w:rsidR="00AA6A9D" w:rsidRDefault="00AA6A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E4E07"/>
    <w:rsid w:val="002F52FA"/>
    <w:rsid w:val="00316A76"/>
    <w:rsid w:val="00320F99"/>
    <w:rsid w:val="00326F6E"/>
    <w:rsid w:val="003319D0"/>
    <w:rsid w:val="00334D2B"/>
    <w:rsid w:val="00336546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568D3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604AD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A6A9D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06CB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d">
    <w:name w:val="Hyperlink"/>
    <w:basedOn w:val="a0"/>
    <w:uiPriority w:val="99"/>
    <w:semiHidden/>
    <w:unhideWhenUsed/>
    <w:rsid w:val="008568D3"/>
    <w:rPr>
      <w:color w:val="0563C1" w:themeColor="hyperlink"/>
      <w:u w:val="single"/>
    </w:rPr>
  </w:style>
  <w:style w:type="paragraph" w:customStyle="1" w:styleId="ae">
    <w:name w:val="Нормальный (таблица)"/>
    <w:basedOn w:val="a"/>
    <w:next w:val="a"/>
    <w:rsid w:val="008568D3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">
    <w:name w:val="Прижатый влево"/>
    <w:basedOn w:val="a"/>
    <w:next w:val="a"/>
    <w:rsid w:val="008568D3"/>
    <w:pPr>
      <w:autoSpaceDE w:val="0"/>
      <w:autoSpaceDN w:val="0"/>
      <w:adjustRightInd w:val="0"/>
    </w:pPr>
    <w:rPr>
      <w:rFonts w:ascii="Arial" w:hAnsi="Arial"/>
    </w:rPr>
  </w:style>
  <w:style w:type="table" w:styleId="af0">
    <w:name w:val="Table Grid"/>
    <w:basedOn w:val="a1"/>
    <w:rsid w:val="008568D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X:\&#1057;&#1077;&#1082;&#1090;&#1086;&#1088;%20&#1087;&#1086;%20&#1087;&#1088;&#1086;&#1090;&#1080;&#1074;&#1086;&#1076;&#1077;&#1081;&#1089;&#1090;&#1074;&#1080;&#1102;%20&#1082;&#1086;&#1088;&#1088;&#1091;&#1087;&#1094;&#1080;&#1080;\&#1050;&#1086;&#1088;&#1085;&#1077;&#1077;&#1074;&#1072;\&#1055;&#1088;&#1086;&#1077;&#1082;&#1090;&#1099;%20&#1087;&#1086;&#1089;&#1090;&#1072;&#1085;&#1086;&#1074;&#1083;&#1077;&#1085;&#1080;&#1081;\660\&#1055;&#1088;&#1080;&#1083;&#1086;&#1078;&#1077;&#1085;&#1080;&#1077;%20&#1082;%20660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2026-03-18T12:03:00Z</cp:lastPrinted>
  <dcterms:created xsi:type="dcterms:W3CDTF">2026-03-18T11:57:00Z</dcterms:created>
  <dcterms:modified xsi:type="dcterms:W3CDTF">2026-03-27T08:40:00Z</dcterms:modified>
</cp:coreProperties>
</file>