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B2442">
        <w:rPr>
          <w:sz w:val="28"/>
        </w:rPr>
        <w:t>29.11.</w:t>
      </w:r>
      <w:r w:rsidR="001B2442" w:rsidRPr="00C96E82">
        <w:rPr>
          <w:sz w:val="28"/>
        </w:rPr>
        <w:t>20</w:t>
      </w:r>
      <w:r w:rsidR="001B2442">
        <w:rPr>
          <w:sz w:val="28"/>
        </w:rPr>
        <w:t xml:space="preserve">21 </w:t>
      </w:r>
      <w:r w:rsidR="001B2442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32C8D">
        <w:rPr>
          <w:sz w:val="28"/>
        </w:rPr>
        <w:t>1893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277FD" w:rsidRPr="00352697" w:rsidRDefault="00B277FD" w:rsidP="00FA06E5">
      <w:pPr>
        <w:jc w:val="center"/>
        <w:rPr>
          <w:b/>
          <w:sz w:val="28"/>
          <w:szCs w:val="28"/>
        </w:rPr>
      </w:pPr>
      <w:bookmarkStart w:id="2" w:name="_GoBack"/>
      <w:r w:rsidRPr="00352697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277FD" w:rsidRPr="00352697" w:rsidRDefault="00B277FD" w:rsidP="00FA06E5">
      <w:pPr>
        <w:jc w:val="center"/>
        <w:rPr>
          <w:b/>
          <w:sz w:val="28"/>
          <w:szCs w:val="28"/>
        </w:rPr>
      </w:pPr>
      <w:proofErr w:type="spellStart"/>
      <w:r w:rsidRPr="00352697">
        <w:rPr>
          <w:b/>
          <w:sz w:val="28"/>
          <w:szCs w:val="28"/>
        </w:rPr>
        <w:t>Белокалитвинского</w:t>
      </w:r>
      <w:proofErr w:type="spellEnd"/>
      <w:r w:rsidRPr="00352697">
        <w:rPr>
          <w:b/>
          <w:sz w:val="28"/>
          <w:szCs w:val="28"/>
        </w:rPr>
        <w:t xml:space="preserve"> района от </w:t>
      </w:r>
      <w:r>
        <w:rPr>
          <w:b/>
          <w:sz w:val="28"/>
          <w:szCs w:val="28"/>
        </w:rPr>
        <w:t>05.04.2021</w:t>
      </w:r>
      <w:r w:rsidRPr="00352697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495</w:t>
      </w:r>
    </w:p>
    <w:bookmarkEnd w:id="2"/>
    <w:p w:rsidR="00B277FD" w:rsidRPr="00352697" w:rsidRDefault="00B277FD" w:rsidP="00B277FD">
      <w:pPr>
        <w:pStyle w:val="ConsTitle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3526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A06E5" w:rsidRDefault="00FA06E5" w:rsidP="00FA06E5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</w:p>
    <w:p w:rsidR="00B277FD" w:rsidRPr="00352697" w:rsidRDefault="00B277FD" w:rsidP="00FA06E5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352697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52697">
        <w:rPr>
          <w:sz w:val="28"/>
          <w:szCs w:val="28"/>
        </w:rPr>
        <w:t>Белокалитвинского</w:t>
      </w:r>
      <w:proofErr w:type="spellEnd"/>
      <w:r w:rsidRPr="00352697">
        <w:rPr>
          <w:sz w:val="28"/>
          <w:szCs w:val="28"/>
        </w:rPr>
        <w:t xml:space="preserve"> района от 26.02.2018 № 279 «Об утверждении Порядка разработки, реализации и оценки эффективности муниципальных программ </w:t>
      </w:r>
      <w:proofErr w:type="spellStart"/>
      <w:r w:rsidRPr="00352697">
        <w:rPr>
          <w:sz w:val="28"/>
          <w:szCs w:val="28"/>
        </w:rPr>
        <w:t>Белокалитвинского</w:t>
      </w:r>
      <w:proofErr w:type="spellEnd"/>
      <w:r w:rsidRPr="00352697">
        <w:rPr>
          <w:sz w:val="28"/>
          <w:szCs w:val="28"/>
        </w:rPr>
        <w:t xml:space="preserve"> района» и в связи с</w:t>
      </w:r>
      <w:r>
        <w:rPr>
          <w:sz w:val="28"/>
          <w:szCs w:val="28"/>
        </w:rPr>
        <w:t xml:space="preserve"> введением ограничительных мер при проведении спортивных мероприятий</w:t>
      </w:r>
      <w:r w:rsidRPr="0035269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Ростовской области от 25.08.2021 № 656 «О внесении изменений в постановление</w:t>
      </w:r>
      <w:r w:rsidRPr="00E9504D">
        <w:rPr>
          <w:sz w:val="28"/>
          <w:szCs w:val="28"/>
        </w:rPr>
        <w:t xml:space="preserve"> Прави</w:t>
      </w:r>
      <w:r>
        <w:rPr>
          <w:sz w:val="28"/>
          <w:szCs w:val="28"/>
        </w:rPr>
        <w:t>тельства Ростовской области от 05.04.2020 № 272»</w:t>
      </w:r>
      <w:r w:rsidR="00FA06E5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352697">
        <w:rPr>
          <w:sz w:val="28"/>
          <w:szCs w:val="28"/>
        </w:rPr>
        <w:t xml:space="preserve">Администрация </w:t>
      </w:r>
      <w:proofErr w:type="spellStart"/>
      <w:r w:rsidRPr="00352697">
        <w:rPr>
          <w:sz w:val="28"/>
          <w:szCs w:val="28"/>
        </w:rPr>
        <w:t>Белокалитвинского</w:t>
      </w:r>
      <w:proofErr w:type="spellEnd"/>
      <w:r w:rsidRPr="00352697">
        <w:rPr>
          <w:sz w:val="28"/>
          <w:szCs w:val="28"/>
        </w:rPr>
        <w:t xml:space="preserve"> района</w:t>
      </w:r>
      <w:r w:rsidRPr="00352697">
        <w:rPr>
          <w:b/>
          <w:sz w:val="28"/>
          <w:szCs w:val="28"/>
        </w:rPr>
        <w:t xml:space="preserve"> </w:t>
      </w:r>
      <w:r w:rsidRPr="00352697">
        <w:rPr>
          <w:b/>
          <w:spacing w:val="60"/>
          <w:sz w:val="28"/>
          <w:szCs w:val="28"/>
        </w:rPr>
        <w:t>постановляет</w:t>
      </w:r>
      <w:r w:rsidRPr="00C32C8D">
        <w:rPr>
          <w:b/>
          <w:spacing w:val="60"/>
          <w:sz w:val="28"/>
          <w:szCs w:val="28"/>
        </w:rPr>
        <w:t>:</w:t>
      </w:r>
    </w:p>
    <w:p w:rsidR="00B277FD" w:rsidRDefault="00B277FD" w:rsidP="00FA06E5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</w:p>
    <w:p w:rsidR="00FA06E5" w:rsidRPr="00352697" w:rsidRDefault="00FA06E5" w:rsidP="00FA06E5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</w:p>
    <w:p w:rsidR="00B277FD" w:rsidRPr="00C030A5" w:rsidRDefault="00B277FD" w:rsidP="00FA06E5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</w:t>
      </w:r>
      <w:r w:rsidRPr="00E9504D">
        <w:t xml:space="preserve"> </w:t>
      </w:r>
      <w:r w:rsidRPr="00E9504D">
        <w:rPr>
          <w:sz w:val="28"/>
          <w:szCs w:val="28"/>
        </w:rPr>
        <w:t xml:space="preserve">Администрации </w:t>
      </w:r>
      <w:proofErr w:type="spellStart"/>
      <w:r w:rsidRPr="00E9504D">
        <w:rPr>
          <w:sz w:val="28"/>
          <w:szCs w:val="28"/>
        </w:rPr>
        <w:t>Белокалитвинского</w:t>
      </w:r>
      <w:proofErr w:type="spellEnd"/>
      <w:r w:rsidRPr="00E9504D">
        <w:rPr>
          <w:sz w:val="28"/>
          <w:szCs w:val="28"/>
        </w:rPr>
        <w:t xml:space="preserve"> района от 05.04.2021 № 495 </w:t>
      </w:r>
      <w:r>
        <w:rPr>
          <w:sz w:val="28"/>
          <w:szCs w:val="28"/>
        </w:rPr>
        <w:t>«</w:t>
      </w:r>
      <w:r w:rsidRPr="00E9504D">
        <w:rPr>
          <w:sz w:val="28"/>
          <w:szCs w:val="28"/>
        </w:rPr>
        <w:t>Об утверждении норм расходов на обеспечение участников физкультурных и спортивных мероприятий</w:t>
      </w:r>
      <w:r>
        <w:rPr>
          <w:sz w:val="28"/>
          <w:szCs w:val="28"/>
        </w:rPr>
        <w:t xml:space="preserve">», добавив </w:t>
      </w:r>
      <w:r w:rsidRPr="00C030A5">
        <w:rPr>
          <w:sz w:val="28"/>
          <w:szCs w:val="28"/>
        </w:rPr>
        <w:t xml:space="preserve">нормы расходов на обеспечение участников физкультурных и спортивных мероприятий согласно приложению к настоящему постановлению. </w:t>
      </w:r>
    </w:p>
    <w:p w:rsidR="00B277FD" w:rsidRPr="00E9504D" w:rsidRDefault="00B277FD" w:rsidP="00FA06E5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9504D">
        <w:rPr>
          <w:sz w:val="28"/>
          <w:szCs w:val="28"/>
        </w:rPr>
        <w:t xml:space="preserve">Расходы, связанные с применением норм расходов на обеспечение участников физкультурных и спортивных мероприятий, осуществлять в пределах лимитов бюджетных обязательств, предусмотренных в бюджете </w:t>
      </w:r>
      <w:proofErr w:type="spellStart"/>
      <w:r w:rsidRPr="00E9504D">
        <w:rPr>
          <w:sz w:val="28"/>
          <w:szCs w:val="28"/>
        </w:rPr>
        <w:t>Белокалитвинского</w:t>
      </w:r>
      <w:proofErr w:type="spellEnd"/>
      <w:r w:rsidRPr="00E9504D">
        <w:rPr>
          <w:sz w:val="28"/>
          <w:szCs w:val="28"/>
        </w:rPr>
        <w:t xml:space="preserve"> района на текущий финансовый год, главному распорядителю бюджетных средств Администрации </w:t>
      </w:r>
      <w:proofErr w:type="spellStart"/>
      <w:r w:rsidRPr="00E9504D">
        <w:rPr>
          <w:sz w:val="28"/>
          <w:szCs w:val="28"/>
        </w:rPr>
        <w:t>Белокалитвинского</w:t>
      </w:r>
      <w:proofErr w:type="spellEnd"/>
      <w:r w:rsidRPr="00E9504D">
        <w:rPr>
          <w:sz w:val="28"/>
          <w:szCs w:val="28"/>
        </w:rPr>
        <w:t xml:space="preserve"> района на проведение физкультурных </w:t>
      </w:r>
      <w:r w:rsidR="001B2442" w:rsidRPr="00E9504D">
        <w:rPr>
          <w:sz w:val="28"/>
          <w:szCs w:val="28"/>
        </w:rPr>
        <w:t>и спортивных</w:t>
      </w:r>
      <w:r w:rsidRPr="00E9504D">
        <w:rPr>
          <w:sz w:val="28"/>
          <w:szCs w:val="28"/>
        </w:rPr>
        <w:t xml:space="preserve"> мероприятий.</w:t>
      </w:r>
    </w:p>
    <w:p w:rsidR="00B277FD" w:rsidRDefault="00B277FD" w:rsidP="00FA06E5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9504D">
        <w:rPr>
          <w:sz w:val="28"/>
          <w:szCs w:val="28"/>
        </w:rPr>
        <w:t>Пос</w:t>
      </w:r>
      <w:r>
        <w:rPr>
          <w:sz w:val="28"/>
          <w:szCs w:val="28"/>
        </w:rPr>
        <w:t>тановление вступает в силу со дня его официального опубликования и распространяется на правоотношения, возникшие с 25 августа 2021 года</w:t>
      </w:r>
      <w:r w:rsidRPr="00E9504D">
        <w:rPr>
          <w:sz w:val="28"/>
          <w:szCs w:val="28"/>
        </w:rPr>
        <w:t>.</w:t>
      </w:r>
    </w:p>
    <w:p w:rsidR="00FA06E5" w:rsidRDefault="00FA06E5" w:rsidP="00FA06E5">
      <w:pPr>
        <w:pStyle w:val="ad"/>
        <w:widowControl w:val="0"/>
        <w:tabs>
          <w:tab w:val="left" w:pos="993"/>
        </w:tabs>
        <w:suppressAutoHyphens/>
        <w:spacing w:after="0"/>
        <w:jc w:val="both"/>
        <w:rPr>
          <w:sz w:val="28"/>
          <w:szCs w:val="28"/>
        </w:rPr>
      </w:pPr>
    </w:p>
    <w:p w:rsidR="00FA06E5" w:rsidRDefault="00FA06E5" w:rsidP="00FA06E5">
      <w:pPr>
        <w:pStyle w:val="ad"/>
        <w:widowControl w:val="0"/>
        <w:tabs>
          <w:tab w:val="left" w:pos="993"/>
        </w:tabs>
        <w:suppressAutoHyphens/>
        <w:spacing w:after="0"/>
        <w:jc w:val="both"/>
        <w:rPr>
          <w:sz w:val="28"/>
          <w:szCs w:val="28"/>
        </w:rPr>
      </w:pPr>
    </w:p>
    <w:p w:rsidR="00FA06E5" w:rsidRDefault="00FA06E5" w:rsidP="00FA06E5">
      <w:pPr>
        <w:pStyle w:val="ad"/>
        <w:widowControl w:val="0"/>
        <w:tabs>
          <w:tab w:val="left" w:pos="993"/>
        </w:tabs>
        <w:suppressAutoHyphens/>
        <w:spacing w:after="0"/>
        <w:jc w:val="both"/>
        <w:rPr>
          <w:sz w:val="28"/>
          <w:szCs w:val="28"/>
        </w:rPr>
      </w:pPr>
    </w:p>
    <w:p w:rsidR="00FA06E5" w:rsidRDefault="00FA06E5" w:rsidP="00FA06E5">
      <w:pPr>
        <w:pStyle w:val="ad"/>
        <w:widowControl w:val="0"/>
        <w:tabs>
          <w:tab w:val="left" w:pos="993"/>
        </w:tabs>
        <w:suppressAutoHyphens/>
        <w:spacing w:after="0"/>
        <w:jc w:val="both"/>
        <w:rPr>
          <w:sz w:val="28"/>
          <w:szCs w:val="28"/>
        </w:rPr>
      </w:pPr>
    </w:p>
    <w:p w:rsidR="00B277FD" w:rsidRPr="003E2C3D" w:rsidRDefault="00B277FD" w:rsidP="00FA06E5">
      <w:pPr>
        <w:pStyle w:val="ad"/>
        <w:widowControl w:val="0"/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9504D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E9504D">
        <w:rPr>
          <w:sz w:val="28"/>
          <w:szCs w:val="28"/>
        </w:rPr>
        <w:t>Белокалитвинского</w:t>
      </w:r>
      <w:proofErr w:type="spellEnd"/>
      <w:r w:rsidRPr="00E9504D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молодежной политике, спорту, культуре и вопросам казачества Мирскую М.В.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951EB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951EB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A06E5" w:rsidRDefault="00872883" w:rsidP="00872883">
      <w:pPr>
        <w:rPr>
          <w:color w:val="FFFFFF" w:themeColor="background1"/>
          <w:sz w:val="28"/>
        </w:rPr>
      </w:pPr>
      <w:r w:rsidRPr="00FA06E5">
        <w:rPr>
          <w:color w:val="FFFFFF" w:themeColor="background1"/>
          <w:sz w:val="28"/>
        </w:rPr>
        <w:t>Верно:</w:t>
      </w:r>
    </w:p>
    <w:p w:rsidR="003A39C2" w:rsidRPr="00FA06E5" w:rsidRDefault="00DA2597" w:rsidP="00835273">
      <w:pPr>
        <w:rPr>
          <w:color w:val="FFFFFF" w:themeColor="background1"/>
          <w:sz w:val="28"/>
        </w:rPr>
      </w:pPr>
      <w:proofErr w:type="gramStart"/>
      <w:r w:rsidRPr="00FA06E5">
        <w:rPr>
          <w:color w:val="FFFFFF" w:themeColor="background1"/>
          <w:sz w:val="28"/>
        </w:rPr>
        <w:t>У</w:t>
      </w:r>
      <w:r w:rsidR="00715C8D" w:rsidRPr="00FA06E5">
        <w:rPr>
          <w:color w:val="FFFFFF" w:themeColor="background1"/>
          <w:sz w:val="28"/>
        </w:rPr>
        <w:t>правляющ</w:t>
      </w:r>
      <w:r w:rsidRPr="00FA06E5">
        <w:rPr>
          <w:color w:val="FFFFFF" w:themeColor="background1"/>
          <w:sz w:val="28"/>
        </w:rPr>
        <w:t>ий</w:t>
      </w:r>
      <w:r w:rsidR="00715C8D" w:rsidRPr="00FA06E5">
        <w:rPr>
          <w:color w:val="FFFFFF" w:themeColor="background1"/>
          <w:sz w:val="28"/>
        </w:rPr>
        <w:t xml:space="preserve"> </w:t>
      </w:r>
      <w:r w:rsidR="00F4755E" w:rsidRPr="00FA06E5">
        <w:rPr>
          <w:color w:val="FFFFFF" w:themeColor="background1"/>
          <w:sz w:val="28"/>
        </w:rPr>
        <w:t xml:space="preserve"> делами</w:t>
      </w:r>
      <w:proofErr w:type="gramEnd"/>
      <w:r w:rsidR="00F4755E" w:rsidRPr="00FA06E5">
        <w:rPr>
          <w:color w:val="FFFFFF" w:themeColor="background1"/>
          <w:sz w:val="28"/>
        </w:rPr>
        <w:tab/>
      </w:r>
      <w:r w:rsidR="00F4755E" w:rsidRPr="00FA06E5">
        <w:rPr>
          <w:color w:val="FFFFFF" w:themeColor="background1"/>
          <w:sz w:val="28"/>
        </w:rPr>
        <w:tab/>
      </w:r>
      <w:r w:rsidR="00F4755E" w:rsidRPr="00FA06E5">
        <w:rPr>
          <w:color w:val="FFFFFF" w:themeColor="background1"/>
          <w:sz w:val="28"/>
        </w:rPr>
        <w:tab/>
      </w:r>
      <w:r w:rsidR="000C6CE8" w:rsidRPr="00FA06E5">
        <w:rPr>
          <w:color w:val="FFFFFF" w:themeColor="background1"/>
          <w:sz w:val="28"/>
        </w:rPr>
        <w:tab/>
      </w:r>
      <w:r w:rsidR="00F4755E" w:rsidRPr="00FA06E5">
        <w:rPr>
          <w:color w:val="FFFFFF" w:themeColor="background1"/>
          <w:sz w:val="28"/>
        </w:rPr>
        <w:tab/>
      </w:r>
      <w:r w:rsidR="001D3A0E" w:rsidRPr="00FA06E5">
        <w:rPr>
          <w:color w:val="FFFFFF" w:themeColor="background1"/>
          <w:sz w:val="28"/>
        </w:rPr>
        <w:tab/>
      </w:r>
      <w:r w:rsidRPr="00FA06E5">
        <w:rPr>
          <w:color w:val="FFFFFF" w:themeColor="background1"/>
          <w:sz w:val="28"/>
        </w:rPr>
        <w:tab/>
        <w:t>Л.Г. Василенко</w:t>
      </w:r>
    </w:p>
    <w:p w:rsidR="00B277FD" w:rsidRPr="00FA06E5" w:rsidRDefault="00B277FD" w:rsidP="00835273">
      <w:pPr>
        <w:rPr>
          <w:color w:val="FFFFFF" w:themeColor="background1"/>
          <w:sz w:val="28"/>
        </w:rPr>
      </w:pPr>
    </w:p>
    <w:p w:rsidR="00B277FD" w:rsidRPr="00FA06E5" w:rsidRDefault="00B277FD" w:rsidP="00835273">
      <w:pPr>
        <w:rPr>
          <w:color w:val="FFFFFF" w:themeColor="background1"/>
          <w:sz w:val="28"/>
          <w:szCs w:val="28"/>
        </w:rPr>
        <w:sectPr w:rsidR="00B277FD" w:rsidRPr="00FA06E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277FD" w:rsidRPr="00C030A5" w:rsidRDefault="00B277FD" w:rsidP="00B277FD">
      <w:pPr>
        <w:widowControl w:val="0"/>
        <w:ind w:left="5670"/>
        <w:jc w:val="center"/>
        <w:rPr>
          <w:sz w:val="28"/>
          <w:szCs w:val="28"/>
        </w:rPr>
      </w:pPr>
      <w:r w:rsidRPr="00C030A5">
        <w:rPr>
          <w:sz w:val="28"/>
          <w:szCs w:val="28"/>
        </w:rPr>
        <w:lastRenderedPageBreak/>
        <w:t xml:space="preserve">Приложение </w:t>
      </w:r>
    </w:p>
    <w:p w:rsidR="00B277FD" w:rsidRPr="00C030A5" w:rsidRDefault="00B277FD" w:rsidP="00B277FD">
      <w:pPr>
        <w:widowControl w:val="0"/>
        <w:ind w:left="5670"/>
        <w:jc w:val="center"/>
        <w:rPr>
          <w:sz w:val="28"/>
          <w:szCs w:val="28"/>
        </w:rPr>
      </w:pPr>
      <w:r w:rsidRPr="00C030A5">
        <w:rPr>
          <w:sz w:val="28"/>
          <w:szCs w:val="28"/>
        </w:rPr>
        <w:t xml:space="preserve">к постановлению Администрации </w:t>
      </w:r>
      <w:proofErr w:type="spellStart"/>
      <w:r w:rsidRPr="00C030A5">
        <w:rPr>
          <w:sz w:val="28"/>
          <w:szCs w:val="28"/>
        </w:rPr>
        <w:t>Белокалитвинского</w:t>
      </w:r>
      <w:proofErr w:type="spellEnd"/>
      <w:r w:rsidRPr="00C030A5">
        <w:rPr>
          <w:sz w:val="28"/>
          <w:szCs w:val="28"/>
        </w:rPr>
        <w:t xml:space="preserve"> района </w:t>
      </w:r>
    </w:p>
    <w:p w:rsidR="00B277FD" w:rsidRDefault="00B277FD" w:rsidP="00B277FD">
      <w:pPr>
        <w:widowControl w:val="0"/>
        <w:ind w:left="5670"/>
        <w:jc w:val="center"/>
        <w:rPr>
          <w:sz w:val="28"/>
          <w:szCs w:val="28"/>
        </w:rPr>
      </w:pPr>
      <w:r w:rsidRPr="00C030A5">
        <w:rPr>
          <w:sz w:val="28"/>
          <w:szCs w:val="28"/>
        </w:rPr>
        <w:t xml:space="preserve">от </w:t>
      </w:r>
      <w:r w:rsidR="00C32C8D">
        <w:rPr>
          <w:sz w:val="28"/>
          <w:szCs w:val="28"/>
        </w:rPr>
        <w:t>29</w:t>
      </w:r>
      <w:r w:rsidR="00FA06E5">
        <w:rPr>
          <w:sz w:val="28"/>
          <w:szCs w:val="28"/>
        </w:rPr>
        <w:t>.11.2021</w:t>
      </w:r>
      <w:r w:rsidRPr="00C030A5">
        <w:rPr>
          <w:sz w:val="28"/>
          <w:szCs w:val="28"/>
        </w:rPr>
        <w:t xml:space="preserve"> № </w:t>
      </w:r>
      <w:r w:rsidR="00C32C8D">
        <w:rPr>
          <w:sz w:val="28"/>
          <w:szCs w:val="28"/>
        </w:rPr>
        <w:t>1893</w:t>
      </w:r>
      <w:r>
        <w:rPr>
          <w:sz w:val="28"/>
          <w:szCs w:val="28"/>
        </w:rPr>
        <w:t xml:space="preserve"> </w:t>
      </w:r>
    </w:p>
    <w:p w:rsidR="00B277FD" w:rsidRDefault="00B277FD" w:rsidP="00B277FD">
      <w:pPr>
        <w:widowControl w:val="0"/>
        <w:ind w:left="5670"/>
        <w:jc w:val="center"/>
        <w:rPr>
          <w:sz w:val="28"/>
          <w:szCs w:val="28"/>
        </w:rPr>
      </w:pPr>
    </w:p>
    <w:p w:rsidR="00FA06E5" w:rsidRPr="00C030A5" w:rsidRDefault="00FA06E5" w:rsidP="00B277FD">
      <w:pPr>
        <w:widowControl w:val="0"/>
        <w:ind w:left="5670"/>
        <w:jc w:val="center"/>
        <w:rPr>
          <w:sz w:val="28"/>
          <w:szCs w:val="28"/>
        </w:rPr>
      </w:pPr>
    </w:p>
    <w:p w:rsidR="00B277FD" w:rsidRPr="00C030A5" w:rsidRDefault="00B277FD" w:rsidP="00B277FD">
      <w:pPr>
        <w:pStyle w:val="ConsPlusNormal"/>
        <w:widowControl/>
        <w:jc w:val="center"/>
      </w:pPr>
    </w:p>
    <w:p w:rsidR="00B277FD" w:rsidRPr="00C030A5" w:rsidRDefault="00B277FD" w:rsidP="00B277FD">
      <w:pPr>
        <w:jc w:val="center"/>
        <w:rPr>
          <w:bCs/>
          <w:sz w:val="28"/>
          <w:szCs w:val="28"/>
        </w:rPr>
      </w:pPr>
      <w:r w:rsidRPr="00C030A5">
        <w:rPr>
          <w:bCs/>
          <w:sz w:val="28"/>
          <w:szCs w:val="28"/>
        </w:rPr>
        <w:t>НОРМЫ РАСХОДОВ</w:t>
      </w:r>
    </w:p>
    <w:p w:rsidR="00B277FD" w:rsidRDefault="00B277FD" w:rsidP="00B277FD">
      <w:pPr>
        <w:jc w:val="center"/>
        <w:rPr>
          <w:sz w:val="28"/>
          <w:szCs w:val="28"/>
        </w:rPr>
      </w:pPr>
      <w:r w:rsidRPr="00C030A5">
        <w:rPr>
          <w:sz w:val="28"/>
          <w:szCs w:val="28"/>
        </w:rPr>
        <w:t xml:space="preserve">на </w:t>
      </w:r>
      <w:r>
        <w:rPr>
          <w:sz w:val="28"/>
          <w:szCs w:val="28"/>
        </w:rPr>
        <w:t>получение медицинского</w:t>
      </w:r>
      <w:r w:rsidRPr="00C030A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а, подтверждающего</w:t>
      </w:r>
      <w:r w:rsidRPr="00C030A5">
        <w:rPr>
          <w:sz w:val="28"/>
          <w:szCs w:val="28"/>
        </w:rPr>
        <w:t xml:space="preserve"> отрицательный результат лабораторного исследования материала на новую </w:t>
      </w:r>
      <w:proofErr w:type="spellStart"/>
      <w:r w:rsidRPr="00C030A5">
        <w:rPr>
          <w:sz w:val="28"/>
          <w:szCs w:val="28"/>
        </w:rPr>
        <w:t>коронавирусную</w:t>
      </w:r>
      <w:proofErr w:type="spellEnd"/>
      <w:r w:rsidRPr="00C030A5">
        <w:rPr>
          <w:sz w:val="28"/>
          <w:szCs w:val="28"/>
        </w:rPr>
        <w:t xml:space="preserve"> инфекцию (COVID-19) методом полимеразной цепной реакции (ПЦР), </w:t>
      </w:r>
    </w:p>
    <w:p w:rsidR="00B277FD" w:rsidRPr="00C030A5" w:rsidRDefault="00B277FD" w:rsidP="00B277FD">
      <w:pPr>
        <w:jc w:val="center"/>
        <w:rPr>
          <w:sz w:val="28"/>
          <w:szCs w:val="28"/>
        </w:rPr>
      </w:pPr>
      <w:r w:rsidRPr="00C030A5">
        <w:rPr>
          <w:sz w:val="28"/>
          <w:szCs w:val="28"/>
        </w:rPr>
        <w:t xml:space="preserve">дата выдачи которого не </w:t>
      </w:r>
      <w:r>
        <w:rPr>
          <w:sz w:val="28"/>
          <w:szCs w:val="28"/>
        </w:rPr>
        <w:t>превышает трех календарных дней</w:t>
      </w:r>
    </w:p>
    <w:p w:rsidR="00B277FD" w:rsidRPr="00C030A5" w:rsidRDefault="00B277FD" w:rsidP="00B277FD">
      <w:pPr>
        <w:jc w:val="center"/>
        <w:rPr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98"/>
        <w:gridCol w:w="2034"/>
      </w:tblGrid>
      <w:tr w:rsidR="00B277FD" w:rsidRPr="00C030A5" w:rsidTr="00507A48">
        <w:trPr>
          <w:trHeight w:val="9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>№</w:t>
            </w:r>
          </w:p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>п/п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 xml:space="preserve">Расходы на одного человека </w:t>
            </w:r>
          </w:p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 xml:space="preserve">в день </w:t>
            </w:r>
          </w:p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 xml:space="preserve">(в рублях) </w:t>
            </w:r>
          </w:p>
        </w:tc>
      </w:tr>
      <w:tr w:rsidR="00B277FD" w:rsidRPr="00C030A5" w:rsidTr="00507A48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>1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>3</w:t>
            </w:r>
          </w:p>
        </w:tc>
      </w:tr>
      <w:tr w:rsidR="00B277FD" w:rsidRPr="00C030A5" w:rsidTr="00507A48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B277FD">
            <w:pPr>
              <w:numPr>
                <w:ilvl w:val="0"/>
                <w:numId w:val="10"/>
              </w:numPr>
              <w:ind w:left="-142" w:hanging="142"/>
              <w:jc w:val="right"/>
              <w:rPr>
                <w:sz w:val="28"/>
                <w:szCs w:val="28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both"/>
              <w:rPr>
                <w:sz w:val="28"/>
                <w:szCs w:val="28"/>
              </w:rPr>
            </w:pPr>
            <w:r w:rsidRPr="00C030A5">
              <w:rPr>
                <w:sz w:val="28"/>
                <w:szCs w:val="28"/>
              </w:rPr>
              <w:t xml:space="preserve">Определение РНК </w:t>
            </w:r>
            <w:proofErr w:type="spellStart"/>
            <w:r w:rsidRPr="00C030A5">
              <w:rPr>
                <w:sz w:val="28"/>
                <w:szCs w:val="28"/>
              </w:rPr>
              <w:t>коронавируса</w:t>
            </w:r>
            <w:proofErr w:type="spellEnd"/>
            <w:r w:rsidRPr="00C030A5">
              <w:rPr>
                <w:sz w:val="28"/>
                <w:szCs w:val="28"/>
              </w:rPr>
              <w:t xml:space="preserve"> SARS-CoV-2 в мазках со слизистой оболочки верхних дыхательных путей методом ПЦР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FD" w:rsidRPr="00C030A5" w:rsidRDefault="00B277FD" w:rsidP="00507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Pr="00C030A5">
              <w:rPr>
                <w:sz w:val="28"/>
                <w:szCs w:val="28"/>
              </w:rPr>
              <w:t>0</w:t>
            </w:r>
          </w:p>
        </w:tc>
      </w:tr>
    </w:tbl>
    <w:p w:rsidR="00B277FD" w:rsidRDefault="00B277FD" w:rsidP="00B277FD">
      <w:pPr>
        <w:widowControl w:val="0"/>
        <w:ind w:left="5670"/>
        <w:jc w:val="center"/>
        <w:rPr>
          <w:sz w:val="28"/>
          <w:szCs w:val="28"/>
        </w:rPr>
      </w:pPr>
    </w:p>
    <w:p w:rsidR="00B277FD" w:rsidRDefault="00B277FD" w:rsidP="00B277FD">
      <w:pPr>
        <w:widowControl w:val="0"/>
        <w:ind w:left="5670"/>
        <w:jc w:val="center"/>
        <w:rPr>
          <w:sz w:val="28"/>
          <w:szCs w:val="28"/>
        </w:rPr>
      </w:pPr>
    </w:p>
    <w:p w:rsidR="00FA06E5" w:rsidRPr="00352697" w:rsidRDefault="00FA06E5" w:rsidP="00B277FD">
      <w:pPr>
        <w:widowControl w:val="0"/>
        <w:ind w:left="567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58"/>
        <w:tblW w:w="47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5374"/>
      </w:tblGrid>
      <w:tr w:rsidR="00B277FD" w:rsidRPr="00352697" w:rsidTr="00507A48">
        <w:trPr>
          <w:trHeight w:val="420"/>
        </w:trPr>
        <w:tc>
          <w:tcPr>
            <w:tcW w:w="4016" w:type="dxa"/>
            <w:shd w:val="clear" w:color="auto" w:fill="auto"/>
            <w:vAlign w:val="bottom"/>
          </w:tcPr>
          <w:p w:rsidR="00B277FD" w:rsidRPr="00FB7613" w:rsidRDefault="00B277FD" w:rsidP="00507A48">
            <w:pPr>
              <w:rPr>
                <w:sz w:val="28"/>
                <w:szCs w:val="28"/>
              </w:rPr>
            </w:pPr>
            <w:r w:rsidRPr="00FB7613">
              <w:rPr>
                <w:rFonts w:eastAsia="Calibri"/>
                <w:sz w:val="28"/>
                <w:szCs w:val="28"/>
                <w:lang w:eastAsia="en-US"/>
              </w:rPr>
              <w:t xml:space="preserve">Управляющий делами </w:t>
            </w:r>
          </w:p>
        </w:tc>
        <w:tc>
          <w:tcPr>
            <w:tcW w:w="5899" w:type="dxa"/>
            <w:shd w:val="clear" w:color="auto" w:fill="auto"/>
            <w:vAlign w:val="bottom"/>
          </w:tcPr>
          <w:p w:rsidR="00B277FD" w:rsidRPr="00FB7613" w:rsidRDefault="00B277FD" w:rsidP="00507A48">
            <w:pPr>
              <w:jc w:val="right"/>
              <w:rPr>
                <w:sz w:val="28"/>
                <w:szCs w:val="28"/>
              </w:rPr>
            </w:pPr>
            <w:r w:rsidRPr="00FB7613">
              <w:rPr>
                <w:sz w:val="28"/>
                <w:szCs w:val="28"/>
              </w:rPr>
              <w:t>Л.Г. Василенко</w:t>
            </w:r>
          </w:p>
        </w:tc>
      </w:tr>
    </w:tbl>
    <w:p w:rsidR="00B277FD" w:rsidRPr="001B152D" w:rsidRDefault="00B277FD" w:rsidP="00835273">
      <w:pPr>
        <w:rPr>
          <w:sz w:val="28"/>
          <w:szCs w:val="28"/>
        </w:rPr>
      </w:pPr>
    </w:p>
    <w:sectPr w:rsidR="00B277FD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3E" w:rsidRDefault="00C5743E">
      <w:r>
        <w:separator/>
      </w:r>
    </w:p>
  </w:endnote>
  <w:endnote w:type="continuationSeparator" w:id="0">
    <w:p w:rsidR="00C5743E" w:rsidRDefault="00C5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6E5" w:rsidRPr="00FA06E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6E5">
      <w:rPr>
        <w:noProof/>
        <w:sz w:val="14"/>
        <w:lang w:val="en-US"/>
      </w:rPr>
      <w:t>C:\Users\eio3\Documents\Постановления\изм_495-спорт.docx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2442" w:rsidRPr="001B2442">
      <w:rPr>
        <w:noProof/>
        <w:sz w:val="14"/>
      </w:rPr>
      <w:t>12/3/2021 11:58:00</w:t>
    </w:r>
    <w:r w:rsidR="001B24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B244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2442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6E5" w:rsidRPr="00FA06E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06E5">
      <w:rPr>
        <w:noProof/>
        <w:sz w:val="14"/>
        <w:lang w:val="en-US"/>
      </w:rPr>
      <w:t>C:\Users\eio3\Documents\Постановления\изм_495-спорт.docx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2442" w:rsidRPr="001B2442">
      <w:rPr>
        <w:noProof/>
        <w:sz w:val="14"/>
      </w:rPr>
      <w:t>12/3/2021 11:58:00</w:t>
    </w:r>
    <w:r w:rsidR="001B24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3E" w:rsidRDefault="00C5743E">
      <w:r>
        <w:separator/>
      </w:r>
    </w:p>
  </w:footnote>
  <w:footnote w:type="continuationSeparator" w:id="0">
    <w:p w:rsidR="00C5743E" w:rsidRDefault="00C5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4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6E5" w:rsidRDefault="00FA06E5" w:rsidP="00FA06E5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C5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D1800"/>
    <w:multiLevelType w:val="hybridMultilevel"/>
    <w:tmpl w:val="16C0233C"/>
    <w:lvl w:ilvl="0" w:tplc="1548E926">
      <w:start w:val="1"/>
      <w:numFmt w:val="decimal"/>
      <w:lvlText w:val="%1."/>
      <w:lvlJc w:val="left"/>
      <w:pPr>
        <w:ind w:left="4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B2442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1EBA"/>
    <w:rsid w:val="009736B7"/>
    <w:rsid w:val="009B4219"/>
    <w:rsid w:val="009F792E"/>
    <w:rsid w:val="00A05C6B"/>
    <w:rsid w:val="00A40C35"/>
    <w:rsid w:val="00A4732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277FD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32C8D"/>
    <w:rsid w:val="00C531D7"/>
    <w:rsid w:val="00C534ED"/>
    <w:rsid w:val="00C5743E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3548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06E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B277F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B277FD"/>
    <w:rPr>
      <w:sz w:val="24"/>
      <w:szCs w:val="24"/>
    </w:rPr>
  </w:style>
  <w:style w:type="paragraph" w:customStyle="1" w:styleId="ConsTitle">
    <w:name w:val="ConsTitle"/>
    <w:qFormat/>
    <w:rsid w:val="00B277FD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rsid w:val="00B277FD"/>
    <w:pPr>
      <w:widowControl w:val="0"/>
      <w:suppressAutoHyphens/>
      <w:autoSpaceDE w:val="0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FEB3-AEDC-41C1-AF8A-591DA44D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2021-11-25T14:55:00Z</cp:lastPrinted>
  <dcterms:created xsi:type="dcterms:W3CDTF">2021-11-25T14:53:00Z</dcterms:created>
  <dcterms:modified xsi:type="dcterms:W3CDTF">2021-12-03T13:45:00Z</dcterms:modified>
</cp:coreProperties>
</file>