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2F5F76" w:rsidP="00872883">
      <w:pPr>
        <w:spacing w:before="120"/>
        <w:rPr>
          <w:sz w:val="28"/>
        </w:rPr>
      </w:pPr>
      <w:r>
        <w:rPr>
          <w:sz w:val="28"/>
        </w:rPr>
        <w:t>2</w:t>
      </w:r>
      <w:r w:rsidR="002F27B4">
        <w:rPr>
          <w:sz w:val="28"/>
        </w:rPr>
        <w:t>7</w:t>
      </w:r>
      <w:r w:rsidR="00C70947">
        <w:rPr>
          <w:sz w:val="28"/>
        </w:rPr>
        <w:t>.</w:t>
      </w:r>
      <w:r w:rsidR="001C731B">
        <w:rPr>
          <w:sz w:val="28"/>
        </w:rPr>
        <w:t>0</w:t>
      </w:r>
      <w:r w:rsidR="00AD6CEA">
        <w:rPr>
          <w:sz w:val="28"/>
        </w:rPr>
        <w:t>8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</w:t>
      </w:r>
      <w:r w:rsidR="00FF40A7">
        <w:rPr>
          <w:sz w:val="28"/>
        </w:rPr>
        <w:t xml:space="preserve">        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</w:t>
      </w:r>
      <w:r>
        <w:rPr>
          <w:sz w:val="28"/>
        </w:rPr>
        <w:t xml:space="preserve">         </w:t>
      </w:r>
      <w:r w:rsidR="00466AF2">
        <w:rPr>
          <w:sz w:val="28"/>
        </w:rPr>
        <w:t xml:space="preserve"> </w:t>
      </w:r>
      <w:r w:rsidR="00872883" w:rsidRPr="00C96E82">
        <w:rPr>
          <w:sz w:val="28"/>
        </w:rPr>
        <w:t xml:space="preserve">  № </w:t>
      </w:r>
      <w:bookmarkStart w:id="1" w:name="Номер"/>
      <w:bookmarkEnd w:id="1"/>
      <w:r>
        <w:rPr>
          <w:sz w:val="28"/>
        </w:rPr>
        <w:t>1367</w:t>
      </w:r>
      <w:r w:rsidR="00872883" w:rsidRPr="00C96E82">
        <w:rPr>
          <w:sz w:val="28"/>
        </w:rPr>
        <w:t xml:space="preserve">                            г.  Белая Калитва</w:t>
      </w:r>
    </w:p>
    <w:p w:rsidR="00E8467E" w:rsidRDefault="00E8467E" w:rsidP="009E6474">
      <w:pPr>
        <w:spacing w:line="280" w:lineRule="exact"/>
        <w:ind w:firstLine="709"/>
        <w:jc w:val="both"/>
        <w:rPr>
          <w:sz w:val="28"/>
          <w:szCs w:val="28"/>
        </w:rPr>
      </w:pPr>
    </w:p>
    <w:p w:rsidR="00E8467E" w:rsidRDefault="00E8467E" w:rsidP="00E8467E">
      <w:pPr>
        <w:ind w:right="5924"/>
        <w:jc w:val="both"/>
        <w:rPr>
          <w:sz w:val="28"/>
          <w:szCs w:val="28"/>
        </w:rPr>
      </w:pPr>
      <w:bookmarkStart w:id="2" w:name="_GoBack"/>
      <w:r w:rsidRPr="00755B98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755B98">
        <w:rPr>
          <w:sz w:val="28"/>
          <w:szCs w:val="28"/>
        </w:rPr>
        <w:t>Б</w:t>
      </w:r>
      <w:r>
        <w:rPr>
          <w:sz w:val="28"/>
          <w:szCs w:val="28"/>
        </w:rPr>
        <w:t>елокалитвинского</w:t>
      </w:r>
      <w:proofErr w:type="spellEnd"/>
      <w:r>
        <w:rPr>
          <w:sz w:val="28"/>
          <w:szCs w:val="28"/>
        </w:rPr>
        <w:t xml:space="preserve"> района от 07.12.2017</w:t>
      </w:r>
      <w:r w:rsidRPr="00755B98">
        <w:rPr>
          <w:sz w:val="28"/>
          <w:szCs w:val="28"/>
        </w:rPr>
        <w:t xml:space="preserve"> № 1</w:t>
      </w:r>
      <w:r>
        <w:rPr>
          <w:sz w:val="28"/>
          <w:szCs w:val="28"/>
        </w:rPr>
        <w:t>904</w:t>
      </w:r>
    </w:p>
    <w:bookmarkEnd w:id="2"/>
    <w:p w:rsidR="00E8467E" w:rsidRDefault="00E8467E" w:rsidP="009E6474">
      <w:pPr>
        <w:spacing w:line="280" w:lineRule="exact"/>
        <w:ind w:firstLine="709"/>
        <w:jc w:val="both"/>
        <w:rPr>
          <w:sz w:val="28"/>
          <w:szCs w:val="28"/>
        </w:rPr>
      </w:pPr>
    </w:p>
    <w:p w:rsidR="00E8467E" w:rsidRDefault="00E8467E" w:rsidP="009E6474">
      <w:pPr>
        <w:spacing w:line="280" w:lineRule="exact"/>
        <w:ind w:firstLine="709"/>
        <w:jc w:val="both"/>
        <w:rPr>
          <w:sz w:val="28"/>
          <w:szCs w:val="28"/>
        </w:rPr>
      </w:pPr>
    </w:p>
    <w:p w:rsidR="009E6474" w:rsidRDefault="009E6474" w:rsidP="00E8467E">
      <w:pPr>
        <w:ind w:firstLine="709"/>
        <w:jc w:val="both"/>
      </w:pPr>
      <w:r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26.02.2018 № 279 </w:t>
      </w:r>
      <w:bookmarkStart w:id="3" w:name="%2525252525252525252525D0%25252525252525"/>
      <w:r w:rsidRPr="0097437C">
        <w:rPr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</w:t>
      </w:r>
      <w:proofErr w:type="spellStart"/>
      <w:r w:rsidRPr="0097437C">
        <w:rPr>
          <w:sz w:val="28"/>
          <w:szCs w:val="28"/>
        </w:rPr>
        <w:t>Белокалитвинского</w:t>
      </w:r>
      <w:proofErr w:type="spellEnd"/>
      <w:r w:rsidRPr="0097437C">
        <w:rPr>
          <w:sz w:val="28"/>
          <w:szCs w:val="28"/>
        </w:rPr>
        <w:t xml:space="preserve"> района»</w:t>
      </w:r>
      <w:r>
        <w:rPr>
          <w:sz w:val="28"/>
          <w:szCs w:val="28"/>
        </w:rPr>
        <w:t xml:space="preserve"> и распоряжением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03.09.2018 № 110 «Об утверждении Перечня муниципальных программ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района»,</w:t>
      </w:r>
      <w:r w:rsidRPr="00755B98">
        <w:rPr>
          <w:sz w:val="28"/>
          <w:szCs w:val="28"/>
        </w:rPr>
        <w:t xml:space="preserve"> в связи с необходимостью коррек</w:t>
      </w:r>
      <w:r>
        <w:rPr>
          <w:sz w:val="28"/>
          <w:szCs w:val="28"/>
        </w:rPr>
        <w:t>тировки объёмов финансирования</w:t>
      </w:r>
      <w:r w:rsidRPr="00755B98">
        <w:rPr>
          <w:sz w:val="28"/>
          <w:szCs w:val="28"/>
        </w:rPr>
        <w:t>,</w:t>
      </w:r>
    </w:p>
    <w:p w:rsidR="009E6474" w:rsidRDefault="009E6474" w:rsidP="009E6474">
      <w:pPr>
        <w:ind w:firstLine="1140"/>
        <w:jc w:val="both"/>
      </w:pPr>
    </w:p>
    <w:bookmarkEnd w:id="3"/>
    <w:p w:rsidR="009E6474" w:rsidRDefault="009E6474" w:rsidP="009E6474">
      <w:pPr>
        <w:jc w:val="center"/>
      </w:pPr>
      <w:r>
        <w:rPr>
          <w:sz w:val="28"/>
          <w:szCs w:val="28"/>
        </w:rPr>
        <w:t>ПОСТАНОВЛЯЮ:</w:t>
      </w:r>
    </w:p>
    <w:p w:rsidR="009E6474" w:rsidRDefault="009E6474" w:rsidP="00E8467E">
      <w:pPr>
        <w:pStyle w:val="23"/>
        <w:numPr>
          <w:ilvl w:val="0"/>
          <w:numId w:val="8"/>
        </w:numPr>
        <w:tabs>
          <w:tab w:val="left" w:pos="1026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07.12.2017 № 1904 «Об утверждении муниципальной программы «Формирование современной городской среды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изменения,</w:t>
      </w:r>
      <w:r w:rsidRPr="009204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изложив приложение в редакции согласно приложению, к настоящему постановлению.   </w:t>
      </w:r>
    </w:p>
    <w:p w:rsidR="009E6474" w:rsidRDefault="009E6474" w:rsidP="00E8467E">
      <w:pPr>
        <w:pStyle w:val="23"/>
        <w:tabs>
          <w:tab w:val="left" w:pos="102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2. Постановление вступает в силу после официального опубликования</w:t>
      </w:r>
      <w:r w:rsidR="002F5F76">
        <w:rPr>
          <w:sz w:val="28"/>
          <w:szCs w:val="28"/>
        </w:rPr>
        <w:t>.</w:t>
      </w:r>
    </w:p>
    <w:p w:rsidR="009E6474" w:rsidRDefault="009E6474" w:rsidP="00E8467E">
      <w:pPr>
        <w:pStyle w:val="23"/>
        <w:tabs>
          <w:tab w:val="left" w:pos="102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жилищно-коммунальному хозяйству </w:t>
      </w:r>
      <w:proofErr w:type="spellStart"/>
      <w:r>
        <w:rPr>
          <w:sz w:val="28"/>
          <w:szCs w:val="28"/>
        </w:rPr>
        <w:t>Каюдина</w:t>
      </w:r>
      <w:proofErr w:type="spellEnd"/>
      <w:r>
        <w:rPr>
          <w:sz w:val="28"/>
          <w:szCs w:val="28"/>
        </w:rPr>
        <w:t xml:space="preserve"> О.Э.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AD6CEA" w:rsidP="00040C21">
      <w:pPr>
        <w:pStyle w:val="2"/>
        <w:ind w:firstLine="720"/>
        <w:rPr>
          <w:b w:val="0"/>
        </w:rPr>
      </w:pPr>
      <w:bookmarkStart w:id="4" w:name="Наименование"/>
      <w:bookmarkEnd w:id="4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E8467E" w:rsidRDefault="00872883" w:rsidP="00872883">
      <w:pPr>
        <w:rPr>
          <w:sz w:val="28"/>
        </w:rPr>
      </w:pPr>
      <w:r w:rsidRPr="00E8467E">
        <w:rPr>
          <w:sz w:val="28"/>
        </w:rPr>
        <w:t>Верно:</w:t>
      </w:r>
    </w:p>
    <w:p w:rsidR="003A39C2" w:rsidRPr="00E8467E" w:rsidRDefault="000A1BC8" w:rsidP="00835273">
      <w:pPr>
        <w:rPr>
          <w:sz w:val="28"/>
        </w:rPr>
      </w:pPr>
      <w:proofErr w:type="gramStart"/>
      <w:r w:rsidRPr="00E8467E">
        <w:rPr>
          <w:sz w:val="28"/>
        </w:rPr>
        <w:t>У</w:t>
      </w:r>
      <w:r w:rsidR="00715C8D" w:rsidRPr="00E8467E">
        <w:rPr>
          <w:sz w:val="28"/>
        </w:rPr>
        <w:t>правляющ</w:t>
      </w:r>
      <w:r w:rsidRPr="00E8467E">
        <w:rPr>
          <w:sz w:val="28"/>
        </w:rPr>
        <w:t>ий</w:t>
      </w:r>
      <w:r w:rsidR="00715C8D" w:rsidRPr="00E8467E">
        <w:rPr>
          <w:sz w:val="28"/>
        </w:rPr>
        <w:t xml:space="preserve"> </w:t>
      </w:r>
      <w:r w:rsidR="00F4755E" w:rsidRPr="00E8467E">
        <w:rPr>
          <w:sz w:val="28"/>
        </w:rPr>
        <w:t xml:space="preserve"> делами</w:t>
      </w:r>
      <w:proofErr w:type="gramEnd"/>
      <w:r w:rsidR="00F4755E" w:rsidRPr="00E8467E">
        <w:rPr>
          <w:sz w:val="28"/>
        </w:rPr>
        <w:tab/>
      </w:r>
      <w:r w:rsidR="00F4755E" w:rsidRPr="00E8467E">
        <w:rPr>
          <w:sz w:val="28"/>
        </w:rPr>
        <w:tab/>
      </w:r>
      <w:r w:rsidR="00F4755E" w:rsidRPr="00E8467E">
        <w:rPr>
          <w:sz w:val="28"/>
        </w:rPr>
        <w:tab/>
      </w:r>
      <w:r w:rsidR="000C6CE8" w:rsidRPr="00E8467E">
        <w:rPr>
          <w:sz w:val="28"/>
        </w:rPr>
        <w:tab/>
      </w:r>
      <w:r w:rsidR="00F4755E" w:rsidRPr="00E8467E">
        <w:rPr>
          <w:sz w:val="28"/>
        </w:rPr>
        <w:tab/>
      </w:r>
      <w:r w:rsidR="00F4755E" w:rsidRPr="00E8467E">
        <w:rPr>
          <w:sz w:val="28"/>
        </w:rPr>
        <w:tab/>
      </w:r>
      <w:r w:rsidR="00042119" w:rsidRPr="00E8467E">
        <w:rPr>
          <w:sz w:val="28"/>
        </w:rPr>
        <w:tab/>
      </w:r>
      <w:r w:rsidRPr="00E8467E">
        <w:rPr>
          <w:sz w:val="28"/>
        </w:rPr>
        <w:tab/>
        <w:t>Л.Г. Василенко</w:t>
      </w:r>
    </w:p>
    <w:p w:rsidR="009E6474" w:rsidRDefault="009E6474" w:rsidP="00835273">
      <w:pPr>
        <w:rPr>
          <w:sz w:val="28"/>
        </w:rPr>
      </w:pPr>
    </w:p>
    <w:p w:rsidR="009E6474" w:rsidRDefault="009E6474" w:rsidP="00835273">
      <w:pPr>
        <w:rPr>
          <w:sz w:val="28"/>
          <w:szCs w:val="28"/>
        </w:rPr>
        <w:sectPr w:rsidR="009E6474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5039"/>
      </w:tblGrid>
      <w:tr w:rsidR="009E6474" w:rsidTr="00FC6714">
        <w:trPr>
          <w:jc w:val="right"/>
        </w:trPr>
        <w:tc>
          <w:tcPr>
            <w:tcW w:w="5039" w:type="dxa"/>
            <w:shd w:val="clear" w:color="auto" w:fill="auto"/>
          </w:tcPr>
          <w:p w:rsidR="00E8467E" w:rsidRPr="00E8467E" w:rsidRDefault="009E6474" w:rsidP="00E8467E">
            <w:pPr>
              <w:jc w:val="center"/>
              <w:rPr>
                <w:sz w:val="28"/>
                <w:szCs w:val="28"/>
              </w:rPr>
            </w:pPr>
            <w:r w:rsidRPr="00E8467E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9E6474" w:rsidRPr="00E8467E" w:rsidRDefault="009E6474" w:rsidP="00E8467E">
            <w:pPr>
              <w:jc w:val="center"/>
              <w:rPr>
                <w:sz w:val="28"/>
                <w:szCs w:val="28"/>
              </w:rPr>
            </w:pPr>
            <w:r w:rsidRPr="00E8467E">
              <w:rPr>
                <w:sz w:val="28"/>
                <w:szCs w:val="28"/>
              </w:rPr>
              <w:t xml:space="preserve">к постановлению Администрации </w:t>
            </w:r>
            <w:proofErr w:type="spellStart"/>
            <w:r w:rsidRPr="00E8467E">
              <w:rPr>
                <w:sz w:val="28"/>
                <w:szCs w:val="28"/>
              </w:rPr>
              <w:t>Белокалитвинского</w:t>
            </w:r>
            <w:proofErr w:type="spellEnd"/>
            <w:r w:rsidRPr="00E8467E">
              <w:rPr>
                <w:sz w:val="28"/>
                <w:szCs w:val="28"/>
              </w:rPr>
              <w:t xml:space="preserve"> района </w:t>
            </w:r>
          </w:p>
          <w:p w:rsidR="009E6474" w:rsidRPr="00E8467E" w:rsidRDefault="009E6474" w:rsidP="00E8467E">
            <w:pPr>
              <w:rPr>
                <w:sz w:val="28"/>
                <w:szCs w:val="28"/>
              </w:rPr>
            </w:pPr>
            <w:r w:rsidRPr="00E8467E">
              <w:rPr>
                <w:sz w:val="28"/>
                <w:szCs w:val="28"/>
              </w:rPr>
              <w:t xml:space="preserve">              от </w:t>
            </w:r>
            <w:proofErr w:type="gramStart"/>
            <w:r w:rsidR="002F5F76">
              <w:rPr>
                <w:sz w:val="28"/>
                <w:szCs w:val="28"/>
              </w:rPr>
              <w:t>2</w:t>
            </w:r>
            <w:r w:rsidR="002F27B4">
              <w:rPr>
                <w:sz w:val="28"/>
                <w:szCs w:val="28"/>
              </w:rPr>
              <w:t>7</w:t>
            </w:r>
            <w:r w:rsidR="00E8467E">
              <w:rPr>
                <w:sz w:val="28"/>
                <w:szCs w:val="28"/>
              </w:rPr>
              <w:t>.08.2019</w:t>
            </w:r>
            <w:r w:rsidRPr="00E8467E">
              <w:rPr>
                <w:sz w:val="28"/>
                <w:szCs w:val="28"/>
              </w:rPr>
              <w:t xml:space="preserve">  №</w:t>
            </w:r>
            <w:proofErr w:type="gramEnd"/>
            <w:r w:rsidRPr="00E8467E">
              <w:rPr>
                <w:sz w:val="28"/>
                <w:szCs w:val="28"/>
              </w:rPr>
              <w:t xml:space="preserve">  </w:t>
            </w:r>
            <w:r w:rsidR="002F5F76">
              <w:rPr>
                <w:sz w:val="28"/>
                <w:szCs w:val="28"/>
              </w:rPr>
              <w:t>1367</w:t>
            </w:r>
            <w:r w:rsidRPr="00E8467E">
              <w:rPr>
                <w:sz w:val="28"/>
                <w:szCs w:val="28"/>
              </w:rPr>
              <w:t xml:space="preserve">          </w:t>
            </w:r>
          </w:p>
          <w:p w:rsidR="009E6474" w:rsidRPr="00E8467E" w:rsidRDefault="009E6474" w:rsidP="00E8467E">
            <w:pPr>
              <w:jc w:val="center"/>
              <w:rPr>
                <w:sz w:val="28"/>
                <w:szCs w:val="28"/>
              </w:rPr>
            </w:pPr>
          </w:p>
          <w:p w:rsidR="009E6474" w:rsidRPr="00E8467E" w:rsidRDefault="009E6474" w:rsidP="00E8467E">
            <w:pPr>
              <w:rPr>
                <w:sz w:val="28"/>
                <w:szCs w:val="28"/>
              </w:rPr>
            </w:pPr>
          </w:p>
        </w:tc>
      </w:tr>
    </w:tbl>
    <w:p w:rsidR="009E6474" w:rsidRDefault="009E6474" w:rsidP="009E6474">
      <w:pPr>
        <w:spacing w:line="280" w:lineRule="exact"/>
        <w:jc w:val="center"/>
        <w:rPr>
          <w:caps/>
          <w:sz w:val="28"/>
          <w:szCs w:val="28"/>
        </w:rPr>
      </w:pPr>
    </w:p>
    <w:p w:rsidR="009E6474" w:rsidRDefault="009E6474" w:rsidP="009E6474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9E6474" w:rsidRDefault="009E6474" w:rsidP="009E6474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«Формирование современной городской среды </w:t>
      </w:r>
    </w:p>
    <w:p w:rsidR="009E6474" w:rsidRDefault="009E6474" w:rsidP="009E6474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</w:t>
      </w:r>
    </w:p>
    <w:p w:rsidR="009E6474" w:rsidRDefault="009E6474" w:rsidP="009E6474">
      <w:pPr>
        <w:spacing w:line="280" w:lineRule="exact"/>
        <w:jc w:val="center"/>
        <w:rPr>
          <w:sz w:val="28"/>
          <w:szCs w:val="28"/>
        </w:rPr>
      </w:pPr>
    </w:p>
    <w:p w:rsidR="009E6474" w:rsidRDefault="009E6474" w:rsidP="009E6474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9E6474" w:rsidRDefault="009E6474" w:rsidP="009E6474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9E6474" w:rsidRDefault="009E6474" w:rsidP="009E6474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«Формирование современной городской среды </w:t>
      </w:r>
    </w:p>
    <w:p w:rsidR="009E6474" w:rsidRDefault="009E6474" w:rsidP="009E6474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</w:t>
      </w:r>
    </w:p>
    <w:p w:rsidR="009E6474" w:rsidRDefault="009E6474" w:rsidP="009E6474">
      <w:pPr>
        <w:spacing w:line="280" w:lineRule="exact"/>
        <w:jc w:val="center"/>
        <w:rPr>
          <w:sz w:val="28"/>
          <w:szCs w:val="28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2552"/>
        <w:gridCol w:w="342"/>
        <w:gridCol w:w="7312"/>
      </w:tblGrid>
      <w:tr w:rsidR="009E6474" w:rsidTr="008D339E">
        <w:trPr>
          <w:trHeight w:val="43"/>
        </w:trPr>
        <w:tc>
          <w:tcPr>
            <w:tcW w:w="2552" w:type="dxa"/>
            <w:shd w:val="clear" w:color="auto" w:fill="auto"/>
          </w:tcPr>
          <w:p w:rsidR="009E6474" w:rsidRDefault="009E6474" w:rsidP="00FC6714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9E6474" w:rsidRDefault="009E6474" w:rsidP="00FC6714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Муниципальной программы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9E6474" w:rsidRDefault="009E6474" w:rsidP="00FC6714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9E6474" w:rsidRDefault="009E6474" w:rsidP="00FC6714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</w:p>
        </w:tc>
        <w:tc>
          <w:tcPr>
            <w:tcW w:w="7312" w:type="dxa"/>
            <w:shd w:val="clear" w:color="auto" w:fill="auto"/>
          </w:tcPr>
          <w:p w:rsidR="009E6474" w:rsidRDefault="009E6474" w:rsidP="00FC6714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«Формирование современной городской среды на территории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района» (далее – Муниципальная программа)</w:t>
            </w:r>
          </w:p>
          <w:p w:rsidR="009E6474" w:rsidRDefault="009E6474" w:rsidP="00FC6714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9E6474" w:rsidTr="008D339E">
        <w:trPr>
          <w:trHeight w:val="43"/>
        </w:trPr>
        <w:tc>
          <w:tcPr>
            <w:tcW w:w="2552" w:type="dxa"/>
            <w:shd w:val="clear" w:color="auto" w:fill="auto"/>
          </w:tcPr>
          <w:p w:rsidR="009E6474" w:rsidRDefault="009E6474" w:rsidP="00FC6714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исполнитель Муниципальной программы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9E6474" w:rsidRDefault="009E6474" w:rsidP="00FC6714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9E6474" w:rsidRDefault="009E6474" w:rsidP="00FC6714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</w:p>
        </w:tc>
        <w:tc>
          <w:tcPr>
            <w:tcW w:w="7312" w:type="dxa"/>
            <w:shd w:val="clear" w:color="auto" w:fill="auto"/>
          </w:tcPr>
          <w:p w:rsidR="009E6474" w:rsidRDefault="009E6474" w:rsidP="00FC6714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жилищно-коммунального хозяйства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(далее – отдел ЖКХ района)</w:t>
            </w:r>
          </w:p>
          <w:p w:rsidR="009E6474" w:rsidRDefault="009E6474" w:rsidP="00FC6714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  <w:p w:rsidR="009E6474" w:rsidRDefault="009E6474" w:rsidP="00FC6714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9E6474" w:rsidTr="008D339E">
        <w:trPr>
          <w:trHeight w:val="43"/>
        </w:trPr>
        <w:tc>
          <w:tcPr>
            <w:tcW w:w="2552" w:type="dxa"/>
            <w:shd w:val="clear" w:color="auto" w:fill="auto"/>
          </w:tcPr>
          <w:p w:rsidR="009E6474" w:rsidRDefault="009E6474" w:rsidP="00FC6714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Муниципальной программы</w:t>
            </w:r>
          </w:p>
          <w:p w:rsidR="009E6474" w:rsidRDefault="009E6474" w:rsidP="00FC6714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9E6474" w:rsidRDefault="009E6474" w:rsidP="00FC6714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</w:p>
        </w:tc>
        <w:tc>
          <w:tcPr>
            <w:tcW w:w="7312" w:type="dxa"/>
            <w:shd w:val="clear" w:color="auto" w:fill="auto"/>
          </w:tcPr>
          <w:p w:rsidR="009E6474" w:rsidRDefault="009E6474" w:rsidP="00FC6714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строительства, промышленности, транспорта, связи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9E6474" w:rsidRDefault="009E6474" w:rsidP="00FC6714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9E6474" w:rsidTr="008D339E">
        <w:trPr>
          <w:trHeight w:val="43"/>
        </w:trPr>
        <w:tc>
          <w:tcPr>
            <w:tcW w:w="2552" w:type="dxa"/>
            <w:shd w:val="clear" w:color="auto" w:fill="auto"/>
          </w:tcPr>
          <w:p w:rsidR="009E6474" w:rsidRDefault="009E6474" w:rsidP="00FC6714">
            <w:pPr>
              <w:spacing w:line="280" w:lineRule="exact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 Муниципальной программы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342" w:type="dxa"/>
            <w:shd w:val="clear" w:color="auto" w:fill="auto"/>
          </w:tcPr>
          <w:p w:rsidR="009E6474" w:rsidRDefault="009E6474" w:rsidP="00FC6714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</w:p>
        </w:tc>
        <w:tc>
          <w:tcPr>
            <w:tcW w:w="7312" w:type="dxa"/>
            <w:shd w:val="clear" w:color="auto" w:fill="auto"/>
          </w:tcPr>
          <w:p w:rsidR="009E6474" w:rsidRDefault="009E6474" w:rsidP="00FC6714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муниципальные образования, входящие в состав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района;</w:t>
            </w:r>
          </w:p>
          <w:p w:rsidR="009E6474" w:rsidRDefault="009E6474" w:rsidP="00FC6714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организации коммунального комплекса;</w:t>
            </w:r>
          </w:p>
          <w:p w:rsidR="009E6474" w:rsidRDefault="009E6474" w:rsidP="00FC6714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управляющие организации;</w:t>
            </w:r>
          </w:p>
          <w:p w:rsidR="009E6474" w:rsidRDefault="009E6474" w:rsidP="00FC6714">
            <w:pPr>
              <w:pStyle w:val="ConsPlusNonformat"/>
              <w:widowControl/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товарищества собственников жилья (далее </w:t>
            </w:r>
            <w:r>
              <w:rPr>
                <w:rFonts w:ascii="Symbol" w:hAnsi="Symbol" w:cs="Symbol"/>
                <w:sz w:val="28"/>
                <w:szCs w:val="28"/>
              </w:rPr>
              <w:t>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ТСЖ);</w:t>
            </w:r>
          </w:p>
          <w:p w:rsidR="009E6474" w:rsidRDefault="009E6474" w:rsidP="00FC6714">
            <w:pPr>
              <w:pStyle w:val="ConsPlusNonformat"/>
              <w:widowControl/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жилищно-строительные кооперативы (далее </w:t>
            </w:r>
            <w:r>
              <w:rPr>
                <w:rFonts w:ascii="Symbol" w:hAnsi="Symbol" w:cs="Symbol"/>
                <w:sz w:val="28"/>
                <w:szCs w:val="28"/>
              </w:rPr>
              <w:t>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ЖСК), жилищные кооперативы, иные специализированные потребительские кооперативы;</w:t>
            </w:r>
          </w:p>
          <w:p w:rsidR="009E6474" w:rsidRDefault="009E6474" w:rsidP="00FC6714">
            <w:pPr>
              <w:pStyle w:val="ConsPlusNonformat"/>
              <w:widowControl/>
              <w:spacing w:line="280" w:lineRule="exact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собственники помещений в многоквартирных домах;</w:t>
            </w:r>
          </w:p>
          <w:p w:rsidR="009E6474" w:rsidRDefault="009E6474" w:rsidP="00FC6714">
            <w:pPr>
              <w:pStyle w:val="ConsPlusNonformat"/>
              <w:widowControl/>
              <w:spacing w:line="280" w:lineRule="exact"/>
              <w:ind w:firstLine="284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организации, определенные по результатам размещения заказов на поставку товаров, выполнение работ, оказание услуг для государственных и муниципальных нужд в рамках мероприятий Программы</w:t>
            </w:r>
          </w:p>
          <w:p w:rsidR="009E6474" w:rsidRDefault="009E6474" w:rsidP="00FC6714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9E6474" w:rsidTr="008D339E">
        <w:trPr>
          <w:trHeight w:val="43"/>
        </w:trPr>
        <w:tc>
          <w:tcPr>
            <w:tcW w:w="2552" w:type="dxa"/>
            <w:shd w:val="clear" w:color="auto" w:fill="auto"/>
          </w:tcPr>
          <w:p w:rsidR="009E6474" w:rsidRDefault="009E6474" w:rsidP="00FC6714">
            <w:pPr>
              <w:spacing w:line="280" w:lineRule="exact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Муниципальной программы </w:t>
            </w:r>
            <w:proofErr w:type="spellStart"/>
            <w:r>
              <w:rPr>
                <w:sz w:val="28"/>
                <w:szCs w:val="28"/>
              </w:rPr>
              <w:lastRenderedPageBreak/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342" w:type="dxa"/>
            <w:shd w:val="clear" w:color="auto" w:fill="auto"/>
          </w:tcPr>
          <w:p w:rsidR="009E6474" w:rsidRDefault="009E6474" w:rsidP="00FC6714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lastRenderedPageBreak/>
              <w:t></w:t>
            </w:r>
          </w:p>
        </w:tc>
        <w:tc>
          <w:tcPr>
            <w:tcW w:w="7312" w:type="dxa"/>
            <w:shd w:val="clear" w:color="auto" w:fill="auto"/>
          </w:tcPr>
          <w:p w:rsidR="009E6474" w:rsidRDefault="009E6474" w:rsidP="00FC6714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1.Благоустройство общественных территорий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района.</w:t>
            </w:r>
          </w:p>
          <w:p w:rsidR="009E6474" w:rsidRDefault="009E6474" w:rsidP="00FC6714">
            <w:pPr>
              <w:spacing w:line="280" w:lineRule="exact"/>
              <w:ind w:firstLine="284"/>
              <w:jc w:val="both"/>
            </w:pPr>
          </w:p>
        </w:tc>
      </w:tr>
      <w:tr w:rsidR="009E6474" w:rsidTr="008D339E">
        <w:trPr>
          <w:trHeight w:val="43"/>
        </w:trPr>
        <w:tc>
          <w:tcPr>
            <w:tcW w:w="2552" w:type="dxa"/>
            <w:shd w:val="clear" w:color="auto" w:fill="auto"/>
          </w:tcPr>
          <w:p w:rsidR="009E6474" w:rsidRDefault="009E6474" w:rsidP="00FC6714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Программно-целевые инструменты Муниципальной программы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9E6474" w:rsidRDefault="009E6474" w:rsidP="00FC6714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9E6474" w:rsidRDefault="009E6474" w:rsidP="00FC6714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</w:p>
        </w:tc>
        <w:tc>
          <w:tcPr>
            <w:tcW w:w="7312" w:type="dxa"/>
            <w:shd w:val="clear" w:color="auto" w:fill="auto"/>
          </w:tcPr>
          <w:p w:rsidR="009E6474" w:rsidRDefault="009E6474" w:rsidP="00FC671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9E6474" w:rsidTr="008D339E">
        <w:trPr>
          <w:trHeight w:val="43"/>
        </w:trPr>
        <w:tc>
          <w:tcPr>
            <w:tcW w:w="2552" w:type="dxa"/>
            <w:shd w:val="clear" w:color="auto" w:fill="auto"/>
          </w:tcPr>
          <w:p w:rsidR="009E6474" w:rsidRDefault="009E6474" w:rsidP="00FC6714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</w:t>
            </w:r>
          </w:p>
          <w:p w:rsidR="009E6474" w:rsidRDefault="009E6474" w:rsidP="00FC6714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Муниципальной программы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9E6474" w:rsidRDefault="009E6474" w:rsidP="00FC6714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9E6474" w:rsidRDefault="009E6474" w:rsidP="00FC6714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</w:p>
        </w:tc>
        <w:tc>
          <w:tcPr>
            <w:tcW w:w="7312" w:type="dxa"/>
            <w:shd w:val="clear" w:color="auto" w:fill="auto"/>
          </w:tcPr>
          <w:p w:rsidR="009E6474" w:rsidRDefault="009E6474" w:rsidP="00FC6714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качества и комфорта проживания населения на территории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9E6474" w:rsidRDefault="009E6474" w:rsidP="00FC6714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9E6474" w:rsidTr="008D339E">
        <w:trPr>
          <w:trHeight w:val="43"/>
        </w:trPr>
        <w:tc>
          <w:tcPr>
            <w:tcW w:w="2552" w:type="dxa"/>
            <w:shd w:val="clear" w:color="auto" w:fill="auto"/>
          </w:tcPr>
          <w:p w:rsidR="009E6474" w:rsidRDefault="009E6474" w:rsidP="00FC6714">
            <w:pPr>
              <w:spacing w:line="280" w:lineRule="exact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Муниципальной программы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342" w:type="dxa"/>
            <w:shd w:val="clear" w:color="auto" w:fill="auto"/>
          </w:tcPr>
          <w:p w:rsidR="009E6474" w:rsidRDefault="009E6474" w:rsidP="00FC6714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</w:p>
        </w:tc>
        <w:tc>
          <w:tcPr>
            <w:tcW w:w="7312" w:type="dxa"/>
            <w:shd w:val="clear" w:color="auto" w:fill="auto"/>
          </w:tcPr>
          <w:p w:rsidR="009E6474" w:rsidRDefault="009E6474" w:rsidP="00FC6714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доли обученных специалистов и руководителей в сфере благоустройства;</w:t>
            </w:r>
          </w:p>
          <w:p w:rsidR="009E6474" w:rsidRDefault="009E6474" w:rsidP="00FC6714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 для повышения заинтересованности граждан, организаций и иных лиц в реализации мероприятий по благоустройству территорий муниципальных образований Ростовской области;</w:t>
            </w:r>
          </w:p>
          <w:p w:rsidR="009E6474" w:rsidRDefault="009E6474" w:rsidP="00FC671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>увеличение количества благоустроенных дворовых территорий многоквартирных домов и общественных территорий Ростовской области</w:t>
            </w:r>
          </w:p>
        </w:tc>
      </w:tr>
      <w:tr w:rsidR="009E6474" w:rsidTr="008D339E">
        <w:trPr>
          <w:trHeight w:val="43"/>
        </w:trPr>
        <w:tc>
          <w:tcPr>
            <w:tcW w:w="2552" w:type="dxa"/>
            <w:shd w:val="clear" w:color="auto" w:fill="auto"/>
          </w:tcPr>
          <w:p w:rsidR="009E6474" w:rsidRDefault="009E6474" w:rsidP="00FC6714">
            <w:pPr>
              <w:spacing w:line="280" w:lineRule="exact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Целевые индикаторы и показатели Муниципальной программы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342" w:type="dxa"/>
            <w:shd w:val="clear" w:color="auto" w:fill="auto"/>
          </w:tcPr>
          <w:p w:rsidR="009E6474" w:rsidRDefault="009E6474" w:rsidP="00FC6714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</w:p>
        </w:tc>
        <w:tc>
          <w:tcPr>
            <w:tcW w:w="7312" w:type="dxa"/>
            <w:shd w:val="clear" w:color="auto" w:fill="auto"/>
          </w:tcPr>
          <w:p w:rsidR="009E6474" w:rsidRDefault="009E6474" w:rsidP="00FC6714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</w:rPr>
              <w:t xml:space="preserve">доля благоустроенных объектов в </w:t>
            </w:r>
            <w:proofErr w:type="spellStart"/>
            <w:r>
              <w:rPr>
                <w:sz w:val="28"/>
                <w:szCs w:val="28"/>
              </w:rPr>
              <w:t>Белокалитвинском</w:t>
            </w:r>
            <w:proofErr w:type="spellEnd"/>
            <w:r>
              <w:rPr>
                <w:sz w:val="28"/>
                <w:szCs w:val="28"/>
              </w:rPr>
              <w:t xml:space="preserve"> районе от общего количества объектов, требующих благоустройства </w:t>
            </w:r>
          </w:p>
        </w:tc>
      </w:tr>
      <w:tr w:rsidR="009E6474" w:rsidTr="008D339E">
        <w:trPr>
          <w:trHeight w:val="43"/>
        </w:trPr>
        <w:tc>
          <w:tcPr>
            <w:tcW w:w="2552" w:type="dxa"/>
            <w:shd w:val="clear" w:color="auto" w:fill="auto"/>
          </w:tcPr>
          <w:p w:rsidR="009E6474" w:rsidRDefault="009E6474" w:rsidP="00FC6714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сроки</w:t>
            </w:r>
          </w:p>
          <w:p w:rsidR="009E6474" w:rsidRDefault="009E6474" w:rsidP="00FC6714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реализации </w:t>
            </w:r>
          </w:p>
          <w:p w:rsidR="009E6474" w:rsidRDefault="009E6474" w:rsidP="00FC6714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Муниципальной программы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9E6474" w:rsidRDefault="009E6474" w:rsidP="00FC6714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9E6474" w:rsidRDefault="009E6474" w:rsidP="00FC6714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</w:p>
        </w:tc>
        <w:tc>
          <w:tcPr>
            <w:tcW w:w="7312" w:type="dxa"/>
            <w:shd w:val="clear" w:color="auto" w:fill="auto"/>
          </w:tcPr>
          <w:p w:rsidR="009E6474" w:rsidRDefault="009E6474" w:rsidP="00FC6714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2022 годы:</w:t>
            </w:r>
          </w:p>
          <w:p w:rsidR="009E6474" w:rsidRDefault="009E6474" w:rsidP="00FC6714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этап – 2018 – 2020 годы согласно Стратегии социально-экономического развития Ростовской области, утвержденной постановлением Законодательного Собрания Ростовской области от 30.10.2007 № 2067;</w:t>
            </w:r>
          </w:p>
          <w:p w:rsidR="009E6474" w:rsidRDefault="009E6474" w:rsidP="00FC6714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 этап – 2021 – 2022 годы согласно Стратегии социально-экономического развития Ростовской области, утверждаемой в соответствии с Федеральным законом от 28.06.2014 № 172-ФЗ «О стратегическом планировании в Российской Федерации»</w:t>
            </w:r>
          </w:p>
          <w:p w:rsidR="009E6474" w:rsidRDefault="009E6474" w:rsidP="00FC6714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  <w:p w:rsidR="009E6474" w:rsidRDefault="009E6474" w:rsidP="00FC6714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9E6474" w:rsidTr="008D339E">
        <w:trPr>
          <w:trHeight w:val="4485"/>
        </w:trPr>
        <w:tc>
          <w:tcPr>
            <w:tcW w:w="2552" w:type="dxa"/>
            <w:shd w:val="clear" w:color="auto" w:fill="auto"/>
          </w:tcPr>
          <w:p w:rsidR="009E6474" w:rsidRDefault="009E6474" w:rsidP="00FC6714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Ресурсное обеспечение Муниципальной программы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9E6474" w:rsidRDefault="009E6474" w:rsidP="00FC6714">
            <w:pPr>
              <w:spacing w:line="280" w:lineRule="exact"/>
              <w:rPr>
                <w:sz w:val="28"/>
                <w:szCs w:val="28"/>
              </w:rPr>
            </w:pPr>
          </w:p>
          <w:p w:rsidR="009E6474" w:rsidRDefault="009E6474" w:rsidP="00FC6714">
            <w:pPr>
              <w:spacing w:line="280" w:lineRule="exact"/>
              <w:rPr>
                <w:sz w:val="28"/>
                <w:szCs w:val="28"/>
              </w:rPr>
            </w:pPr>
          </w:p>
          <w:p w:rsidR="009E6474" w:rsidRDefault="009E6474" w:rsidP="00FC6714">
            <w:pPr>
              <w:spacing w:line="280" w:lineRule="exact"/>
              <w:rPr>
                <w:sz w:val="28"/>
                <w:szCs w:val="28"/>
              </w:rPr>
            </w:pPr>
          </w:p>
          <w:p w:rsidR="009E6474" w:rsidRDefault="009E6474" w:rsidP="00FC6714">
            <w:pPr>
              <w:spacing w:line="280" w:lineRule="exact"/>
              <w:rPr>
                <w:sz w:val="28"/>
                <w:szCs w:val="28"/>
              </w:rPr>
            </w:pPr>
          </w:p>
          <w:p w:rsidR="009E6474" w:rsidRDefault="009E6474" w:rsidP="00FC6714">
            <w:pPr>
              <w:spacing w:line="280" w:lineRule="exact"/>
              <w:rPr>
                <w:sz w:val="28"/>
                <w:szCs w:val="28"/>
              </w:rPr>
            </w:pPr>
          </w:p>
          <w:p w:rsidR="009E6474" w:rsidRDefault="009E6474" w:rsidP="00FC6714">
            <w:pPr>
              <w:spacing w:line="280" w:lineRule="exact"/>
              <w:rPr>
                <w:sz w:val="28"/>
                <w:szCs w:val="28"/>
              </w:rPr>
            </w:pPr>
          </w:p>
          <w:p w:rsidR="009E6474" w:rsidRDefault="009E6474" w:rsidP="00FC6714">
            <w:pPr>
              <w:spacing w:line="280" w:lineRule="exact"/>
              <w:rPr>
                <w:sz w:val="28"/>
                <w:szCs w:val="28"/>
              </w:rPr>
            </w:pPr>
          </w:p>
          <w:p w:rsidR="009E6474" w:rsidRDefault="009E6474" w:rsidP="00FC6714">
            <w:pPr>
              <w:spacing w:line="280" w:lineRule="exact"/>
              <w:rPr>
                <w:sz w:val="28"/>
                <w:szCs w:val="28"/>
              </w:rPr>
            </w:pPr>
          </w:p>
          <w:p w:rsidR="009E6474" w:rsidRDefault="009E6474" w:rsidP="00FC6714">
            <w:pPr>
              <w:spacing w:line="280" w:lineRule="exact"/>
              <w:rPr>
                <w:sz w:val="28"/>
                <w:szCs w:val="28"/>
              </w:rPr>
            </w:pPr>
          </w:p>
          <w:p w:rsidR="009E6474" w:rsidRDefault="009E6474" w:rsidP="00FC6714">
            <w:pPr>
              <w:spacing w:line="280" w:lineRule="exact"/>
              <w:rPr>
                <w:sz w:val="28"/>
                <w:szCs w:val="28"/>
              </w:rPr>
            </w:pPr>
          </w:p>
          <w:p w:rsidR="009E6474" w:rsidRDefault="009E6474" w:rsidP="00FC6714">
            <w:pPr>
              <w:spacing w:line="280" w:lineRule="exact"/>
              <w:rPr>
                <w:sz w:val="28"/>
                <w:szCs w:val="28"/>
              </w:rPr>
            </w:pPr>
          </w:p>
          <w:p w:rsidR="009E6474" w:rsidRDefault="009E6474" w:rsidP="00FC6714">
            <w:pPr>
              <w:spacing w:line="280" w:lineRule="exact"/>
              <w:rPr>
                <w:sz w:val="28"/>
                <w:szCs w:val="28"/>
              </w:rPr>
            </w:pPr>
          </w:p>
          <w:p w:rsidR="009E6474" w:rsidRDefault="009E6474" w:rsidP="00FC6714">
            <w:pPr>
              <w:spacing w:line="280" w:lineRule="exact"/>
              <w:rPr>
                <w:sz w:val="28"/>
                <w:szCs w:val="28"/>
              </w:rPr>
            </w:pPr>
          </w:p>
          <w:p w:rsidR="009E6474" w:rsidRDefault="009E6474" w:rsidP="00FC6714">
            <w:pPr>
              <w:spacing w:line="280" w:lineRule="exact"/>
              <w:rPr>
                <w:sz w:val="28"/>
                <w:szCs w:val="28"/>
              </w:rPr>
            </w:pPr>
          </w:p>
          <w:p w:rsidR="009E6474" w:rsidRDefault="009E6474" w:rsidP="00FC6714">
            <w:pPr>
              <w:spacing w:line="280" w:lineRule="exact"/>
              <w:rPr>
                <w:sz w:val="28"/>
                <w:szCs w:val="28"/>
              </w:rPr>
            </w:pPr>
          </w:p>
          <w:p w:rsidR="009E6474" w:rsidRDefault="009E6474" w:rsidP="00FC6714">
            <w:pPr>
              <w:spacing w:line="280" w:lineRule="exact"/>
              <w:rPr>
                <w:sz w:val="28"/>
                <w:szCs w:val="28"/>
              </w:rPr>
            </w:pPr>
          </w:p>
          <w:p w:rsidR="009E6474" w:rsidRDefault="009E6474" w:rsidP="00FC6714">
            <w:pPr>
              <w:spacing w:line="280" w:lineRule="exact"/>
              <w:rPr>
                <w:sz w:val="28"/>
                <w:szCs w:val="28"/>
              </w:rPr>
            </w:pPr>
          </w:p>
          <w:p w:rsidR="009E6474" w:rsidRDefault="009E6474" w:rsidP="00FC6714">
            <w:pPr>
              <w:spacing w:line="280" w:lineRule="exact"/>
              <w:rPr>
                <w:sz w:val="28"/>
                <w:szCs w:val="28"/>
              </w:rPr>
            </w:pPr>
          </w:p>
          <w:p w:rsidR="009E6474" w:rsidRDefault="009E6474" w:rsidP="00FC6714">
            <w:pPr>
              <w:spacing w:line="280" w:lineRule="exact"/>
              <w:rPr>
                <w:sz w:val="28"/>
                <w:szCs w:val="28"/>
              </w:rPr>
            </w:pPr>
          </w:p>
          <w:p w:rsidR="009E6474" w:rsidRDefault="009E6474" w:rsidP="00FC6714">
            <w:pPr>
              <w:spacing w:line="280" w:lineRule="exact"/>
              <w:rPr>
                <w:sz w:val="28"/>
                <w:szCs w:val="28"/>
              </w:rPr>
            </w:pPr>
          </w:p>
          <w:p w:rsidR="009E6474" w:rsidRDefault="009E6474" w:rsidP="00FC6714">
            <w:pPr>
              <w:spacing w:line="280" w:lineRule="exact"/>
              <w:rPr>
                <w:sz w:val="28"/>
                <w:szCs w:val="28"/>
              </w:rPr>
            </w:pPr>
          </w:p>
          <w:p w:rsidR="009E6474" w:rsidRDefault="009E6474" w:rsidP="00FC6714">
            <w:pPr>
              <w:spacing w:line="280" w:lineRule="exact"/>
              <w:rPr>
                <w:sz w:val="28"/>
                <w:szCs w:val="28"/>
              </w:rPr>
            </w:pPr>
          </w:p>
          <w:p w:rsidR="009E6474" w:rsidRDefault="009E6474" w:rsidP="00FC6714">
            <w:pPr>
              <w:spacing w:line="280" w:lineRule="exact"/>
              <w:rPr>
                <w:sz w:val="28"/>
                <w:szCs w:val="28"/>
              </w:rPr>
            </w:pPr>
          </w:p>
          <w:p w:rsidR="009E6474" w:rsidRDefault="009E6474" w:rsidP="00FC6714">
            <w:pPr>
              <w:spacing w:line="280" w:lineRule="exact"/>
              <w:rPr>
                <w:sz w:val="28"/>
                <w:szCs w:val="28"/>
              </w:rPr>
            </w:pPr>
          </w:p>
          <w:p w:rsidR="009E6474" w:rsidRDefault="009E6474" w:rsidP="00FC6714">
            <w:pPr>
              <w:spacing w:line="280" w:lineRule="exact"/>
              <w:rPr>
                <w:sz w:val="28"/>
                <w:szCs w:val="28"/>
              </w:rPr>
            </w:pPr>
          </w:p>
          <w:p w:rsidR="009E6474" w:rsidRDefault="009E6474" w:rsidP="00FC6714">
            <w:pPr>
              <w:spacing w:line="280" w:lineRule="exact"/>
              <w:rPr>
                <w:sz w:val="28"/>
                <w:szCs w:val="28"/>
              </w:rPr>
            </w:pPr>
          </w:p>
          <w:p w:rsidR="009E6474" w:rsidRDefault="009E6474" w:rsidP="00FC6714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9E6474" w:rsidRDefault="009E6474" w:rsidP="00FC6714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</w:p>
        </w:tc>
        <w:tc>
          <w:tcPr>
            <w:tcW w:w="7312" w:type="dxa"/>
            <w:shd w:val="clear" w:color="auto" w:fill="auto"/>
          </w:tcPr>
          <w:p w:rsidR="009E6474" w:rsidRDefault="009E6474" w:rsidP="00FC6714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155263,8</w:t>
            </w:r>
            <w:r>
              <w:rPr>
                <w:sz w:val="28"/>
                <w:szCs w:val="28"/>
              </w:rPr>
              <w:t xml:space="preserve"> тыс. рублей, в том числе:</w:t>
            </w:r>
          </w:p>
          <w:p w:rsidR="009E6474" w:rsidRDefault="009E6474" w:rsidP="00FC6714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 23779,5 тыс. рублей;</w:t>
            </w:r>
          </w:p>
          <w:p w:rsidR="009E6474" w:rsidRPr="00FB27EC" w:rsidRDefault="009E6474" w:rsidP="00FC6714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 xml:space="preserve">в 2019 году –  </w:t>
            </w:r>
            <w:r>
              <w:rPr>
                <w:color w:val="000000"/>
                <w:sz w:val="28"/>
                <w:szCs w:val="28"/>
              </w:rPr>
              <w:t>130881,1</w:t>
            </w:r>
            <w:r w:rsidRPr="00FB27EC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9E6474" w:rsidRPr="00FB27EC" w:rsidRDefault="009E6474" w:rsidP="00FC6714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 xml:space="preserve">в 2020 году –  </w:t>
            </w:r>
            <w:r>
              <w:rPr>
                <w:color w:val="000000"/>
                <w:sz w:val="28"/>
                <w:szCs w:val="28"/>
              </w:rPr>
              <w:t>301,6</w:t>
            </w:r>
            <w:r w:rsidRPr="00FB27EC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9E6474" w:rsidRPr="00FB27EC" w:rsidRDefault="009E6474" w:rsidP="00FC6714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>в 2021 году –   301,6 тыс. рублей;</w:t>
            </w:r>
          </w:p>
          <w:p w:rsidR="009E6474" w:rsidRPr="00FB27EC" w:rsidRDefault="009E6474" w:rsidP="00FC6714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>в 2022 году –   0,0 тыс. рублей;</w:t>
            </w:r>
          </w:p>
          <w:p w:rsidR="009E6474" w:rsidRPr="00FB27EC" w:rsidRDefault="009E6474" w:rsidP="00FC6714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>за счет средст</w:t>
            </w:r>
            <w:r>
              <w:rPr>
                <w:color w:val="000000"/>
                <w:sz w:val="28"/>
                <w:szCs w:val="28"/>
              </w:rPr>
              <w:t>в федерального бюджета – 70229,5</w:t>
            </w:r>
            <w:r w:rsidRPr="00FB27EC">
              <w:rPr>
                <w:color w:val="000000"/>
                <w:sz w:val="28"/>
                <w:szCs w:val="28"/>
              </w:rPr>
              <w:t xml:space="preserve"> тыс. рублей в том числе:</w:t>
            </w:r>
          </w:p>
          <w:p w:rsidR="009E6474" w:rsidRPr="00FB27EC" w:rsidRDefault="009E6474" w:rsidP="00FC6714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>в 2018 году –0,0 тыс. рублей;</w:t>
            </w:r>
          </w:p>
          <w:p w:rsidR="009E6474" w:rsidRPr="00FB27EC" w:rsidRDefault="009E6474" w:rsidP="00FC6714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2019 году –   70229,5</w:t>
            </w:r>
            <w:r w:rsidRPr="00FB27EC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9E6474" w:rsidRPr="00FB27EC" w:rsidRDefault="009E6474" w:rsidP="00FC6714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>в 2020 году –   0,0 тыс. рублей;</w:t>
            </w:r>
          </w:p>
          <w:p w:rsidR="009E6474" w:rsidRPr="00FB27EC" w:rsidRDefault="009E6474" w:rsidP="00FC6714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>в 2021 году –   0,0 тыс. рублей;</w:t>
            </w:r>
          </w:p>
          <w:p w:rsidR="009E6474" w:rsidRPr="00FB27EC" w:rsidRDefault="009E6474" w:rsidP="00FC6714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>в 2022 году –   0,0 тыс. рублей;</w:t>
            </w:r>
          </w:p>
          <w:p w:rsidR="009E6474" w:rsidRPr="00FB27EC" w:rsidRDefault="009E6474" w:rsidP="00FC6714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 xml:space="preserve">за счет средств областного бюджета – </w:t>
            </w:r>
            <w:r>
              <w:rPr>
                <w:color w:val="000000"/>
                <w:sz w:val="28"/>
                <w:szCs w:val="28"/>
              </w:rPr>
              <w:t>73728,7</w:t>
            </w:r>
            <w:r w:rsidRPr="00FB27EC">
              <w:rPr>
                <w:color w:val="000000"/>
                <w:sz w:val="28"/>
                <w:szCs w:val="28"/>
              </w:rPr>
              <w:t xml:space="preserve"> тыс. рублей в том числе:</w:t>
            </w:r>
          </w:p>
          <w:p w:rsidR="009E6474" w:rsidRPr="00FB27EC" w:rsidRDefault="009E6474" w:rsidP="00FC6714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>в 2018 году – 20000,1 тыс. рублей;</w:t>
            </w:r>
          </w:p>
          <w:p w:rsidR="009E6474" w:rsidRPr="00FB27EC" w:rsidRDefault="009E6474" w:rsidP="00FC6714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 xml:space="preserve">в 2019 году –   </w:t>
            </w:r>
            <w:r>
              <w:rPr>
                <w:color w:val="000000"/>
                <w:sz w:val="28"/>
                <w:szCs w:val="28"/>
              </w:rPr>
              <w:t>53728,6</w:t>
            </w:r>
            <w:r w:rsidRPr="00FB27EC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9E6474" w:rsidRPr="00FB27EC" w:rsidRDefault="009E6474" w:rsidP="00FC6714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 xml:space="preserve">в 2020 году –  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FB27EC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9E6474" w:rsidRPr="00FB27EC" w:rsidRDefault="009E6474" w:rsidP="00FC6714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>в 2021 году –   0,0 тыс. рублей;</w:t>
            </w:r>
          </w:p>
          <w:p w:rsidR="009E6474" w:rsidRPr="00FB27EC" w:rsidRDefault="009E6474" w:rsidP="00FC6714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>в 2022 году –   0,0 тыс. рублей;</w:t>
            </w:r>
          </w:p>
          <w:p w:rsidR="009E6474" w:rsidRPr="00FB27EC" w:rsidRDefault="009E6474" w:rsidP="00FC6714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 xml:space="preserve">за счет средств местных бюджетов – </w:t>
            </w:r>
            <w:r>
              <w:rPr>
                <w:color w:val="000000"/>
                <w:sz w:val="28"/>
                <w:szCs w:val="28"/>
              </w:rPr>
              <w:t>11305,6</w:t>
            </w:r>
            <w:r w:rsidRPr="00FB27EC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:rsidR="009E6474" w:rsidRPr="00FB27EC" w:rsidRDefault="009E6474" w:rsidP="00FC6714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>в 2018 году –  3779,4 тыс. рублей;</w:t>
            </w:r>
          </w:p>
          <w:p w:rsidR="009E6474" w:rsidRPr="00FB27EC" w:rsidRDefault="009E6474" w:rsidP="00FC6714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 xml:space="preserve">в 2019 году –  </w:t>
            </w:r>
            <w:r>
              <w:rPr>
                <w:color w:val="000000"/>
                <w:sz w:val="28"/>
                <w:szCs w:val="28"/>
              </w:rPr>
              <w:t>6923</w:t>
            </w:r>
            <w:r w:rsidRPr="00FB27EC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9E6474" w:rsidRPr="00FB27EC" w:rsidRDefault="009E6474" w:rsidP="00FC6714">
            <w:pPr>
              <w:spacing w:line="28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>в 2020 г</w:t>
            </w:r>
            <w:r>
              <w:rPr>
                <w:color w:val="000000"/>
                <w:sz w:val="28"/>
                <w:szCs w:val="28"/>
              </w:rPr>
              <w:t>оду –  301,6</w:t>
            </w:r>
            <w:r w:rsidRPr="00FB27EC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9E6474" w:rsidRDefault="009E6474" w:rsidP="00FC6714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FB27EC">
              <w:rPr>
                <w:color w:val="000000"/>
                <w:sz w:val="28"/>
                <w:szCs w:val="28"/>
              </w:rPr>
              <w:t>в 2021 году –   301,6 тыс. рублей</w:t>
            </w:r>
            <w:r>
              <w:rPr>
                <w:sz w:val="28"/>
                <w:szCs w:val="28"/>
              </w:rPr>
              <w:t>;</w:t>
            </w:r>
          </w:p>
          <w:p w:rsidR="009E6474" w:rsidRDefault="009E6474" w:rsidP="00FC6714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–   0,0 тыс. рублей;</w:t>
            </w:r>
          </w:p>
          <w:p w:rsidR="009E6474" w:rsidRDefault="009E6474" w:rsidP="00FC6714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  <w:p w:rsidR="009E6474" w:rsidRDefault="009E6474" w:rsidP="00FC6714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мероприятий в объёмах, предусмотренных Программой, осуществляется в рамках средств, предусмотренных в бюджетах всех уровней на очередной финансовый год.</w:t>
            </w:r>
          </w:p>
          <w:p w:rsidR="009E6474" w:rsidRDefault="009E6474" w:rsidP="00FC6714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местных бюджетов, объемы финансирования и направления мероприятий Программы определяются нормативными правовыми актами органов местного самоуправления муниципальных образований, входящих в состав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района.</w:t>
            </w:r>
          </w:p>
          <w:p w:rsidR="009E6474" w:rsidRDefault="009E6474" w:rsidP="00FC6714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9E6474" w:rsidTr="008D339E">
        <w:trPr>
          <w:trHeight w:val="80"/>
        </w:trPr>
        <w:tc>
          <w:tcPr>
            <w:tcW w:w="2552" w:type="dxa"/>
            <w:shd w:val="clear" w:color="auto" w:fill="auto"/>
          </w:tcPr>
          <w:p w:rsidR="009E6474" w:rsidRDefault="009E6474" w:rsidP="00FC6714">
            <w:pPr>
              <w:snapToGrid w:val="0"/>
              <w:spacing w:line="280" w:lineRule="exact"/>
              <w:rPr>
                <w:rFonts w:ascii="Symbol" w:eastAsia="Symbol" w:hAnsi="Symbol" w:cs="Symbo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9E6474" w:rsidRDefault="009E6474" w:rsidP="00FC6714">
            <w:pPr>
              <w:snapToGrid w:val="0"/>
              <w:spacing w:line="280" w:lineRule="exact"/>
              <w:jc w:val="both"/>
              <w:rPr>
                <w:rFonts w:ascii="Symbol" w:eastAsia="Symbol" w:hAnsi="Symbol" w:cs="Symbol"/>
                <w:sz w:val="28"/>
                <w:szCs w:val="28"/>
              </w:rPr>
            </w:pPr>
          </w:p>
        </w:tc>
        <w:tc>
          <w:tcPr>
            <w:tcW w:w="7312" w:type="dxa"/>
            <w:shd w:val="clear" w:color="auto" w:fill="auto"/>
          </w:tcPr>
          <w:p w:rsidR="009E6474" w:rsidRDefault="009E6474" w:rsidP="00FC6714">
            <w:pPr>
              <w:snapToGrid w:val="0"/>
              <w:spacing w:line="280" w:lineRule="exact"/>
              <w:jc w:val="both"/>
              <w:rPr>
                <w:rFonts w:ascii="Symbol" w:eastAsia="Symbol" w:hAnsi="Symbol" w:cs="Symbol"/>
                <w:sz w:val="28"/>
                <w:szCs w:val="28"/>
              </w:rPr>
            </w:pPr>
          </w:p>
        </w:tc>
      </w:tr>
    </w:tbl>
    <w:p w:rsidR="009E6474" w:rsidRDefault="009E6474" w:rsidP="009E6474">
      <w:pPr>
        <w:jc w:val="center"/>
        <w:rPr>
          <w:spacing w:val="5"/>
          <w:sz w:val="28"/>
          <w:szCs w:val="36"/>
        </w:rPr>
      </w:pPr>
      <w:bookmarkStart w:id="5" w:name="_PictureBullets"/>
      <w:bookmarkEnd w:id="5"/>
      <w:r>
        <w:rPr>
          <w:spacing w:val="5"/>
          <w:sz w:val="28"/>
          <w:szCs w:val="36"/>
        </w:rPr>
        <w:t xml:space="preserve">Раздел 1. Общая характеристика </w:t>
      </w:r>
      <w:r>
        <w:rPr>
          <w:spacing w:val="5"/>
          <w:sz w:val="28"/>
          <w:szCs w:val="36"/>
        </w:rPr>
        <w:br/>
        <w:t xml:space="preserve">текущего состояния сферы благоустройства </w:t>
      </w:r>
      <w:r>
        <w:rPr>
          <w:spacing w:val="5"/>
          <w:sz w:val="28"/>
          <w:szCs w:val="36"/>
        </w:rPr>
        <w:br/>
        <w:t xml:space="preserve">на территории </w:t>
      </w:r>
      <w:proofErr w:type="spellStart"/>
      <w:r>
        <w:rPr>
          <w:spacing w:val="5"/>
          <w:sz w:val="28"/>
          <w:szCs w:val="36"/>
        </w:rPr>
        <w:t>Белокалитвинского</w:t>
      </w:r>
      <w:proofErr w:type="spellEnd"/>
      <w:r>
        <w:rPr>
          <w:spacing w:val="5"/>
          <w:sz w:val="28"/>
          <w:szCs w:val="36"/>
        </w:rPr>
        <w:t xml:space="preserve"> района</w:t>
      </w:r>
    </w:p>
    <w:p w:rsidR="009E6474" w:rsidRDefault="009E6474" w:rsidP="009E6474">
      <w:pPr>
        <w:jc w:val="center"/>
        <w:rPr>
          <w:color w:val="000000"/>
          <w:spacing w:val="5"/>
          <w:kern w:val="1"/>
          <w:sz w:val="28"/>
          <w:szCs w:val="28"/>
        </w:rPr>
      </w:pPr>
    </w:p>
    <w:p w:rsidR="009E6474" w:rsidRDefault="009E6474" w:rsidP="009E6474">
      <w:pPr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1.1. Благоустройство и озеленение</w:t>
      </w:r>
      <w:r>
        <w:rPr>
          <w:sz w:val="28"/>
          <w:szCs w:val="22"/>
          <w:lang w:eastAsia="ar-SA"/>
        </w:rPr>
        <w:t xml:space="preserve"> территорий муниципальных образований </w:t>
      </w:r>
      <w:proofErr w:type="spellStart"/>
      <w:r>
        <w:rPr>
          <w:sz w:val="28"/>
          <w:szCs w:val="22"/>
          <w:lang w:eastAsia="ar-SA"/>
        </w:rPr>
        <w:t>Белокалитвинского</w:t>
      </w:r>
      <w:proofErr w:type="spellEnd"/>
      <w:r>
        <w:rPr>
          <w:sz w:val="28"/>
          <w:szCs w:val="22"/>
          <w:lang w:eastAsia="ar-SA"/>
        </w:rPr>
        <w:t xml:space="preserve"> района, в том числе общественных и дворовых территорий </w:t>
      </w:r>
      <w:r>
        <w:rPr>
          <w:sz w:val="28"/>
          <w:szCs w:val="22"/>
          <w:lang w:eastAsia="en-US"/>
        </w:rPr>
        <w:t xml:space="preserve">– одна из актуальных проблем современного градостроительства в муниципальных образованиях. Именно в этой сфере создаются условия для здоровой, комфортной и удобной жизни населения. </w:t>
      </w:r>
    </w:p>
    <w:p w:rsidR="009E6474" w:rsidRDefault="009E6474" w:rsidP="009E6474">
      <w:pPr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Благоустройство территории – комплекс предусмотренных правилами благоустройства территорий муниципального образования мероприятий по </w:t>
      </w:r>
      <w:r>
        <w:rPr>
          <w:sz w:val="28"/>
          <w:szCs w:val="22"/>
          <w:lang w:eastAsia="en-US"/>
        </w:rPr>
        <w:lastRenderedPageBreak/>
        <w:t>содержанию территории,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территории.</w:t>
      </w:r>
    </w:p>
    <w:p w:rsidR="009E6474" w:rsidRDefault="009E6474" w:rsidP="009E6474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2"/>
          <w:lang w:eastAsia="en-US"/>
        </w:rPr>
        <w:t>Выполнение комплекса мероприятий по повышению качества и комфорта городской среды на территории района направлено на улучшение экологического состояния и внешнего облика, создание более комфортных микроклиматических, санитарно-гигиенических и эстетических условий на улицах, парках, набережных, скверах, площадях и т.д.</w:t>
      </w:r>
    </w:p>
    <w:p w:rsidR="009E6474" w:rsidRDefault="009E6474" w:rsidP="009E6474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Благодаря благоустройству и озеленению территорий создаются условия для здоровой, комфортной, удобной жизни как для отдельного человека по месту проживания, так и для всех жителей города, района, квартала, микрорайона.</w:t>
      </w:r>
    </w:p>
    <w:p w:rsidR="009E6474" w:rsidRDefault="009E6474" w:rsidP="009E6474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Проблема благоустройства территории является одной из насущных, требующей каждодневного внимания и эффективного решения.</w:t>
      </w:r>
    </w:p>
    <w:p w:rsidR="009E6474" w:rsidRDefault="009E6474" w:rsidP="009E6474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уровня благоустройства территории стимулирует позитивные тенденции в социально-экономическом развитии территории и, как следствие, повышение качества жизни населения.</w:t>
      </w:r>
    </w:p>
    <w:p w:rsidR="009E6474" w:rsidRDefault="009E6474" w:rsidP="009E6474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 жилищного фонда многоквартирных домов с придомовыми территориями, инженерными коммуникациями, направленное на поддержание экологически и эстетически организованной городской среды, требует значительных трудовых, материальных, финансовых средств.</w:t>
      </w:r>
    </w:p>
    <w:p w:rsidR="009E6474" w:rsidRDefault="009E6474" w:rsidP="009E6474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По данным муниципальных образований по состоянию на 1 января 2019 г., площадь территорий муниципальных образований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составляет 33,2 тыс. кв. километров. Численность населения более 90,6 тыс. человек. На территории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общее количество общественных территорий - 114; дворовых территорий – 310. Протяженность улиц – 631,61 километров, пешеходных тротуаров – 87,7 километров, установлено 68 игровых и 14 спортивных площадок.</w:t>
      </w:r>
    </w:p>
    <w:p w:rsidR="009E6474" w:rsidRDefault="009E6474" w:rsidP="009E6474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состоянию на 1 января 2019 г. на территории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района  расположено</w:t>
      </w:r>
      <w:proofErr w:type="gramEnd"/>
      <w:r>
        <w:rPr>
          <w:color w:val="000000"/>
          <w:sz w:val="28"/>
          <w:szCs w:val="28"/>
        </w:rPr>
        <w:t xml:space="preserve"> 12 городских и сельских поселений, в состав которых входят населенные пункты с численностью населения более 1000 человек.</w:t>
      </w:r>
    </w:p>
    <w:p w:rsidR="009E6474" w:rsidRDefault="009E6474" w:rsidP="009E6474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Населенных пунктов – 76. Численность населения, проживающего на территориях данных населенных пунктов, более 90,6 тыс. человек.</w:t>
      </w:r>
    </w:p>
    <w:p w:rsidR="009E6474" w:rsidRPr="002766D3" w:rsidRDefault="009E6474" w:rsidP="009E6474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Территория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района, в том числе территории населенных пунктов </w:t>
      </w:r>
      <w:r>
        <w:rPr>
          <w:color w:val="000000"/>
          <w:sz w:val="28"/>
          <w:szCs w:val="28"/>
        </w:rPr>
        <w:t>с численностью населения более 1 000 человек,</w:t>
      </w:r>
      <w:r>
        <w:rPr>
          <w:color w:val="000000"/>
          <w:kern w:val="1"/>
          <w:sz w:val="28"/>
          <w:szCs w:val="28"/>
        </w:rPr>
        <w:t xml:space="preserve"> характеризуется низким уровнем благоустроенности, включая дворовые территории многоквартирных домов, </w:t>
      </w:r>
      <w:r>
        <w:rPr>
          <w:color w:val="000000"/>
          <w:kern w:val="1"/>
          <w:sz w:val="28"/>
          <w:szCs w:val="28"/>
          <w:lang w:eastAsia="en-US"/>
        </w:rPr>
        <w:t xml:space="preserve">общественные территории </w:t>
      </w:r>
      <w:r>
        <w:rPr>
          <w:color w:val="000000"/>
          <w:kern w:val="1"/>
          <w:sz w:val="28"/>
          <w:szCs w:val="28"/>
        </w:rPr>
        <w:t xml:space="preserve">(площади, набережные, улицы, пешеходные зоны, скверы и иные территории) </w:t>
      </w:r>
      <w:r>
        <w:rPr>
          <w:color w:val="000000"/>
          <w:kern w:val="1"/>
          <w:sz w:val="28"/>
          <w:szCs w:val="28"/>
          <w:lang w:eastAsia="en-US"/>
        </w:rPr>
        <w:t>и места массового отдыха населения</w:t>
      </w:r>
      <w:r>
        <w:rPr>
          <w:color w:val="000000"/>
          <w:kern w:val="1"/>
          <w:sz w:val="28"/>
          <w:szCs w:val="28"/>
        </w:rPr>
        <w:t xml:space="preserve"> (парки малых городов), что ухудшает условия проживания населения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 и не отвечает современным требованиям жителей области.</w:t>
      </w:r>
    </w:p>
    <w:p w:rsidR="009E6474" w:rsidRDefault="009E6474" w:rsidP="009E6474">
      <w:pPr>
        <w:ind w:firstLine="709"/>
        <w:jc w:val="both"/>
        <w:textAlignment w:val="baseline"/>
        <w:rPr>
          <w:sz w:val="28"/>
          <w:szCs w:val="32"/>
        </w:rPr>
      </w:pPr>
      <w:r>
        <w:rPr>
          <w:sz w:val="28"/>
          <w:szCs w:val="32"/>
        </w:rPr>
        <w:t>1.3. Современные приоритеты ведут к необходимости качественной перестройки городской среды. Современный горожанин воспринимает всю территорию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напряженности.</w:t>
      </w: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sz w:val="28"/>
          <w:szCs w:val="32"/>
        </w:rPr>
        <w:lastRenderedPageBreak/>
        <w:t>В комфортных, современных и безопасных районах городов формируются творческие и интеллектуальные кластеры, создаются новые точки притяжения талантливых людей, растет востребованность недвижимости, способствующей новому качеству жизни.</w:t>
      </w:r>
    </w:p>
    <w:p w:rsidR="009E6474" w:rsidRDefault="009E6474" w:rsidP="009E6474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Анализ современного состояния сферы благоустройства показывает следующее:</w:t>
      </w:r>
    </w:p>
    <w:p w:rsidR="009E6474" w:rsidRDefault="009E6474" w:rsidP="009E6474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вопросы благоустройства занимают значительное место в перечне требований к качеству жизни граждан России;</w:t>
      </w:r>
    </w:p>
    <w:p w:rsidR="009E6474" w:rsidRDefault="009E6474" w:rsidP="009E6474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сфера благоустройства, несмотря на все усилия по реформированию, </w:t>
      </w:r>
      <w:r>
        <w:rPr>
          <w:color w:val="000000"/>
          <w:kern w:val="1"/>
          <w:sz w:val="28"/>
          <w:szCs w:val="28"/>
        </w:rPr>
        <w:br/>
        <w:t>пока не стала инвестиционно-привлекательным для частного бизнеса сектором экономики;</w:t>
      </w:r>
    </w:p>
    <w:p w:rsidR="009E6474" w:rsidRDefault="009E6474" w:rsidP="009E6474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внимание вопросам благоустройства территорий всегда уделялось в последнюю очередь. </w:t>
      </w:r>
    </w:p>
    <w:p w:rsidR="009E6474" w:rsidRDefault="009E6474" w:rsidP="009E6474">
      <w:pPr>
        <w:autoSpaceDE w:val="0"/>
        <w:ind w:firstLine="709"/>
        <w:jc w:val="both"/>
        <w:rPr>
          <w:color w:val="000000"/>
          <w:sz w:val="28"/>
          <w:szCs w:val="28"/>
          <w:shd w:val="clear" w:color="auto" w:fill="FF9999"/>
        </w:rPr>
      </w:pPr>
      <w:r>
        <w:rPr>
          <w:color w:val="000000"/>
          <w:kern w:val="1"/>
          <w:sz w:val="28"/>
          <w:szCs w:val="28"/>
        </w:rPr>
        <w:t xml:space="preserve">Без принятия срочных мер правового и институционального характера на государственном, в том числе региональном уровне, переломить эти тенденции, обеспечить решение задачи повышения удовлетворенности населения муниципальных образований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 уровнем благоустроенности </w:t>
      </w:r>
      <w:r>
        <w:rPr>
          <w:color w:val="000000"/>
          <w:kern w:val="1"/>
          <w:sz w:val="28"/>
          <w:szCs w:val="28"/>
          <w:lang w:eastAsia="en-US"/>
        </w:rPr>
        <w:t>дворовых территорий, общественных территорий и мест массового отдыха населения</w:t>
      </w:r>
      <w:r>
        <w:rPr>
          <w:color w:val="000000"/>
          <w:kern w:val="1"/>
          <w:sz w:val="28"/>
          <w:szCs w:val="28"/>
        </w:rPr>
        <w:t xml:space="preserve"> не представляется возможным. </w:t>
      </w:r>
    </w:p>
    <w:p w:rsidR="009E6474" w:rsidRPr="007D21B9" w:rsidRDefault="009E6474" w:rsidP="009E6474">
      <w:pPr>
        <w:autoSpaceDE w:val="0"/>
        <w:jc w:val="both"/>
        <w:rPr>
          <w:color w:val="000000"/>
          <w:sz w:val="28"/>
          <w:szCs w:val="28"/>
          <w:shd w:val="clear" w:color="auto" w:fill="FF9999"/>
        </w:rPr>
      </w:pPr>
      <w:r>
        <w:rPr>
          <w:color w:val="000000"/>
          <w:sz w:val="28"/>
          <w:szCs w:val="28"/>
        </w:rPr>
        <w:t xml:space="preserve">          1.4. В целях настоящей муниципальной программы под общественной территорией понимаются </w:t>
      </w:r>
      <w:r>
        <w:rPr>
          <w:sz w:val="28"/>
          <w:szCs w:val="28"/>
        </w:rPr>
        <w:t>территории муниципальных образований соответствующего функционального назначения (площади, набережные, улицы, пешеходные зоны, скверы, парки, иные территории) (далее – общественные территории).</w:t>
      </w:r>
    </w:p>
    <w:p w:rsidR="009E6474" w:rsidRDefault="009E6474" w:rsidP="009E647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 дворовой территорией понимается совокупность территорий, прилегающих к многоквартирному дому (или нескольким),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 (далее – дворовая территория).</w:t>
      </w:r>
    </w:p>
    <w:p w:rsidR="009E6474" w:rsidRDefault="009E6474" w:rsidP="009E6474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Под местом массового отдыха населения (городским парком) понимается озелененная территория многофункционального или специализированного направления рекреационной деятельности, предназначенная для периодического массового отдыха населения, расположенная в городах с численностью населения до 250 тыс. человек.</w:t>
      </w: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период 2018 – 2022 годов мероприятия по благоустройству территорий будут проведены в населенных пунктах с численностью населения свыше </w:t>
      </w:r>
      <w:r>
        <w:rPr>
          <w:color w:val="000000"/>
          <w:sz w:val="28"/>
          <w:szCs w:val="28"/>
        </w:rPr>
        <w:br/>
        <w:t>1 000 человек.</w:t>
      </w:r>
    </w:p>
    <w:p w:rsidR="009E6474" w:rsidRDefault="009E6474" w:rsidP="009E6474">
      <w:pPr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1.5. Одно из главных условий проекта – вовлечение в его реализацию широких масс населения, проведение общественных обсуждений. Именно участие граждан позволит разработать программные мероприятия по формированию комфортной городской среды, выработать системный подход повышения качества и комфорта жизни населения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района, создать позитивную социальную атмосферу.</w:t>
      </w:r>
    </w:p>
    <w:p w:rsidR="009E6474" w:rsidRDefault="009E6474" w:rsidP="009E6474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>При организации общественного участия граждан, организаций и иных лиц в обсуждении проекта муниципальной программы, проектов по благоустройству дворовых и общественных территорий, мест массового отдыха населения (городских парков) рекомендуется задействовать специальные механизмы и социальные технологии.</w:t>
      </w:r>
    </w:p>
    <w:p w:rsidR="009E6474" w:rsidRDefault="009E6474" w:rsidP="009E6474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Также при реализации проектов по благоустройству дворовых территорий, общественных территорий и мест массового отдыха населения (городских парков) рекомендуется обеспечить информирование граждан, организаций и иных лиц о планирующихся изменениях и возможности участия в этом процессе. </w:t>
      </w:r>
    </w:p>
    <w:p w:rsidR="009E6474" w:rsidRDefault="009E6474" w:rsidP="009E6474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участию в мероприятиях по благоустройству дворовых и общественных территорий в муниципальных образованиях области рекомендуется привлекать студенческие отряды, добровольцев, волонтеров, граждан и иных лиц на безвозмездной основе, в рамках организации ежегодных мероприятий, как правило, в весенне-осенний период в виде субботников, а также в рамках выполнения отдельных видов работ по благоустройству территорий общего пользования муниципальных образований, в том числе по озеленению, уборке случайного мусора, покраске бордюров и т.д.</w:t>
      </w:r>
    </w:p>
    <w:p w:rsidR="009E6474" w:rsidRDefault="009E6474" w:rsidP="009E6474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1.6. Одним из важных направлений деятельности по созданию благоприятной окружающей среды является избавление территорий муниципальных образований области от «визуального мусора» и создание привлекательного облика поселений.</w:t>
      </w:r>
    </w:p>
    <w:p w:rsidR="009E6474" w:rsidRDefault="009E6474" w:rsidP="009E6474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Данная работа предполагает проведение комплекса мероприятий, имеющих целью упорядочивание использования вывесок, способствующее сохранению архитектурного облика зданий и улиц, ревизию использующихся рекламных конструкций, создание системы городской навигации, под которой понимается комплекс знаков, указателей, схем, обеспечивающих удобство ориентирования в городской среде для местных жителей и посетителей муниципального образования.</w:t>
      </w:r>
    </w:p>
    <w:p w:rsidR="009E6474" w:rsidRDefault="009E6474" w:rsidP="009E6474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1.7. К благоустройству дворовых и общественных территорий 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участникам, а также организацию процесса управления и контроля.</w:t>
      </w:r>
    </w:p>
    <w:p w:rsidR="009E6474" w:rsidRDefault="009E6474" w:rsidP="009E6474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Имеющиеся объекты благоустройства, расположенные на территории муниципальных образований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района, не обеспечивают растущие потребности и не удовлетворяют современным требованиям, предъявляемым к качеству среды проживания, а уровень их износа продолжает увеличиваться.</w:t>
      </w:r>
    </w:p>
    <w:p w:rsidR="009E6474" w:rsidRDefault="009E6474" w:rsidP="009E6474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1.8. Один из основных критериев качества и комфорта условий проживания в населенных пунктах – адаптация окружающей среды для инвалидов и других маломобильных групп населения.</w:t>
      </w:r>
    </w:p>
    <w:p w:rsidR="009E6474" w:rsidRDefault="009E6474" w:rsidP="009E6474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Планировка и застройка муниципальных образований, формирование жилых и рекреационных зон проводились, как правило, без учета требований доступности для маломобильных граждан. Состояние объектов благоустройства городских территорий в большинстве случаев не обеспечивает свободное передвижение людей с ограниченными возможностями.</w:t>
      </w:r>
    </w:p>
    <w:p w:rsidR="009E6474" w:rsidRDefault="009E6474" w:rsidP="009E6474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1.9. Для проведения мероприятий по благоустройству дворовых территорий, мест общественного пребывания жителей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требуются значительные финансовые затраты. </w:t>
      </w:r>
    </w:p>
    <w:p w:rsidR="009E6474" w:rsidRDefault="009E6474" w:rsidP="009E6474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сложившейся ситуации решить проблему финансирования полного переустройства дворовых территорий и общественных пространств без государственной поддержки практически невозможно.</w:t>
      </w:r>
    </w:p>
    <w:p w:rsidR="009E6474" w:rsidRDefault="009E6474" w:rsidP="009E6474">
      <w:pPr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 целью приведения дворовых и общественных территорий к современным нормам комфортности существует необходимость принятия и реализации программы, где предусматриваются мероприятия, направленные на комплексное благоустройство дворовых и общественных территорий.</w:t>
      </w:r>
    </w:p>
    <w:p w:rsidR="009E6474" w:rsidRDefault="009E6474" w:rsidP="009E6474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Необходимость разработки отдельной государственной программы области, направленной на реализацию мероприятий по благоустройству территорий муниципальных образований, в том числе территорий муниципальных образований соответствующего функционального назначения (площадей, набережных, улиц, пешеходных зон, скверов, парков, иных территорий) и дворовых территорий, обусловлена также постановлением Правительства Российской Федерации от 10.02.2017 № 169 «</w:t>
      </w:r>
      <w:r>
        <w:rPr>
          <w:bCs/>
          <w:sz w:val="28"/>
          <w:szCs w:val="28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9E6474" w:rsidRDefault="009E6474" w:rsidP="009E6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Реализация муниципальной программы позволит осуществить комплексный подход к организации и выполнению работ по благоустройству, снизить затраты и получить положительный градостроительный эффект, следовательно, качественно повысить уровень благоустройства территорий поселений и городских округов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:rsidR="009E6474" w:rsidRDefault="009E6474" w:rsidP="009E6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 проблемы создания современной городской среды проживания на территории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путем качественного повышения уровня благоустройства территорий муниципальных образований будет способствовать обеспечению устойчивого социально-экономического развития региона, повышению его туристической привлекательности, привлечению дополнительных инвестиций.</w:t>
      </w:r>
    </w:p>
    <w:p w:rsidR="009E6474" w:rsidRDefault="009E6474" w:rsidP="009E6474">
      <w:pPr>
        <w:shd w:val="clear" w:color="auto" w:fill="FFFFFF"/>
        <w:ind w:firstLine="709"/>
        <w:jc w:val="both"/>
        <w:rPr>
          <w:rFonts w:eastAsia="TimesNewRomanPSMT"/>
          <w:color w:val="000000"/>
          <w:kern w:val="1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В результате выполнения мероприятий программы появятся обновленные парки и скверы, благоустроенные центральные площади населенных пунктов, набережные и другие объекты, будут приведены в надлежащее состояние современные малые архитектурные формы. Все это в комплексе создаст гармоничную комфортную среду для населения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rFonts w:eastAsia="TimesNewRomanPSMT"/>
          <w:color w:val="000000"/>
          <w:kern w:val="1"/>
          <w:sz w:val="28"/>
          <w:szCs w:val="28"/>
          <w:lang w:eastAsia="en-US"/>
        </w:rPr>
        <w:t xml:space="preserve">Окончательный результат </w:t>
      </w:r>
      <w:r>
        <w:rPr>
          <w:color w:val="000000"/>
          <w:kern w:val="1"/>
          <w:sz w:val="28"/>
          <w:szCs w:val="28"/>
        </w:rPr>
        <w:t xml:space="preserve">реализации муниципальной программы заключается в </w:t>
      </w:r>
      <w:r>
        <w:rPr>
          <w:sz w:val="28"/>
          <w:szCs w:val="22"/>
        </w:rPr>
        <w:t xml:space="preserve">повышении удовлетворенности населения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 уровнем благоустройства территории проживания.</w:t>
      </w:r>
    </w:p>
    <w:p w:rsidR="009E6474" w:rsidRDefault="009E6474" w:rsidP="009E6474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1.10. В качестве факторов риска рассматриваются события, условия, тенденции, которые могут привести к изменению сроков и (или) ожидаемых конечных результатов реализации муниципальной  программы не менее чем на </w:t>
      </w:r>
      <w:r>
        <w:rPr>
          <w:color w:val="000000"/>
          <w:kern w:val="1"/>
          <w:sz w:val="28"/>
          <w:szCs w:val="28"/>
        </w:rPr>
        <w:br/>
        <w:t>10 процентов от планового уровня и на которые ответственный исполнитель и участники муниципальной программы не могут оказать непосредственного влияния.</w:t>
      </w:r>
    </w:p>
    <w:p w:rsidR="009E6474" w:rsidRDefault="009E6474" w:rsidP="009E6474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lastRenderedPageBreak/>
        <w:t>Среди рисков реализации муниципальной программы необходимо выделить следующие:</w:t>
      </w:r>
    </w:p>
    <w:p w:rsidR="009E6474" w:rsidRDefault="009E6474" w:rsidP="009E6474">
      <w:pPr>
        <w:shd w:val="clear" w:color="auto" w:fill="FFFFFF"/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1.10.1. Институционально-правовой риск, связанный с отсутствием законодательного регулирования или недостаточно быстрым формированием институтов, предусмотренных муниципальной программой, что может затруднить реализацию муниципальной программы. Данный риск можно </w:t>
      </w:r>
      <w:r w:rsidR="00E8467E">
        <w:rPr>
          <w:color w:val="000000"/>
          <w:kern w:val="1"/>
          <w:sz w:val="28"/>
          <w:szCs w:val="28"/>
        </w:rPr>
        <w:t>оценить,</w:t>
      </w:r>
      <w:r>
        <w:rPr>
          <w:color w:val="000000"/>
          <w:kern w:val="1"/>
          <w:sz w:val="28"/>
          <w:szCs w:val="28"/>
        </w:rPr>
        <w:t xml:space="preserve"> как умеренный, поскольку формирование новых институтов в рамках муниципальной программы в большинстве случаев требует не только законодательного регулирования на федеральном уровне, но также может потребовать значительных сроков практического внедрения.</w:t>
      </w:r>
    </w:p>
    <w:p w:rsidR="009E6474" w:rsidRDefault="009E6474" w:rsidP="009E6474">
      <w:pPr>
        <w:shd w:val="clear" w:color="auto" w:fill="FFFFFF"/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1.10.2. Бюджетный риск, который связан с дефицитом региональных и местных бюджетов и возможностью выполнения своих обязательств по </w:t>
      </w:r>
      <w:proofErr w:type="spellStart"/>
      <w:r>
        <w:rPr>
          <w:color w:val="000000"/>
          <w:kern w:val="1"/>
          <w:sz w:val="28"/>
          <w:szCs w:val="28"/>
        </w:rPr>
        <w:t>софинансированию</w:t>
      </w:r>
      <w:proofErr w:type="spellEnd"/>
      <w:r>
        <w:rPr>
          <w:color w:val="000000"/>
          <w:kern w:val="1"/>
          <w:sz w:val="28"/>
          <w:szCs w:val="28"/>
        </w:rPr>
        <w:t xml:space="preserve"> мероприятий региональной (муниципальной) программы. Однако, учитывая формируемую практику программного бюджетирования в части обеспечения реализации муниципальной программы за счет средств бюджетов, а также предусмотренные муниципальной программой меры по созданию условий для привлечения средств внебюджетных источников, </w:t>
      </w:r>
      <w:r>
        <w:rPr>
          <w:color w:val="000000"/>
          <w:kern w:val="1"/>
          <w:sz w:val="28"/>
          <w:szCs w:val="28"/>
        </w:rPr>
        <w:br/>
        <w:t>риск сбоев в реализации муниципальной программы по причине недофинансирования можно считать умеренным.</w:t>
      </w:r>
    </w:p>
    <w:p w:rsidR="009E6474" w:rsidRDefault="009E6474" w:rsidP="009E6474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1.11. Реализации муниципальной программы также угрожают риски, связанные с изменением внешней среды, которыми невозможно управлять в рамках реализации муниципальной программы:</w:t>
      </w:r>
    </w:p>
    <w:p w:rsidR="009E6474" w:rsidRDefault="009E6474" w:rsidP="009E6474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1.11.1. Риск ухудшения состояния экономики, который может привести </w:t>
      </w:r>
      <w:r>
        <w:rPr>
          <w:color w:val="000000"/>
          <w:kern w:val="1"/>
          <w:sz w:val="28"/>
          <w:szCs w:val="28"/>
        </w:rPr>
        <w:br/>
        <w:t>к снижению бюджетных доходов, ухудшению динамики основных макроэкономических показателей, в том числе к повышению инфляции, снижению темпов экономического роста и доходов населения. Учитывая опыт последнего финансово-экономического кризиса, оказавшего существенное негативное влияние на динамику основных экономических показателей, такой риск для реализации муниципальной программы может быть качественно оценен как умеренный.</w:t>
      </w:r>
    </w:p>
    <w:p w:rsidR="009E6474" w:rsidRDefault="009E6474" w:rsidP="009E6474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1.11.2. Риск возникновения обстоятельств непреодолимой силы, в том числе природных и техногенных катастроф и катаклизмов, который может привести к ухудшению состояния </w:t>
      </w:r>
      <w:r>
        <w:rPr>
          <w:color w:val="000000"/>
          <w:sz w:val="28"/>
          <w:szCs w:val="28"/>
        </w:rPr>
        <w:t xml:space="preserve">благоустроенности </w:t>
      </w:r>
      <w:r>
        <w:rPr>
          <w:color w:val="000000"/>
          <w:kern w:val="1"/>
          <w:sz w:val="28"/>
          <w:szCs w:val="28"/>
        </w:rPr>
        <w:t xml:space="preserve">в отдельных муниципальных образованиях, а также потребовать концентрации средств бюджетов на преодоление последствий таких катастроф. На качественном уровне такой риск для муниципальной программы можно </w:t>
      </w:r>
      <w:r w:rsidR="008D339E">
        <w:rPr>
          <w:color w:val="000000"/>
          <w:kern w:val="1"/>
          <w:sz w:val="28"/>
          <w:szCs w:val="28"/>
        </w:rPr>
        <w:t>оценить,</w:t>
      </w:r>
      <w:r>
        <w:rPr>
          <w:color w:val="000000"/>
          <w:kern w:val="1"/>
          <w:sz w:val="28"/>
          <w:szCs w:val="28"/>
        </w:rPr>
        <w:t xml:space="preserve"> как умеренный.</w:t>
      </w:r>
    </w:p>
    <w:p w:rsidR="009E6474" w:rsidRDefault="009E6474" w:rsidP="009E6474">
      <w:pPr>
        <w:shd w:val="clear" w:color="auto" w:fill="FFFFFF"/>
        <w:autoSpaceDE w:val="0"/>
        <w:ind w:firstLine="709"/>
        <w:jc w:val="both"/>
        <w:rPr>
          <w:rFonts w:eastAsia="TimesNewRomanPSMT"/>
          <w:color w:val="000000"/>
          <w:kern w:val="1"/>
          <w:sz w:val="28"/>
          <w:szCs w:val="28"/>
          <w:lang w:eastAsia="en-US"/>
        </w:rPr>
      </w:pPr>
      <w:r>
        <w:rPr>
          <w:color w:val="000000"/>
          <w:kern w:val="1"/>
          <w:sz w:val="28"/>
          <w:szCs w:val="28"/>
        </w:rPr>
        <w:t>1.11.3. </w:t>
      </w:r>
      <w:r>
        <w:rPr>
          <w:rFonts w:eastAsia="TimesNewRomanPSMT"/>
          <w:color w:val="000000"/>
          <w:kern w:val="1"/>
          <w:sz w:val="28"/>
          <w:szCs w:val="28"/>
          <w:lang w:eastAsia="en-US"/>
        </w:rPr>
        <w:t>Отсутствие вовлеченности граждан в реализацию мероприятий по благоустройству дворовых территорий.</w:t>
      </w:r>
    </w:p>
    <w:p w:rsidR="009E6474" w:rsidRDefault="009E6474" w:rsidP="009E6474">
      <w:pPr>
        <w:shd w:val="clear" w:color="auto" w:fill="FFFFFF"/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rFonts w:eastAsia="TimesNewRomanPSMT"/>
          <w:color w:val="000000"/>
          <w:kern w:val="1"/>
          <w:sz w:val="28"/>
          <w:szCs w:val="28"/>
          <w:lang w:eastAsia="en-US"/>
        </w:rPr>
        <w:t>Решение данной проблемы возможно путем вовлечения граждан и общественных организаций, используя механизмы и методы, отраженные в приказе Министерства строительства и жилищно-коммунального хозяйства Российской Федерации от 06.04.2017 № 691/</w:t>
      </w:r>
      <w:proofErr w:type="spellStart"/>
      <w:r>
        <w:rPr>
          <w:rFonts w:eastAsia="TimesNewRomanPSMT"/>
          <w:color w:val="000000"/>
          <w:kern w:val="1"/>
          <w:sz w:val="28"/>
          <w:szCs w:val="28"/>
          <w:lang w:eastAsia="en-US"/>
        </w:rPr>
        <w:t>пр</w:t>
      </w:r>
      <w:proofErr w:type="spellEnd"/>
      <w:r>
        <w:rPr>
          <w:rFonts w:eastAsia="TimesNewRomanPSMT"/>
          <w:color w:val="000000"/>
          <w:kern w:val="1"/>
          <w:sz w:val="28"/>
          <w:szCs w:val="28"/>
          <w:lang w:eastAsia="en-US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 – 2022 годы».</w:t>
      </w:r>
    </w:p>
    <w:p w:rsidR="009E6474" w:rsidRDefault="009E6474" w:rsidP="009E6474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lastRenderedPageBreak/>
        <w:t>Из всех вышеперечисленных рисков наибольшее отрицательное влияние на реализацию муниципальной программы могут оказать институционально-правовой риск и риск ухудшения состояния экономики, которые содержат угрозу срыва реализации муниципальной программы.</w:t>
      </w:r>
    </w:p>
    <w:p w:rsidR="009E6474" w:rsidRDefault="009E6474" w:rsidP="009E6474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Управление рисками реализации муниципальной программы будет осуществляться путем координации деятельности всех участников муниципальной программы и проведения информационно-разъяснительной работы с населением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района.</w:t>
      </w:r>
    </w:p>
    <w:p w:rsidR="009E6474" w:rsidRDefault="009E6474" w:rsidP="009E6474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1.11.4. Меры правового регулирования в сфере благоустройства, относящиеся к компетенции органов исполнительной власти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района, носят вспомогательный характер и предусмотрены в </w:t>
      </w:r>
      <w:r>
        <w:rPr>
          <w:color w:val="000000"/>
          <w:kern w:val="1"/>
          <w:sz w:val="28"/>
          <w:szCs w:val="28"/>
          <w:shd w:val="clear" w:color="auto" w:fill="FFFFFF"/>
        </w:rPr>
        <w:t xml:space="preserve">приложении № 1 </w:t>
      </w:r>
      <w:r>
        <w:rPr>
          <w:color w:val="000000"/>
          <w:kern w:val="1"/>
          <w:sz w:val="28"/>
          <w:szCs w:val="28"/>
        </w:rPr>
        <w:t xml:space="preserve">к муниципальной программе. </w:t>
      </w: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</w:p>
    <w:p w:rsidR="009E6474" w:rsidRDefault="009E6474" w:rsidP="009E6474">
      <w:pPr>
        <w:contextualSpacing/>
        <w:jc w:val="center"/>
        <w:rPr>
          <w:color w:val="000000"/>
          <w:spacing w:val="5"/>
          <w:kern w:val="1"/>
          <w:sz w:val="28"/>
          <w:szCs w:val="28"/>
        </w:rPr>
      </w:pPr>
      <w:r>
        <w:rPr>
          <w:spacing w:val="5"/>
          <w:kern w:val="1"/>
          <w:sz w:val="28"/>
          <w:szCs w:val="28"/>
        </w:rPr>
        <w:t xml:space="preserve">Раздел 2. Цели, задачи и показатели (индикаторы), </w:t>
      </w:r>
      <w:r>
        <w:rPr>
          <w:spacing w:val="5"/>
          <w:kern w:val="1"/>
          <w:sz w:val="28"/>
          <w:szCs w:val="28"/>
        </w:rPr>
        <w:br/>
        <w:t xml:space="preserve">основные ожидаемые конечные результаты, сроки </w:t>
      </w:r>
      <w:r>
        <w:rPr>
          <w:spacing w:val="5"/>
          <w:kern w:val="1"/>
          <w:sz w:val="28"/>
          <w:szCs w:val="28"/>
        </w:rPr>
        <w:br/>
        <w:t>и этапы реализации муниципальной программы</w:t>
      </w:r>
    </w:p>
    <w:p w:rsidR="009E6474" w:rsidRDefault="009E6474" w:rsidP="009E6474">
      <w:pPr>
        <w:autoSpaceDE w:val="0"/>
        <w:ind w:firstLine="709"/>
        <w:jc w:val="center"/>
        <w:rPr>
          <w:color w:val="000000"/>
          <w:spacing w:val="5"/>
          <w:kern w:val="1"/>
          <w:sz w:val="28"/>
          <w:szCs w:val="28"/>
        </w:rPr>
      </w:pPr>
    </w:p>
    <w:p w:rsidR="009E6474" w:rsidRDefault="009E6474" w:rsidP="009E6474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Основной целью муниципальной программы является </w:t>
      </w:r>
      <w:r>
        <w:rPr>
          <w:color w:val="000000"/>
          <w:sz w:val="28"/>
          <w:szCs w:val="28"/>
        </w:rPr>
        <w:t xml:space="preserve">повышение качества и комфорта проживания населения на территории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>
        <w:rPr>
          <w:color w:val="000000"/>
          <w:kern w:val="1"/>
          <w:sz w:val="28"/>
          <w:szCs w:val="28"/>
          <w:lang w:eastAsia="en-US"/>
        </w:rPr>
        <w:t>.</w:t>
      </w:r>
    </w:p>
    <w:p w:rsidR="009E6474" w:rsidRDefault="009E6474" w:rsidP="009E6474">
      <w:pPr>
        <w:autoSpaceDE w:val="0"/>
        <w:ind w:firstLine="709"/>
        <w:jc w:val="both"/>
        <w:rPr>
          <w:color w:val="000000"/>
          <w:kern w:val="1"/>
          <w:sz w:val="28"/>
          <w:szCs w:val="28"/>
          <w:lang w:eastAsia="en-US"/>
        </w:rPr>
      </w:pPr>
      <w:r>
        <w:rPr>
          <w:color w:val="000000"/>
          <w:kern w:val="1"/>
          <w:sz w:val="28"/>
          <w:szCs w:val="28"/>
        </w:rPr>
        <w:t>Для реализации поставленной цели выделяются следующие задачи:</w:t>
      </w:r>
    </w:p>
    <w:p w:rsidR="009E6474" w:rsidRDefault="009E6474" w:rsidP="009E6474">
      <w:pPr>
        <w:tabs>
          <w:tab w:val="left" w:pos="709"/>
        </w:tabs>
        <w:ind w:firstLine="709"/>
        <w:contextualSpacing/>
        <w:jc w:val="both"/>
        <w:rPr>
          <w:color w:val="000000"/>
          <w:kern w:val="1"/>
          <w:sz w:val="28"/>
          <w:szCs w:val="28"/>
          <w:lang w:eastAsia="en-US"/>
        </w:rPr>
      </w:pPr>
      <w:r>
        <w:rPr>
          <w:color w:val="000000"/>
          <w:kern w:val="1"/>
          <w:sz w:val="28"/>
          <w:szCs w:val="28"/>
          <w:lang w:eastAsia="en-US"/>
        </w:rPr>
        <w:t>увеличение количества обученных специалистов и руководителей в сфере благоустройства;</w:t>
      </w:r>
    </w:p>
    <w:p w:rsidR="009E6474" w:rsidRDefault="009E6474" w:rsidP="009E6474">
      <w:pPr>
        <w:ind w:firstLine="709"/>
        <w:contextualSpacing/>
        <w:jc w:val="both"/>
        <w:rPr>
          <w:sz w:val="28"/>
        </w:rPr>
      </w:pPr>
      <w:r>
        <w:rPr>
          <w:color w:val="000000"/>
          <w:kern w:val="1"/>
          <w:sz w:val="28"/>
          <w:szCs w:val="28"/>
          <w:lang w:eastAsia="en-US"/>
        </w:rPr>
        <w:t xml:space="preserve">создание условий для повышения заинтересованности граждан, организаций и иных лиц в реализации мероприятий по благоустройству территорий муниципальных образований </w:t>
      </w:r>
      <w:proofErr w:type="spellStart"/>
      <w:r>
        <w:rPr>
          <w:color w:val="000000"/>
          <w:kern w:val="1"/>
          <w:sz w:val="28"/>
          <w:szCs w:val="28"/>
          <w:lang w:eastAsia="en-US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  <w:lang w:eastAsia="en-US"/>
        </w:rPr>
        <w:t xml:space="preserve"> района;</w:t>
      </w:r>
    </w:p>
    <w:p w:rsidR="009E6474" w:rsidRDefault="009E6474" w:rsidP="009E6474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увеличение количества благоустроенных дворовых территорий многоквартирных домов и общественных территорий муниципальных образований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</w:t>
      </w:r>
      <w:r>
        <w:rPr>
          <w:color w:val="000000"/>
          <w:kern w:val="1"/>
          <w:sz w:val="28"/>
          <w:szCs w:val="28"/>
          <w:lang w:eastAsia="en-US"/>
        </w:rPr>
        <w:t>.</w:t>
      </w:r>
    </w:p>
    <w:p w:rsidR="009E6474" w:rsidRPr="007D21B9" w:rsidRDefault="009E6474" w:rsidP="009E6474">
      <w:pPr>
        <w:tabs>
          <w:tab w:val="left" w:pos="709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муниципальной программы в сфере благоустройства определена в соответствии с Поручением заседания президиума Совета при Президенте Российской Федерации по стратегическому развитию и приоритетным проектам </w:t>
      </w:r>
      <w:r>
        <w:rPr>
          <w:sz w:val="28"/>
          <w:szCs w:val="28"/>
        </w:rPr>
        <w:br/>
        <w:t>от 21.11.2016 № 10.</w:t>
      </w:r>
    </w:p>
    <w:p w:rsidR="009E6474" w:rsidRDefault="009E6474" w:rsidP="009E6474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региональной государственной политики в сфере благоустройства будут реализованы мероприятия по созданию комфортных и современных условий проживания граждан, в том числе мероприятия по благоустройству дворовых и общественных территорий, мест массового отдыха населения (городских парков).</w:t>
      </w:r>
    </w:p>
    <w:p w:rsidR="009E6474" w:rsidRDefault="009E6474" w:rsidP="009E6474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С целью развития общественной инициативы будут стимулироваться: применение различных форм и механизмов общественного участия в принятии решений и реализации проектов комплексного благоустройств и развития городской среды, ведение информационно-разъяснительной работы, популяризация лучшей практики в сфере благоустройства территории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района, </w:t>
      </w:r>
      <w:proofErr w:type="spellStart"/>
      <w:r>
        <w:rPr>
          <w:color w:val="000000"/>
          <w:sz w:val="28"/>
          <w:szCs w:val="28"/>
        </w:rPr>
        <w:t>предусмотрение</w:t>
      </w:r>
      <w:proofErr w:type="spellEnd"/>
      <w:r>
        <w:rPr>
          <w:color w:val="000000"/>
          <w:sz w:val="28"/>
          <w:szCs w:val="28"/>
        </w:rPr>
        <w:t xml:space="preserve"> в Правилах благоустройства раздела по оформлению муниципального образования и информации. </w:t>
      </w:r>
    </w:p>
    <w:p w:rsidR="009E6474" w:rsidRDefault="009E6474" w:rsidP="009E6474">
      <w:pPr>
        <w:tabs>
          <w:tab w:val="left" w:pos="709"/>
        </w:tabs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lastRenderedPageBreak/>
        <w:t>Состав показателей (индикаторов) муниципальной программы определен исходя из принципа необходимости и достаточности информации для характеристики достижения целей и решения задач</w:t>
      </w:r>
      <w:r>
        <w:t xml:space="preserve"> </w:t>
      </w:r>
      <w:r>
        <w:rPr>
          <w:color w:val="000000"/>
          <w:kern w:val="1"/>
          <w:sz w:val="28"/>
          <w:szCs w:val="28"/>
        </w:rPr>
        <w:t xml:space="preserve">муниципальной программы. </w:t>
      </w:r>
    </w:p>
    <w:p w:rsidR="009E6474" w:rsidRDefault="009E6474" w:rsidP="009E6474">
      <w:pPr>
        <w:keepNext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kern w:val="1"/>
          <w:sz w:val="28"/>
          <w:szCs w:val="28"/>
        </w:rPr>
        <w:t>Показателем (индикатором) муниципальной программы является:</w:t>
      </w: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целевой показатель (индикатор) 1. </w:t>
      </w:r>
      <w:r>
        <w:rPr>
          <w:sz w:val="28"/>
          <w:szCs w:val="28"/>
        </w:rPr>
        <w:t xml:space="preserve">Доля благоустроенных объектов в </w:t>
      </w:r>
      <w:proofErr w:type="spellStart"/>
      <w:r>
        <w:rPr>
          <w:sz w:val="28"/>
          <w:szCs w:val="28"/>
        </w:rPr>
        <w:t>Белокалитвинском</w:t>
      </w:r>
      <w:proofErr w:type="spellEnd"/>
      <w:r>
        <w:rPr>
          <w:sz w:val="28"/>
          <w:szCs w:val="28"/>
        </w:rPr>
        <w:t xml:space="preserve"> районе от общего количества объектов, требующих благоустройства</w:t>
      </w:r>
      <w:r>
        <w:rPr>
          <w:color w:val="000000"/>
          <w:kern w:val="1"/>
          <w:sz w:val="28"/>
          <w:szCs w:val="28"/>
          <w:lang w:eastAsia="en-US"/>
        </w:rPr>
        <w:t>.</w:t>
      </w: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Срок реализации государственной программы – 2018 </w:t>
      </w:r>
      <w:r>
        <w:rPr>
          <w:sz w:val="28"/>
          <w:szCs w:val="28"/>
        </w:rPr>
        <w:t xml:space="preserve">– </w:t>
      </w:r>
      <w:r>
        <w:rPr>
          <w:color w:val="000000"/>
          <w:kern w:val="1"/>
          <w:sz w:val="28"/>
          <w:szCs w:val="28"/>
        </w:rPr>
        <w:t xml:space="preserve">2022 годы. </w:t>
      </w:r>
      <w:r>
        <w:rPr>
          <w:sz w:val="28"/>
          <w:szCs w:val="28"/>
        </w:rPr>
        <w:t xml:space="preserve">Реализация государственной программы разделена на два этапа: </w:t>
      </w:r>
      <w:r>
        <w:rPr>
          <w:sz w:val="28"/>
          <w:szCs w:val="28"/>
        </w:rPr>
        <w:br/>
        <w:t xml:space="preserve">I этап – 2018 – 2020 годы и II этап – 2021 – 2022 годы. </w:t>
      </w: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8"/>
          <w:lang w:eastAsia="en-US"/>
        </w:rPr>
      </w:pPr>
      <w:r>
        <w:rPr>
          <w:color w:val="000000"/>
          <w:kern w:val="1"/>
          <w:sz w:val="28"/>
          <w:szCs w:val="28"/>
        </w:rPr>
        <w:t xml:space="preserve">В результате реализации муниципальной программы планируется достичь повышения удовлетворенности населения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 уровнем благоустройства территории проживания</w:t>
      </w:r>
      <w:r>
        <w:rPr>
          <w:color w:val="000000"/>
          <w:kern w:val="1"/>
          <w:sz w:val="28"/>
          <w:szCs w:val="28"/>
          <w:lang w:eastAsia="en-US"/>
        </w:rPr>
        <w:t xml:space="preserve"> и </w:t>
      </w:r>
      <w:r>
        <w:rPr>
          <w:sz w:val="28"/>
          <w:szCs w:val="22"/>
        </w:rPr>
        <w:t xml:space="preserve">обеспечить комфортные условия для проживания и отдыха населения на территории муниципальных образований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района.</w:t>
      </w: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8"/>
          <w:lang w:eastAsia="en-US"/>
        </w:rPr>
      </w:pPr>
    </w:p>
    <w:p w:rsidR="009E6474" w:rsidRDefault="009E6474" w:rsidP="009E6474">
      <w:pPr>
        <w:contextualSpacing/>
        <w:jc w:val="center"/>
        <w:rPr>
          <w:bCs/>
          <w:color w:val="000000"/>
          <w:spacing w:val="5"/>
          <w:kern w:val="1"/>
          <w:sz w:val="28"/>
          <w:szCs w:val="28"/>
        </w:rPr>
      </w:pPr>
      <w:r>
        <w:rPr>
          <w:spacing w:val="5"/>
          <w:sz w:val="28"/>
          <w:szCs w:val="36"/>
        </w:rPr>
        <w:t xml:space="preserve">Раздел 3. Обоснование выделения </w:t>
      </w:r>
      <w:r>
        <w:rPr>
          <w:spacing w:val="5"/>
          <w:sz w:val="28"/>
          <w:szCs w:val="36"/>
        </w:rPr>
        <w:br/>
        <w:t xml:space="preserve">подпрограмм муниципальной программы, </w:t>
      </w:r>
      <w:r>
        <w:rPr>
          <w:spacing w:val="5"/>
          <w:sz w:val="28"/>
          <w:szCs w:val="36"/>
        </w:rPr>
        <w:br/>
        <w:t xml:space="preserve">обобщенная характеристика основных мероприятий </w:t>
      </w:r>
    </w:p>
    <w:p w:rsidR="009E6474" w:rsidRDefault="009E6474" w:rsidP="009E6474">
      <w:pPr>
        <w:autoSpaceDE w:val="0"/>
        <w:ind w:firstLine="709"/>
        <w:jc w:val="center"/>
        <w:rPr>
          <w:bCs/>
          <w:color w:val="000000"/>
          <w:spacing w:val="5"/>
          <w:kern w:val="1"/>
          <w:sz w:val="28"/>
          <w:szCs w:val="28"/>
        </w:rPr>
      </w:pPr>
    </w:p>
    <w:p w:rsidR="009E6474" w:rsidRDefault="009E6474" w:rsidP="009E6474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Комплексный характер целей и задач муниципальной 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</w:t>
      </w:r>
      <w:r>
        <w:rPr>
          <w:bCs/>
          <w:color w:val="000000"/>
          <w:kern w:val="1"/>
          <w:sz w:val="28"/>
          <w:szCs w:val="28"/>
        </w:rPr>
        <w:t xml:space="preserve">муниципальной </w:t>
      </w:r>
      <w:r>
        <w:rPr>
          <w:color w:val="000000"/>
          <w:kern w:val="1"/>
          <w:sz w:val="28"/>
          <w:szCs w:val="28"/>
        </w:rPr>
        <w:t>программе, так и по ее отдельным подпрограммам.</w:t>
      </w:r>
    </w:p>
    <w:p w:rsidR="009E6474" w:rsidRDefault="009E6474" w:rsidP="009E6474">
      <w:pPr>
        <w:autoSpaceDE w:val="0"/>
        <w:ind w:firstLine="709"/>
        <w:jc w:val="both"/>
        <w:rPr>
          <w:sz w:val="28"/>
          <w:szCs w:val="22"/>
        </w:rPr>
      </w:pPr>
      <w:r>
        <w:rPr>
          <w:color w:val="000000"/>
          <w:kern w:val="1"/>
          <w:sz w:val="28"/>
          <w:szCs w:val="28"/>
        </w:rPr>
        <w:t>В состав муниципальной программы включены следующие две подпрограммы:</w:t>
      </w:r>
    </w:p>
    <w:p w:rsidR="009E6474" w:rsidRDefault="009E6474" w:rsidP="009E6474">
      <w:pPr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«Благоустройство общественных территорий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района»;</w:t>
      </w:r>
    </w:p>
    <w:p w:rsidR="009E6474" w:rsidRDefault="009E6474" w:rsidP="009E6474">
      <w:pPr>
        <w:ind w:firstLine="709"/>
        <w:jc w:val="both"/>
        <w:rPr>
          <w:sz w:val="28"/>
          <w:szCs w:val="28"/>
        </w:rPr>
      </w:pPr>
      <w:r>
        <w:rPr>
          <w:sz w:val="28"/>
          <w:szCs w:val="22"/>
        </w:rPr>
        <w:t xml:space="preserve">«Благоустройство дворовых территорий многоквартирных домов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района».</w:t>
      </w:r>
    </w:p>
    <w:p w:rsidR="009E6474" w:rsidRDefault="009E6474" w:rsidP="009E6474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sz w:val="28"/>
          <w:szCs w:val="28"/>
        </w:rPr>
        <w:t xml:space="preserve">Выделение подпрограмм произведено непосредственно в соответствии с целью муниципальной программы – повышение качества и комфорта проживания населения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района.</w:t>
      </w:r>
    </w:p>
    <w:p w:rsidR="009E6474" w:rsidRDefault="009E6474" w:rsidP="009E6474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В рамках подпрограммы </w:t>
      </w:r>
      <w:r>
        <w:rPr>
          <w:sz w:val="28"/>
          <w:szCs w:val="22"/>
        </w:rPr>
        <w:t xml:space="preserve">«Благоустройство общественных территорий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района» </w:t>
      </w:r>
      <w:r>
        <w:rPr>
          <w:color w:val="000000"/>
          <w:kern w:val="1"/>
          <w:sz w:val="28"/>
          <w:szCs w:val="28"/>
        </w:rPr>
        <w:t>предполагается реализация следующих основных мероприятий.</w:t>
      </w: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Основное мероприятие 1.1. Благоустройство общественных территорий муниципальных образований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:rsidR="009E6474" w:rsidRDefault="009E6474" w:rsidP="009E6474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Данное мероприятие предусматривает предоставление субсидий федерального и областного бюджетов муниципальным образованиям на реализацию проектов по благоустройству общественных территорий муниципальных образований Ростовской области, включая проектирование и строительство новых объектов.</w:t>
      </w: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Основное мероприятие 1.2. </w:t>
      </w:r>
      <w:r>
        <w:rPr>
          <w:sz w:val="28"/>
          <w:szCs w:val="22"/>
        </w:rPr>
        <w:t>Содействие обустройству</w:t>
      </w:r>
      <w:r>
        <w:rPr>
          <w:bCs/>
          <w:color w:val="000000"/>
          <w:sz w:val="28"/>
          <w:szCs w:val="28"/>
        </w:rPr>
        <w:t xml:space="preserve"> мест массового отдыха населения (городских парков).</w:t>
      </w: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Данное мероприятие предусматривает предоставление субсидий федерального и областного бюджетов муниципальным образованиям на поддержку обустройства </w:t>
      </w:r>
      <w:r>
        <w:rPr>
          <w:bCs/>
          <w:color w:val="000000"/>
          <w:sz w:val="28"/>
          <w:szCs w:val="28"/>
        </w:rPr>
        <w:t>мест массового отдыха населения (городских парков).</w:t>
      </w: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рамках подпрограммы «</w:t>
      </w:r>
      <w:r>
        <w:rPr>
          <w:sz w:val="28"/>
          <w:szCs w:val="22"/>
        </w:rPr>
        <w:t xml:space="preserve">Благоустройство дворовых территорий многоквартирных домов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</w:t>
      </w:r>
      <w:r>
        <w:rPr>
          <w:sz w:val="28"/>
          <w:szCs w:val="28"/>
        </w:rPr>
        <w:t>» предполагается реализация следующих основных мероприятий.</w:t>
      </w: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Основное мероприятие 2.1. Благоустройство дворовых территорий многоквартирных домов.</w:t>
      </w: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Данное мероприятие предусматривает предоставление субсидий федерального и областного бюджетов муниципальным образованиям на реализацию проектов по благоустройству дворовых территорий многоквартирных домов муниципальных образований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:rsidR="009E6474" w:rsidRDefault="009E6474" w:rsidP="009E6474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В результате реализации данных мероприятий </w:t>
      </w:r>
      <w:r w:rsidR="008D339E">
        <w:rPr>
          <w:color w:val="000000"/>
          <w:kern w:val="1"/>
          <w:sz w:val="28"/>
          <w:szCs w:val="28"/>
        </w:rPr>
        <w:t>муниципальной программы</w:t>
      </w:r>
      <w:r>
        <w:rPr>
          <w:color w:val="000000"/>
          <w:kern w:val="1"/>
          <w:sz w:val="28"/>
          <w:szCs w:val="28"/>
        </w:rPr>
        <w:t xml:space="preserve"> прогнозируется </w:t>
      </w:r>
      <w:r>
        <w:rPr>
          <w:color w:val="000000"/>
          <w:kern w:val="1"/>
          <w:sz w:val="28"/>
          <w:szCs w:val="28"/>
          <w:lang w:eastAsia="en-US"/>
        </w:rPr>
        <w:t xml:space="preserve">обеспечение формирования единых подходов и ключевых приоритетов формирования комфортной городской среды на территории </w:t>
      </w:r>
      <w:proofErr w:type="spellStart"/>
      <w:r>
        <w:rPr>
          <w:color w:val="000000"/>
          <w:kern w:val="1"/>
          <w:sz w:val="28"/>
          <w:szCs w:val="28"/>
          <w:lang w:eastAsia="en-US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  <w:lang w:eastAsia="en-US"/>
        </w:rPr>
        <w:t xml:space="preserve"> района, </w:t>
      </w:r>
      <w:r>
        <w:rPr>
          <w:color w:val="000000"/>
          <w:kern w:val="1"/>
          <w:sz w:val="28"/>
          <w:szCs w:val="28"/>
        </w:rPr>
        <w:t xml:space="preserve">достижение повышения удовлетворенности населения муниципальных образований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 уровнем благоустроенности </w:t>
      </w:r>
      <w:r>
        <w:rPr>
          <w:color w:val="000000"/>
          <w:kern w:val="1"/>
          <w:sz w:val="28"/>
          <w:szCs w:val="28"/>
          <w:lang w:eastAsia="en-US"/>
        </w:rPr>
        <w:t>дворовых территорий, общественных территорий и мест массового отдыха населения.</w:t>
      </w:r>
    </w:p>
    <w:p w:rsidR="009E6474" w:rsidRDefault="009E6474" w:rsidP="009E6474">
      <w:pPr>
        <w:shd w:val="clear" w:color="auto" w:fill="FFFFFF"/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sz w:val="28"/>
          <w:szCs w:val="28"/>
        </w:rPr>
        <w:t>Порядок расходования средств субсидий, указанных в основном мероприятии 2.1, направляемых управляющим организациям, ТСЖ, ЖСК, жилищным или иным специализированным потребительским кооперативам на финансовое обеспечение (возмещение) затрат, связанных с выполнением работ, оказанием услуг по благоустройству дворовых территорий многоквартирных домов, утверждается нормативным правовым актом органа местного самоуправления.</w:t>
      </w:r>
    </w:p>
    <w:p w:rsidR="009E6474" w:rsidRDefault="009E6474" w:rsidP="009E6474">
      <w:pPr>
        <w:autoSpaceDE w:val="0"/>
        <w:ind w:firstLine="709"/>
        <w:jc w:val="both"/>
        <w:rPr>
          <w:bCs/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Информация об основных мероприятиях муниципальной программы приводится в приложении № 4 к муниципальной программе</w:t>
      </w:r>
      <w:r>
        <w:rPr>
          <w:sz w:val="28"/>
          <w:szCs w:val="22"/>
        </w:rPr>
        <w:t>.</w:t>
      </w:r>
    </w:p>
    <w:p w:rsidR="009E6474" w:rsidRDefault="009E6474" w:rsidP="009E6474">
      <w:pPr>
        <w:autoSpaceDE w:val="0"/>
        <w:ind w:firstLine="709"/>
        <w:jc w:val="both"/>
        <w:rPr>
          <w:bCs/>
          <w:color w:val="000000"/>
          <w:kern w:val="1"/>
          <w:sz w:val="28"/>
          <w:szCs w:val="28"/>
        </w:rPr>
      </w:pPr>
    </w:p>
    <w:p w:rsidR="009E6474" w:rsidRDefault="009E6474" w:rsidP="009E6474">
      <w:pPr>
        <w:jc w:val="center"/>
        <w:rPr>
          <w:spacing w:val="5"/>
          <w:sz w:val="28"/>
          <w:szCs w:val="36"/>
        </w:rPr>
      </w:pPr>
      <w:r>
        <w:rPr>
          <w:spacing w:val="5"/>
          <w:sz w:val="28"/>
          <w:szCs w:val="36"/>
        </w:rPr>
        <w:t xml:space="preserve">Раздел 4. Информация по ресурсному </w:t>
      </w:r>
    </w:p>
    <w:p w:rsidR="009E6474" w:rsidRDefault="009E6474" w:rsidP="009E6474">
      <w:pPr>
        <w:jc w:val="center"/>
        <w:rPr>
          <w:color w:val="000000"/>
          <w:spacing w:val="5"/>
          <w:kern w:val="1"/>
          <w:sz w:val="28"/>
          <w:szCs w:val="28"/>
        </w:rPr>
      </w:pPr>
      <w:r>
        <w:rPr>
          <w:spacing w:val="5"/>
          <w:sz w:val="28"/>
          <w:szCs w:val="36"/>
        </w:rPr>
        <w:t xml:space="preserve">обеспечению муниципальной программы </w:t>
      </w:r>
    </w:p>
    <w:p w:rsidR="009E6474" w:rsidRDefault="009E6474" w:rsidP="009E6474">
      <w:pPr>
        <w:jc w:val="center"/>
        <w:rPr>
          <w:color w:val="000000"/>
          <w:spacing w:val="5"/>
          <w:kern w:val="1"/>
          <w:sz w:val="28"/>
          <w:szCs w:val="28"/>
        </w:rPr>
      </w:pPr>
    </w:p>
    <w:p w:rsidR="009E6474" w:rsidRPr="00FB27EC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Источниками финансирования муниципальной программы являются средства областного и местных бюджетов, а также средства федерального бюджета и внебюджетные средства (средства собственников помещений многоквартирных домов и иных лиц)</w:t>
      </w:r>
      <w:r w:rsidRPr="00FB27EC">
        <w:rPr>
          <w:color w:val="000000"/>
          <w:kern w:val="1"/>
          <w:sz w:val="28"/>
          <w:szCs w:val="28"/>
        </w:rPr>
        <w:t>.</w:t>
      </w:r>
      <w:r>
        <w:rPr>
          <w:color w:val="000000"/>
          <w:kern w:val="1"/>
          <w:sz w:val="28"/>
          <w:szCs w:val="28"/>
        </w:rPr>
        <w:t xml:space="preserve"> </w:t>
      </w:r>
      <w:r w:rsidRPr="00FB27EC">
        <w:rPr>
          <w:color w:val="000000"/>
          <w:kern w:val="1"/>
          <w:sz w:val="28"/>
          <w:szCs w:val="28"/>
        </w:rPr>
        <w:t xml:space="preserve">Общий объем финансового обеспечения реализации муниципальной программы в 2018 – 2022 годах составляет </w:t>
      </w:r>
      <w:r>
        <w:rPr>
          <w:color w:val="000000"/>
          <w:kern w:val="1"/>
          <w:sz w:val="28"/>
          <w:szCs w:val="28"/>
        </w:rPr>
        <w:t>155263,8</w:t>
      </w:r>
      <w:r w:rsidRPr="00FB27EC">
        <w:rPr>
          <w:color w:val="000000"/>
          <w:kern w:val="1"/>
          <w:sz w:val="28"/>
          <w:szCs w:val="28"/>
        </w:rPr>
        <w:t xml:space="preserve"> тыс. рублей</w:t>
      </w:r>
      <w:r w:rsidR="008D339E">
        <w:rPr>
          <w:color w:val="000000"/>
          <w:kern w:val="1"/>
          <w:sz w:val="28"/>
          <w:szCs w:val="28"/>
        </w:rPr>
        <w:t xml:space="preserve">                    </w:t>
      </w:r>
      <w:proofErr w:type="gramStart"/>
      <w:r w:rsidR="008D339E">
        <w:rPr>
          <w:color w:val="000000"/>
          <w:kern w:val="1"/>
          <w:sz w:val="28"/>
          <w:szCs w:val="28"/>
        </w:rPr>
        <w:t xml:space="preserve">  </w:t>
      </w:r>
      <w:r w:rsidRPr="00FB27EC">
        <w:rPr>
          <w:color w:val="000000"/>
          <w:kern w:val="1"/>
          <w:sz w:val="28"/>
          <w:szCs w:val="28"/>
        </w:rPr>
        <w:t xml:space="preserve"> (</w:t>
      </w:r>
      <w:proofErr w:type="gramEnd"/>
      <w:r w:rsidRPr="00FB27EC">
        <w:rPr>
          <w:color w:val="000000"/>
          <w:kern w:val="1"/>
          <w:sz w:val="28"/>
          <w:szCs w:val="28"/>
        </w:rPr>
        <w:t>в текущих ценах) за счет всех источников финансирования, в том числе:</w:t>
      </w:r>
    </w:p>
    <w:p w:rsidR="009E6474" w:rsidRPr="00FB27EC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  <w:r w:rsidRPr="00FB27EC">
        <w:rPr>
          <w:color w:val="000000"/>
          <w:kern w:val="1"/>
          <w:sz w:val="28"/>
          <w:szCs w:val="28"/>
        </w:rPr>
        <w:t>за счет средст</w:t>
      </w:r>
      <w:r>
        <w:rPr>
          <w:color w:val="000000"/>
          <w:kern w:val="1"/>
          <w:sz w:val="28"/>
          <w:szCs w:val="28"/>
        </w:rPr>
        <w:t>в федерального бюджета – 70229,5</w:t>
      </w:r>
      <w:r w:rsidRPr="00FB27EC">
        <w:rPr>
          <w:color w:val="000000"/>
          <w:kern w:val="1"/>
          <w:sz w:val="28"/>
          <w:szCs w:val="28"/>
        </w:rPr>
        <w:t xml:space="preserve"> тыс. рублей;</w:t>
      </w:r>
    </w:p>
    <w:p w:rsidR="009E6474" w:rsidRPr="00FB27EC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  <w:r w:rsidRPr="00FB27EC">
        <w:rPr>
          <w:color w:val="000000"/>
          <w:kern w:val="1"/>
          <w:sz w:val="28"/>
          <w:szCs w:val="28"/>
        </w:rPr>
        <w:t xml:space="preserve">за счет средств областного бюджета – </w:t>
      </w:r>
      <w:r>
        <w:rPr>
          <w:color w:val="000000"/>
          <w:kern w:val="1"/>
          <w:sz w:val="28"/>
          <w:szCs w:val="28"/>
        </w:rPr>
        <w:t>73728,7</w:t>
      </w:r>
      <w:r w:rsidRPr="00FB27EC">
        <w:rPr>
          <w:color w:val="000000"/>
          <w:kern w:val="1"/>
          <w:sz w:val="28"/>
          <w:szCs w:val="28"/>
        </w:rPr>
        <w:t xml:space="preserve"> тыс. рублей;</w:t>
      </w:r>
    </w:p>
    <w:p w:rsidR="009E6474" w:rsidRPr="00FB27EC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  <w:r w:rsidRPr="00FB27EC">
        <w:rPr>
          <w:color w:val="000000"/>
          <w:kern w:val="1"/>
          <w:sz w:val="28"/>
          <w:szCs w:val="28"/>
        </w:rPr>
        <w:t xml:space="preserve">за счет средств местных бюджетов – </w:t>
      </w:r>
      <w:r>
        <w:rPr>
          <w:color w:val="000000"/>
          <w:kern w:val="1"/>
          <w:sz w:val="28"/>
          <w:szCs w:val="28"/>
        </w:rPr>
        <w:t>11305,6</w:t>
      </w:r>
      <w:r w:rsidRPr="00FB27EC">
        <w:rPr>
          <w:color w:val="000000"/>
          <w:kern w:val="1"/>
          <w:sz w:val="28"/>
          <w:szCs w:val="28"/>
        </w:rPr>
        <w:t xml:space="preserve"> тыс. рублей.</w:t>
      </w:r>
    </w:p>
    <w:p w:rsidR="009E6474" w:rsidRDefault="009E6474" w:rsidP="009E6474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Объем финансирования муниципальной программы подлежит ежегодному уточнению.</w:t>
      </w:r>
    </w:p>
    <w:p w:rsidR="009E6474" w:rsidRDefault="009E6474" w:rsidP="009E6474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Объем ежегодных расходов, связанных с финансовым обеспечением муниципальной программы за счет местного бюджета, устанавливается Решением </w:t>
      </w:r>
      <w:r>
        <w:rPr>
          <w:color w:val="000000"/>
          <w:kern w:val="1"/>
          <w:sz w:val="28"/>
          <w:szCs w:val="28"/>
        </w:rPr>
        <w:lastRenderedPageBreak/>
        <w:t xml:space="preserve">Собрания Депутатов «О бюджете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 на 2018 год и плановый период 2019 и 2020 годов».</w:t>
      </w:r>
    </w:p>
    <w:p w:rsidR="009E6474" w:rsidRDefault="009E6474" w:rsidP="009E6474">
      <w:pPr>
        <w:autoSpaceDE w:val="0"/>
        <w:ind w:firstLine="709"/>
        <w:jc w:val="both"/>
        <w:rPr>
          <w:sz w:val="28"/>
          <w:szCs w:val="28"/>
          <w:shd w:val="clear" w:color="auto" w:fill="FFFF00"/>
        </w:rPr>
      </w:pPr>
      <w:r>
        <w:rPr>
          <w:color w:val="000000"/>
          <w:kern w:val="1"/>
          <w:sz w:val="28"/>
          <w:szCs w:val="28"/>
        </w:rPr>
        <w:t xml:space="preserve">Средства местных бюджетов, объемы финансирования и направления мероприятий муниципальной программы выделяются в рамках муниципальной программы. Средства местных бюджетов, предусмотренные на </w:t>
      </w:r>
      <w:proofErr w:type="spellStart"/>
      <w:r>
        <w:rPr>
          <w:color w:val="000000"/>
          <w:kern w:val="1"/>
          <w:sz w:val="28"/>
          <w:szCs w:val="28"/>
        </w:rPr>
        <w:t>софинансирование</w:t>
      </w:r>
      <w:proofErr w:type="spellEnd"/>
      <w:r>
        <w:rPr>
          <w:color w:val="000000"/>
          <w:kern w:val="1"/>
          <w:sz w:val="28"/>
          <w:szCs w:val="28"/>
        </w:rPr>
        <w:t xml:space="preserve"> расходов по объектам и направлениям за счет субсидий областного бюджета, отражаются в объеме не ниже установленного Правительством Ростовской области уровня </w:t>
      </w:r>
      <w:proofErr w:type="spellStart"/>
      <w:r>
        <w:rPr>
          <w:color w:val="000000"/>
          <w:kern w:val="1"/>
          <w:sz w:val="28"/>
          <w:szCs w:val="28"/>
        </w:rPr>
        <w:t>софинансирования</w:t>
      </w:r>
      <w:proofErr w:type="spellEnd"/>
      <w:r>
        <w:rPr>
          <w:color w:val="000000"/>
          <w:kern w:val="1"/>
          <w:sz w:val="28"/>
          <w:szCs w:val="28"/>
        </w:rPr>
        <w:t>.</w:t>
      </w:r>
    </w:p>
    <w:p w:rsidR="009E6474" w:rsidRDefault="009E6474" w:rsidP="009E64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Внебюджетными средствами являются средства </w:t>
      </w:r>
      <w:r>
        <w:rPr>
          <w:color w:val="000000"/>
          <w:kern w:val="1"/>
          <w:sz w:val="28"/>
          <w:szCs w:val="28"/>
        </w:rPr>
        <w:t>собственников помещений многоквартирных домов и иных лиц</w:t>
      </w:r>
      <w:r>
        <w:rPr>
          <w:sz w:val="28"/>
          <w:szCs w:val="28"/>
        </w:rPr>
        <w:t>.</w:t>
      </w: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sz w:val="28"/>
          <w:szCs w:val="28"/>
        </w:rPr>
        <w:t>Распределение бюджетных ассигнований между подпрограммами осуществляется с учетом целей и задач муниципальной программы.</w:t>
      </w:r>
    </w:p>
    <w:p w:rsidR="009E6474" w:rsidRDefault="009E6474" w:rsidP="009E6474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Информация о расходах областного бюджета на реализацию муниципальной программы приведена в приложении № 5 к муниципальной программе.</w:t>
      </w:r>
    </w:p>
    <w:p w:rsidR="009E6474" w:rsidRDefault="009E6474" w:rsidP="009E6474">
      <w:pPr>
        <w:autoSpaceDE w:val="0"/>
        <w:ind w:firstLine="709"/>
        <w:jc w:val="both"/>
      </w:pPr>
      <w:r>
        <w:rPr>
          <w:color w:val="000000"/>
          <w:kern w:val="1"/>
          <w:sz w:val="28"/>
          <w:szCs w:val="28"/>
        </w:rPr>
        <w:t>Информация о расходах областного и местных бюджетов на реализацию муниципальной программы приведена в приложении № 6 к муниципальной программе.</w:t>
      </w:r>
      <w:r w:rsidRPr="008D35C8">
        <w:t xml:space="preserve"> </w:t>
      </w:r>
    </w:p>
    <w:p w:rsidR="009E6474" w:rsidRDefault="009E6474" w:rsidP="009E6474">
      <w:pPr>
        <w:autoSpaceDE w:val="0"/>
        <w:ind w:firstLine="709"/>
        <w:jc w:val="both"/>
        <w:rPr>
          <w:color w:val="000000"/>
          <w:spacing w:val="5"/>
          <w:kern w:val="1"/>
          <w:sz w:val="28"/>
          <w:szCs w:val="36"/>
        </w:rPr>
      </w:pPr>
      <w:r w:rsidRPr="008D35C8">
        <w:rPr>
          <w:color w:val="000000"/>
          <w:kern w:val="1"/>
          <w:sz w:val="28"/>
          <w:szCs w:val="28"/>
        </w:rPr>
        <w:t>Информация о распределении иных межбюджетных трансфертов по муниципальным образованиям и направлениям расходования средств приведена в приложении № 8 к муниципальной программе.</w:t>
      </w:r>
    </w:p>
    <w:p w:rsidR="009E6474" w:rsidRDefault="009E6474" w:rsidP="009E6474">
      <w:pPr>
        <w:ind w:firstLine="709"/>
        <w:contextualSpacing/>
        <w:jc w:val="both"/>
        <w:rPr>
          <w:color w:val="000000"/>
          <w:spacing w:val="5"/>
          <w:kern w:val="1"/>
          <w:sz w:val="28"/>
          <w:szCs w:val="36"/>
        </w:rPr>
      </w:pPr>
    </w:p>
    <w:p w:rsidR="009E6474" w:rsidRDefault="009E6474" w:rsidP="009E6474">
      <w:pPr>
        <w:jc w:val="center"/>
        <w:rPr>
          <w:color w:val="000000"/>
          <w:spacing w:val="5"/>
          <w:kern w:val="1"/>
          <w:sz w:val="28"/>
          <w:szCs w:val="28"/>
        </w:rPr>
      </w:pPr>
      <w:r>
        <w:rPr>
          <w:spacing w:val="5"/>
          <w:sz w:val="28"/>
          <w:szCs w:val="36"/>
        </w:rPr>
        <w:t>Раздел 5. Участие муниципальных образований</w:t>
      </w:r>
      <w:r>
        <w:rPr>
          <w:spacing w:val="5"/>
          <w:sz w:val="28"/>
          <w:szCs w:val="36"/>
        </w:rPr>
        <w:br/>
      </w:r>
      <w:proofErr w:type="spellStart"/>
      <w:r>
        <w:rPr>
          <w:spacing w:val="5"/>
          <w:sz w:val="28"/>
          <w:szCs w:val="36"/>
        </w:rPr>
        <w:t>Белокалитвинского</w:t>
      </w:r>
      <w:proofErr w:type="spellEnd"/>
      <w:r>
        <w:rPr>
          <w:spacing w:val="5"/>
          <w:sz w:val="28"/>
          <w:szCs w:val="36"/>
        </w:rPr>
        <w:t xml:space="preserve"> района в реализации муниципальной программы </w:t>
      </w:r>
    </w:p>
    <w:p w:rsidR="009E6474" w:rsidRDefault="009E6474" w:rsidP="009E6474">
      <w:pPr>
        <w:jc w:val="center"/>
        <w:rPr>
          <w:color w:val="000000"/>
          <w:spacing w:val="5"/>
          <w:kern w:val="1"/>
          <w:sz w:val="28"/>
          <w:szCs w:val="28"/>
        </w:rPr>
      </w:pP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Участие муниципальных образований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 в мероприятиях, направленных на создание условий для </w:t>
      </w:r>
      <w:r>
        <w:rPr>
          <w:color w:val="000000"/>
          <w:kern w:val="1"/>
          <w:sz w:val="28"/>
          <w:szCs w:val="28"/>
          <w:lang w:eastAsia="en-US"/>
        </w:rPr>
        <w:t xml:space="preserve">формирования современной городской среды на территории </w:t>
      </w:r>
      <w:proofErr w:type="spellStart"/>
      <w:r>
        <w:rPr>
          <w:color w:val="000000"/>
          <w:kern w:val="1"/>
          <w:sz w:val="28"/>
          <w:szCs w:val="28"/>
          <w:lang w:eastAsia="en-US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  <w:lang w:eastAsia="en-US"/>
        </w:rPr>
        <w:t xml:space="preserve"> района и поддержку</w:t>
      </w:r>
      <w:r>
        <w:rPr>
          <w:bCs/>
          <w:color w:val="000000"/>
          <w:sz w:val="28"/>
          <w:szCs w:val="28"/>
        </w:rPr>
        <w:t xml:space="preserve"> обустройства мест массового отдыха населения (городских парков)</w:t>
      </w:r>
      <w:r>
        <w:rPr>
          <w:color w:val="000000"/>
          <w:kern w:val="1"/>
          <w:sz w:val="28"/>
          <w:szCs w:val="28"/>
        </w:rPr>
        <w:t>, заключается в разработке и реализации соответствующих муниципальных программ.</w:t>
      </w:r>
    </w:p>
    <w:p w:rsidR="009E6474" w:rsidRDefault="009E6474" w:rsidP="009E6474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Муниципальные программы должны представлять собой взаимоувязанный комплекс мероприятий, направленных на достижение целевых показателей.</w:t>
      </w: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Муниципальные программы могут предусматривать также меры, способствующие:</w:t>
      </w: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8"/>
          <w:lang w:eastAsia="en-US"/>
        </w:rPr>
      </w:pPr>
      <w:r>
        <w:rPr>
          <w:color w:val="000000"/>
          <w:kern w:val="1"/>
          <w:sz w:val="28"/>
          <w:szCs w:val="28"/>
        </w:rPr>
        <w:t>содействию профессиональной переподготовке и повышению квалификации специалистов в сфере благоустройства территорий;</w:t>
      </w: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  <w:lang w:eastAsia="en-US"/>
        </w:rPr>
        <w:t>созданию механизма реализации мероприятий по благоустройству</w:t>
      </w:r>
      <w:r>
        <w:rPr>
          <w:color w:val="000000"/>
          <w:kern w:val="1"/>
          <w:sz w:val="28"/>
          <w:szCs w:val="28"/>
        </w:rPr>
        <w:t xml:space="preserve"> территорий</w:t>
      </w:r>
      <w:r>
        <w:rPr>
          <w:color w:val="000000"/>
          <w:kern w:val="1"/>
          <w:sz w:val="28"/>
          <w:szCs w:val="28"/>
          <w:lang w:eastAsia="en-US"/>
        </w:rPr>
        <w:t>, предполагающего масштабное вовлечение граждан в реализацию указанных мероприятий, что позволит увеличить объем реализуемых мероприятий и масштабно улучшить качество среды проживания в населенных пунктах.</w:t>
      </w:r>
    </w:p>
    <w:p w:rsidR="009E6474" w:rsidRDefault="009E6474" w:rsidP="009E6474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Сведения о показателях (индикаторах) муниципальной программы </w:t>
      </w:r>
      <w:r>
        <w:rPr>
          <w:color w:val="000000"/>
          <w:kern w:val="1"/>
          <w:sz w:val="28"/>
          <w:szCs w:val="28"/>
        </w:rPr>
        <w:br/>
        <w:t xml:space="preserve">по муниципальным образованиям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 представлены </w:t>
      </w:r>
      <w:r>
        <w:rPr>
          <w:color w:val="000000"/>
          <w:kern w:val="1"/>
          <w:sz w:val="28"/>
          <w:szCs w:val="28"/>
        </w:rPr>
        <w:br/>
        <w:t>в приложении № 2 к муниципальной программе.</w:t>
      </w: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2"/>
        </w:rPr>
      </w:pPr>
    </w:p>
    <w:p w:rsidR="00E8467E" w:rsidRDefault="00E8467E" w:rsidP="009E6474">
      <w:pPr>
        <w:jc w:val="center"/>
        <w:rPr>
          <w:kern w:val="1"/>
          <w:sz w:val="28"/>
          <w:szCs w:val="28"/>
        </w:rPr>
        <w:sectPr w:rsidR="00E8467E" w:rsidSect="003A39C2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9E6474" w:rsidRDefault="009E6474" w:rsidP="009E6474">
      <w:pPr>
        <w:jc w:val="center"/>
        <w:rPr>
          <w:color w:val="000000"/>
          <w:kern w:val="1"/>
          <w:sz w:val="28"/>
          <w:szCs w:val="22"/>
          <w:lang w:eastAsia="ar-SA"/>
        </w:rPr>
      </w:pPr>
      <w:r>
        <w:rPr>
          <w:kern w:val="1"/>
          <w:sz w:val="28"/>
          <w:szCs w:val="28"/>
        </w:rPr>
        <w:lastRenderedPageBreak/>
        <w:t xml:space="preserve">Раздел 6. </w:t>
      </w:r>
      <w:r>
        <w:rPr>
          <w:kern w:val="1"/>
          <w:sz w:val="28"/>
          <w:szCs w:val="28"/>
          <w:lang w:eastAsia="ar-SA"/>
        </w:rPr>
        <w:t xml:space="preserve">Методика оценки </w:t>
      </w:r>
      <w:r>
        <w:rPr>
          <w:kern w:val="1"/>
          <w:sz w:val="28"/>
          <w:szCs w:val="28"/>
          <w:lang w:eastAsia="ar-SA"/>
        </w:rPr>
        <w:br/>
        <w:t>эффективности муниципальной программы</w:t>
      </w:r>
    </w:p>
    <w:p w:rsidR="009E6474" w:rsidRDefault="009E6474" w:rsidP="009E6474">
      <w:pPr>
        <w:jc w:val="center"/>
        <w:rPr>
          <w:color w:val="000000"/>
          <w:kern w:val="1"/>
          <w:sz w:val="28"/>
          <w:szCs w:val="22"/>
          <w:lang w:eastAsia="ar-SA"/>
        </w:rPr>
      </w:pP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6.1. Методика оценки эффективности муниципальной программы представляет собой оценку фактической эффективности в процессе и по итогам реализации муниципальной программы и должна быть основана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сферы благоустройства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Методика оценки эффективности муниципальной программы учитывает необходимость проведения оценок:</w:t>
      </w: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степени достижения целей и решения задач муниципальной программы в целом посредством выполнения установленных целевых показателей;</w:t>
      </w: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степени соответствия расходов запланированному уровню затрат и эффективности использования средств областного бюджета;</w:t>
      </w:r>
    </w:p>
    <w:p w:rsidR="00E8467E" w:rsidRDefault="009E6474" w:rsidP="00E8467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степени реализации основных мероприятий муниципальной программы (достижения ожидаемых результатов их реализации).</w:t>
      </w:r>
      <w:r w:rsidR="00E8467E">
        <w:rPr>
          <w:color w:val="000000"/>
          <w:sz w:val="28"/>
          <w:szCs w:val="28"/>
        </w:rPr>
        <w:t xml:space="preserve"> </w:t>
      </w:r>
    </w:p>
    <w:p w:rsidR="009E6474" w:rsidRDefault="009E6474" w:rsidP="00E8467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методики оценки эффективности муниципальной программы может предусматриваться установление пороговых значений целевых показателей (индикаторов) муниципальной программы. Превышение (</w:t>
      </w:r>
      <w:proofErr w:type="spellStart"/>
      <w:r>
        <w:rPr>
          <w:color w:val="000000"/>
          <w:sz w:val="28"/>
          <w:szCs w:val="28"/>
        </w:rPr>
        <w:t>недостижение</w:t>
      </w:r>
      <w:proofErr w:type="spellEnd"/>
      <w:r>
        <w:rPr>
          <w:color w:val="000000"/>
          <w:sz w:val="28"/>
          <w:szCs w:val="28"/>
        </w:rPr>
        <w:t>) таких пороговых значений свидетельствует об эффективной (неэффективной) реализации муниципальной программы.</w:t>
      </w: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Методика оценки эффективности</w:t>
      </w:r>
      <w:r>
        <w:t xml:space="preserve"> </w:t>
      </w:r>
      <w:r>
        <w:rPr>
          <w:color w:val="000000"/>
          <w:sz w:val="28"/>
          <w:szCs w:val="28"/>
        </w:rPr>
        <w:t>муниципальной программы предусматривает возможность проведения оценки эффективности муниципальной программы в течение реализации муниципальной программы не реже чем один раз в год.</w:t>
      </w: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sz w:val="28"/>
          <w:szCs w:val="28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Степень достижения целевых показателей муниципальной программы осуществляется по нижеприведенным формулам.</w:t>
      </w: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В отношении показателя, большее значение которого отражает большую эффективность, – по формуле:</w:t>
      </w: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</w:p>
    <w:p w:rsidR="009E6474" w:rsidRDefault="009E6474" w:rsidP="009E6474">
      <w:pPr>
        <w:jc w:val="center"/>
        <w:rPr>
          <w:color w:val="000000"/>
          <w:kern w:val="1"/>
        </w:rPr>
      </w:pPr>
      <w:proofErr w:type="spellStart"/>
      <w:r>
        <w:rPr>
          <w:color w:val="000000"/>
          <w:kern w:val="1"/>
          <w:sz w:val="28"/>
          <w:szCs w:val="28"/>
        </w:rPr>
        <w:t>Э</w:t>
      </w:r>
      <w:r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>
        <w:rPr>
          <w:color w:val="000000"/>
          <w:kern w:val="1"/>
          <w:sz w:val="28"/>
          <w:szCs w:val="28"/>
        </w:rPr>
        <w:t xml:space="preserve"> = </w:t>
      </w:r>
      <w:proofErr w:type="spellStart"/>
      <w:r>
        <w:rPr>
          <w:color w:val="000000"/>
          <w:kern w:val="1"/>
          <w:sz w:val="28"/>
          <w:szCs w:val="28"/>
        </w:rPr>
        <w:t>ИД</w:t>
      </w:r>
      <w:r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>
        <w:rPr>
          <w:color w:val="000000"/>
          <w:kern w:val="1"/>
          <w:sz w:val="28"/>
          <w:szCs w:val="28"/>
        </w:rPr>
        <w:t>/</w:t>
      </w:r>
      <w:proofErr w:type="spellStart"/>
      <w:r>
        <w:rPr>
          <w:color w:val="000000"/>
          <w:kern w:val="1"/>
          <w:sz w:val="28"/>
          <w:szCs w:val="28"/>
        </w:rPr>
        <w:t>ИЦ</w:t>
      </w:r>
      <w:r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>
        <w:rPr>
          <w:color w:val="000000"/>
          <w:kern w:val="1"/>
          <w:sz w:val="28"/>
          <w:szCs w:val="28"/>
        </w:rPr>
        <w:t>,</w:t>
      </w:r>
    </w:p>
    <w:p w:rsidR="009E6474" w:rsidRDefault="009E6474" w:rsidP="009E6474">
      <w:pPr>
        <w:jc w:val="center"/>
        <w:rPr>
          <w:color w:val="000000"/>
          <w:kern w:val="1"/>
        </w:rPr>
      </w:pP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где </w:t>
      </w:r>
      <w:proofErr w:type="spellStart"/>
      <w:r>
        <w:rPr>
          <w:color w:val="000000"/>
          <w:kern w:val="1"/>
          <w:sz w:val="28"/>
          <w:szCs w:val="28"/>
        </w:rPr>
        <w:t>Э</w:t>
      </w:r>
      <w:r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>
        <w:rPr>
          <w:color w:val="000000"/>
          <w:kern w:val="1"/>
          <w:sz w:val="28"/>
          <w:szCs w:val="28"/>
        </w:rPr>
        <w:t xml:space="preserve"> – эффективность хода реализации целевого показателя муниципальной программы; </w:t>
      </w: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  <w:proofErr w:type="spellStart"/>
      <w:r>
        <w:rPr>
          <w:color w:val="000000"/>
          <w:kern w:val="1"/>
          <w:sz w:val="28"/>
          <w:szCs w:val="28"/>
        </w:rPr>
        <w:t>ИД</w:t>
      </w:r>
      <w:r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>
        <w:rPr>
          <w:color w:val="000000"/>
          <w:kern w:val="1"/>
          <w:sz w:val="28"/>
          <w:szCs w:val="28"/>
        </w:rPr>
        <w:t xml:space="preserve"> – фактическое значение показателя, достигнутого в ходе реализации муниципальной программы;</w:t>
      </w: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  <w:proofErr w:type="spellStart"/>
      <w:r>
        <w:rPr>
          <w:color w:val="000000"/>
          <w:kern w:val="1"/>
          <w:sz w:val="28"/>
          <w:szCs w:val="28"/>
        </w:rPr>
        <w:t>ИЦ</w:t>
      </w:r>
      <w:r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>
        <w:rPr>
          <w:color w:val="000000"/>
          <w:kern w:val="1"/>
          <w:sz w:val="28"/>
          <w:szCs w:val="28"/>
        </w:rPr>
        <w:t xml:space="preserve"> – целевое значение показателя, утвержденного муниципальной программой.</w:t>
      </w: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lastRenderedPageBreak/>
        <w:t>Если эффективность целевого показателя муниципальной программы составляет более 1, при расчете суммарной эффективности, эффективность по данному показателю принимается за 1.</w:t>
      </w: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В отношении показателя, меньшее значение которого отражает большую эффективность, – по формуле:</w:t>
      </w: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</w:p>
    <w:p w:rsidR="009E6474" w:rsidRDefault="009E6474" w:rsidP="009E6474">
      <w:pPr>
        <w:jc w:val="center"/>
        <w:rPr>
          <w:color w:val="000000"/>
          <w:kern w:val="1"/>
        </w:rPr>
      </w:pPr>
      <w:proofErr w:type="spellStart"/>
      <w:r>
        <w:rPr>
          <w:color w:val="000000"/>
          <w:kern w:val="1"/>
          <w:sz w:val="28"/>
          <w:szCs w:val="28"/>
        </w:rPr>
        <w:t>Э</w:t>
      </w:r>
      <w:r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>
        <w:rPr>
          <w:color w:val="000000"/>
          <w:kern w:val="1"/>
          <w:sz w:val="28"/>
          <w:szCs w:val="28"/>
        </w:rPr>
        <w:t xml:space="preserve"> = (</w:t>
      </w:r>
      <w:proofErr w:type="spellStart"/>
      <w:r>
        <w:rPr>
          <w:color w:val="000000"/>
          <w:kern w:val="1"/>
          <w:sz w:val="28"/>
          <w:szCs w:val="28"/>
        </w:rPr>
        <w:t>ИЦ</w:t>
      </w:r>
      <w:r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>
        <w:rPr>
          <w:color w:val="000000"/>
          <w:kern w:val="1"/>
          <w:sz w:val="28"/>
          <w:szCs w:val="28"/>
        </w:rPr>
        <w:t xml:space="preserve"> – </w:t>
      </w:r>
      <w:proofErr w:type="spellStart"/>
      <w:r>
        <w:rPr>
          <w:color w:val="000000"/>
          <w:kern w:val="1"/>
          <w:sz w:val="28"/>
          <w:szCs w:val="28"/>
        </w:rPr>
        <w:t>ИД</w:t>
      </w:r>
      <w:r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>
        <w:rPr>
          <w:color w:val="000000"/>
          <w:kern w:val="1"/>
          <w:sz w:val="28"/>
          <w:szCs w:val="28"/>
        </w:rPr>
        <w:t>) + 1,</w:t>
      </w:r>
    </w:p>
    <w:p w:rsidR="009E6474" w:rsidRDefault="009E6474" w:rsidP="009E6474">
      <w:pPr>
        <w:jc w:val="center"/>
        <w:rPr>
          <w:color w:val="000000"/>
          <w:kern w:val="1"/>
        </w:rPr>
      </w:pP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где </w:t>
      </w:r>
      <w:proofErr w:type="spellStart"/>
      <w:r>
        <w:rPr>
          <w:color w:val="000000"/>
          <w:kern w:val="1"/>
          <w:sz w:val="28"/>
          <w:szCs w:val="28"/>
        </w:rPr>
        <w:t>Э</w:t>
      </w:r>
      <w:r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>
        <w:rPr>
          <w:color w:val="000000"/>
          <w:kern w:val="1"/>
          <w:sz w:val="28"/>
          <w:szCs w:val="28"/>
        </w:rPr>
        <w:t xml:space="preserve"> – эффективность хода реализации целевого показателя муниципальной программы;</w:t>
      </w: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  <w:proofErr w:type="spellStart"/>
      <w:r>
        <w:rPr>
          <w:color w:val="000000"/>
          <w:kern w:val="1"/>
          <w:sz w:val="28"/>
          <w:szCs w:val="28"/>
        </w:rPr>
        <w:t>ИЦ</w:t>
      </w:r>
      <w:r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>
        <w:rPr>
          <w:color w:val="000000"/>
          <w:kern w:val="1"/>
          <w:sz w:val="28"/>
          <w:szCs w:val="28"/>
        </w:rPr>
        <w:t xml:space="preserve"> – целевое значение показателя, утвержденного муниципальной программой;</w:t>
      </w: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  <w:proofErr w:type="spellStart"/>
      <w:r>
        <w:rPr>
          <w:color w:val="000000"/>
          <w:kern w:val="1"/>
          <w:sz w:val="28"/>
          <w:szCs w:val="28"/>
        </w:rPr>
        <w:t>ИД</w:t>
      </w:r>
      <w:r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>
        <w:rPr>
          <w:color w:val="000000"/>
          <w:kern w:val="1"/>
          <w:sz w:val="28"/>
          <w:szCs w:val="28"/>
        </w:rPr>
        <w:t xml:space="preserve"> – фактическое значение показателя, достигнутого в ходе реализации муниципальной программы.</w:t>
      </w: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Если эффективность целевого показателя муниципальной программы составляет менее 1, при расчете суммарной эффективности, эффективность по данному показателю принимается за 0.</w:t>
      </w: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В отношении показателя, исполнение которого оценивается как наступление или </w:t>
      </w:r>
      <w:proofErr w:type="spellStart"/>
      <w:r>
        <w:rPr>
          <w:color w:val="000000"/>
          <w:kern w:val="1"/>
          <w:sz w:val="28"/>
          <w:szCs w:val="28"/>
        </w:rPr>
        <w:t>ненаступление</w:t>
      </w:r>
      <w:proofErr w:type="spellEnd"/>
      <w:r>
        <w:rPr>
          <w:color w:val="000000"/>
          <w:kern w:val="1"/>
          <w:sz w:val="28"/>
          <w:szCs w:val="28"/>
        </w:rPr>
        <w:t xml:space="preserve"> события, за 1 принимается наступление события, за 0 – </w:t>
      </w:r>
      <w:proofErr w:type="spellStart"/>
      <w:r>
        <w:rPr>
          <w:color w:val="000000"/>
          <w:kern w:val="1"/>
          <w:sz w:val="28"/>
          <w:szCs w:val="28"/>
        </w:rPr>
        <w:t>ненаступление</w:t>
      </w:r>
      <w:proofErr w:type="spellEnd"/>
      <w:r>
        <w:rPr>
          <w:color w:val="000000"/>
          <w:kern w:val="1"/>
          <w:sz w:val="28"/>
          <w:szCs w:val="28"/>
        </w:rPr>
        <w:t xml:space="preserve"> события.</w:t>
      </w: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2"/>
        </w:rPr>
      </w:pPr>
      <w:r>
        <w:rPr>
          <w:color w:val="000000"/>
          <w:kern w:val="1"/>
          <w:sz w:val="28"/>
          <w:szCs w:val="28"/>
        </w:rPr>
        <w:t>Суммарная оценка степени достижения целевых показателей муниципальной программы определяется по формуле:</w:t>
      </w: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2"/>
        </w:rPr>
      </w:pPr>
    </w:p>
    <w:p w:rsidR="009E6474" w:rsidRDefault="009E6474" w:rsidP="009E6474">
      <w:pPr>
        <w:jc w:val="center"/>
        <w:rPr>
          <w:color w:val="000000"/>
          <w:kern w:val="1"/>
        </w:rPr>
      </w:pPr>
      <w:r>
        <w:rPr>
          <w:noProof/>
          <w:color w:val="000000"/>
          <w:kern w:val="1"/>
          <w:position w:val="-34"/>
          <w:sz w:val="28"/>
          <w:szCs w:val="28"/>
        </w:rPr>
        <w:drawing>
          <wp:inline distT="0" distB="0" distL="0" distR="0">
            <wp:extent cx="828675" cy="6096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1"/>
          <w:sz w:val="28"/>
          <w:szCs w:val="28"/>
        </w:rPr>
        <w:t>,</w:t>
      </w:r>
    </w:p>
    <w:p w:rsidR="009E6474" w:rsidRDefault="009E6474" w:rsidP="009E6474">
      <w:pPr>
        <w:jc w:val="center"/>
        <w:rPr>
          <w:color w:val="000000"/>
          <w:kern w:val="1"/>
        </w:rPr>
      </w:pP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где </w:t>
      </w:r>
      <w:proofErr w:type="spellStart"/>
      <w:r>
        <w:rPr>
          <w:color w:val="000000"/>
          <w:kern w:val="1"/>
          <w:sz w:val="28"/>
          <w:szCs w:val="28"/>
        </w:rPr>
        <w:t>Э</w:t>
      </w:r>
      <w:r>
        <w:rPr>
          <w:color w:val="000000"/>
          <w:kern w:val="1"/>
          <w:sz w:val="28"/>
          <w:szCs w:val="28"/>
          <w:vertAlign w:val="subscript"/>
        </w:rPr>
        <w:t>о</w:t>
      </w:r>
      <w:proofErr w:type="spellEnd"/>
      <w:r>
        <w:rPr>
          <w:color w:val="000000"/>
          <w:kern w:val="1"/>
          <w:sz w:val="28"/>
          <w:szCs w:val="28"/>
        </w:rPr>
        <w:t xml:space="preserve"> – суммарная оценка степени достижения целевых показателей муниципальной программы;</w:t>
      </w:r>
    </w:p>
    <w:p w:rsidR="009E6474" w:rsidRPr="00CB6BE1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  <w:proofErr w:type="spellStart"/>
      <w:r>
        <w:rPr>
          <w:color w:val="000000"/>
          <w:kern w:val="1"/>
          <w:sz w:val="28"/>
          <w:szCs w:val="28"/>
        </w:rPr>
        <w:t>Э</w:t>
      </w:r>
      <w:r>
        <w:rPr>
          <w:color w:val="000000"/>
          <w:kern w:val="1"/>
          <w:sz w:val="28"/>
          <w:szCs w:val="28"/>
          <w:vertAlign w:val="subscript"/>
        </w:rPr>
        <w:t>п</w:t>
      </w:r>
      <w:proofErr w:type="spellEnd"/>
      <w:r>
        <w:rPr>
          <w:color w:val="000000"/>
          <w:kern w:val="1"/>
          <w:sz w:val="28"/>
          <w:szCs w:val="28"/>
        </w:rPr>
        <w:t xml:space="preserve"> – эффективность хода реализации целевого показателя муниципальной программы;</w:t>
      </w:r>
    </w:p>
    <w:p w:rsidR="009E6474" w:rsidRPr="00CB6BE1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  <w:proofErr w:type="spellStart"/>
      <w:r>
        <w:rPr>
          <w:color w:val="000000"/>
          <w:kern w:val="1"/>
          <w:sz w:val="28"/>
          <w:szCs w:val="28"/>
          <w:lang w:val="en-US"/>
        </w:rPr>
        <w:t>i</w:t>
      </w:r>
      <w:proofErr w:type="spellEnd"/>
      <w:r>
        <w:rPr>
          <w:color w:val="000000"/>
          <w:kern w:val="1"/>
          <w:sz w:val="28"/>
          <w:szCs w:val="28"/>
        </w:rPr>
        <w:t xml:space="preserve"> – </w:t>
      </w:r>
      <w:proofErr w:type="gramStart"/>
      <w:r>
        <w:rPr>
          <w:color w:val="000000"/>
          <w:kern w:val="1"/>
          <w:sz w:val="28"/>
          <w:szCs w:val="28"/>
        </w:rPr>
        <w:t>номер</w:t>
      </w:r>
      <w:proofErr w:type="gramEnd"/>
      <w:r>
        <w:rPr>
          <w:color w:val="000000"/>
          <w:kern w:val="1"/>
          <w:sz w:val="28"/>
          <w:szCs w:val="28"/>
        </w:rPr>
        <w:t xml:space="preserve"> показателя муниципальной программы;</w:t>
      </w: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  <w:lang w:val="en-US"/>
        </w:rPr>
        <w:t>n</w:t>
      </w:r>
      <w:r>
        <w:rPr>
          <w:color w:val="000000"/>
          <w:kern w:val="1"/>
          <w:sz w:val="28"/>
          <w:szCs w:val="28"/>
        </w:rPr>
        <w:t xml:space="preserve"> – </w:t>
      </w:r>
      <w:proofErr w:type="gramStart"/>
      <w:r>
        <w:rPr>
          <w:color w:val="000000"/>
          <w:kern w:val="1"/>
          <w:sz w:val="28"/>
          <w:szCs w:val="28"/>
        </w:rPr>
        <w:t>количество</w:t>
      </w:r>
      <w:proofErr w:type="gramEnd"/>
      <w:r>
        <w:rPr>
          <w:color w:val="000000"/>
          <w:kern w:val="1"/>
          <w:sz w:val="28"/>
          <w:szCs w:val="28"/>
        </w:rPr>
        <w:t xml:space="preserve"> целевых показателей муниципальной программы.</w:t>
      </w: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8"/>
          <w:shd w:val="clear" w:color="auto" w:fill="FFFF00"/>
        </w:rPr>
      </w:pPr>
      <w:r>
        <w:rPr>
          <w:color w:val="000000"/>
          <w:kern w:val="1"/>
          <w:sz w:val="28"/>
          <w:szCs w:val="28"/>
        </w:rPr>
        <w:t xml:space="preserve">Если суммарная оценка степени достижения целевых показателей муниципальной </w:t>
      </w:r>
      <w:proofErr w:type="gramStart"/>
      <w:r>
        <w:rPr>
          <w:color w:val="000000"/>
          <w:kern w:val="1"/>
          <w:sz w:val="28"/>
          <w:szCs w:val="28"/>
        </w:rPr>
        <w:t>программы  составляет</w:t>
      </w:r>
      <w:proofErr w:type="gramEnd"/>
      <w:r>
        <w:rPr>
          <w:color w:val="000000"/>
          <w:kern w:val="1"/>
          <w:sz w:val="28"/>
          <w:szCs w:val="28"/>
        </w:rPr>
        <w:t xml:space="preserve"> 0,72 и выше, это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Если суммарная оценка степени достижения целевых показателей муниципальной программы составляет от 0,45 до 0,72, это характеризует удовлетворительный уровень эффективности реализации муниципальной программы по степени достижения целевых показателей.</w:t>
      </w: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Если суммарная оценка степени достижения целевых показателей муниципальной программы составляет менее 0,45, это характеризует низкий уровень эффективности реализации муниципальной программы по степени достижения целевых показателей.</w:t>
      </w: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2"/>
        </w:rPr>
      </w:pPr>
      <w:r>
        <w:rPr>
          <w:color w:val="000000"/>
          <w:kern w:val="1"/>
          <w:sz w:val="28"/>
          <w:szCs w:val="28"/>
        </w:rPr>
        <w:lastRenderedPageBreak/>
        <w:t>6.2. 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объеме, по следующей формуле:</w:t>
      </w: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2"/>
        </w:rPr>
      </w:pPr>
    </w:p>
    <w:p w:rsidR="009E6474" w:rsidRDefault="009E6474" w:rsidP="009E6474">
      <w:pPr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Сром</w:t>
      </w:r>
      <w:proofErr w:type="spellEnd"/>
      <w:r>
        <w:rPr>
          <w:color w:val="000000"/>
          <w:sz w:val="28"/>
          <w:szCs w:val="28"/>
        </w:rPr>
        <w:t xml:space="preserve"> = </w:t>
      </w:r>
      <w:proofErr w:type="spellStart"/>
      <w:r>
        <w:rPr>
          <w:color w:val="000000"/>
          <w:sz w:val="28"/>
          <w:szCs w:val="28"/>
        </w:rPr>
        <w:t>Мв</w:t>
      </w:r>
      <w:proofErr w:type="spellEnd"/>
      <w:r>
        <w:rPr>
          <w:color w:val="000000"/>
          <w:sz w:val="28"/>
          <w:szCs w:val="28"/>
        </w:rPr>
        <w:t xml:space="preserve"> / М,</w:t>
      </w:r>
    </w:p>
    <w:p w:rsidR="009E6474" w:rsidRDefault="009E6474" w:rsidP="009E6474">
      <w:pPr>
        <w:jc w:val="center"/>
        <w:rPr>
          <w:color w:val="000000"/>
          <w:sz w:val="28"/>
          <w:szCs w:val="28"/>
        </w:rPr>
      </w:pP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где </w:t>
      </w:r>
      <w:proofErr w:type="spellStart"/>
      <w:r>
        <w:rPr>
          <w:color w:val="000000"/>
          <w:sz w:val="28"/>
          <w:szCs w:val="28"/>
        </w:rPr>
        <w:t>Сром</w:t>
      </w:r>
      <w:proofErr w:type="spellEnd"/>
      <w:r>
        <w:rPr>
          <w:color w:val="000000"/>
          <w:sz w:val="28"/>
          <w:szCs w:val="28"/>
        </w:rPr>
        <w:t xml:space="preserve"> – степень реализации </w:t>
      </w:r>
      <w:r>
        <w:rPr>
          <w:color w:val="000000"/>
          <w:kern w:val="1"/>
          <w:sz w:val="28"/>
          <w:szCs w:val="28"/>
        </w:rPr>
        <w:t>основных</w:t>
      </w:r>
      <w:r>
        <w:rPr>
          <w:color w:val="000000"/>
          <w:sz w:val="28"/>
          <w:szCs w:val="28"/>
        </w:rPr>
        <w:t xml:space="preserve"> мероприятий;</w:t>
      </w: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Мв</w:t>
      </w:r>
      <w:proofErr w:type="spellEnd"/>
      <w:r>
        <w:rPr>
          <w:color w:val="000000"/>
          <w:sz w:val="28"/>
          <w:szCs w:val="28"/>
        </w:rPr>
        <w:t xml:space="preserve"> – количество </w:t>
      </w:r>
      <w:r>
        <w:rPr>
          <w:color w:val="000000"/>
          <w:kern w:val="1"/>
          <w:sz w:val="28"/>
          <w:szCs w:val="28"/>
        </w:rPr>
        <w:t>основных</w:t>
      </w:r>
      <w:r>
        <w:rPr>
          <w:color w:val="000000"/>
          <w:sz w:val="28"/>
          <w:szCs w:val="28"/>
        </w:rPr>
        <w:t xml:space="preserve"> мероприятий, выполненных в полном объеме, из числа </w:t>
      </w:r>
      <w:r>
        <w:rPr>
          <w:color w:val="000000"/>
          <w:kern w:val="1"/>
          <w:sz w:val="28"/>
          <w:szCs w:val="28"/>
        </w:rPr>
        <w:t>основных</w:t>
      </w:r>
      <w:r>
        <w:rPr>
          <w:color w:val="000000"/>
          <w:sz w:val="28"/>
          <w:szCs w:val="28"/>
        </w:rPr>
        <w:t xml:space="preserve"> мероприятий, запланированных к реализации в отчетном году;</w:t>
      </w: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sz w:val="28"/>
          <w:szCs w:val="28"/>
        </w:rPr>
        <w:t>М – общее количество основных мероприятий, запланированных к реализации в отчетном году.</w:t>
      </w: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Основное м</w:t>
      </w:r>
      <w:r>
        <w:rPr>
          <w:color w:val="000000"/>
          <w:sz w:val="28"/>
          <w:szCs w:val="28"/>
        </w:rPr>
        <w:t>ероприятие может считаться выполненным в полном объеме при достижении следующих результатов:</w:t>
      </w: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основное</w:t>
      </w:r>
      <w:r>
        <w:rPr>
          <w:color w:val="000000"/>
          <w:sz w:val="28"/>
          <w:szCs w:val="28"/>
        </w:rPr>
        <w:t xml:space="preserve"> мероприятие, результаты которого оцениваются на основании числовых (в абсолютных или относительных величинах) значений показателей (индикаторов), считается выполненным в полном объеме, если фактически достигнутое значение показателя (индикатора) составляет 72 и выше процентов от запланированного, и не ниже, чем значение показателя (индикатора), достигнутое в году, предшествующем отчетному, при условии </w:t>
      </w:r>
      <w:proofErr w:type="spellStart"/>
      <w:r>
        <w:rPr>
          <w:color w:val="000000"/>
          <w:sz w:val="28"/>
          <w:szCs w:val="28"/>
        </w:rPr>
        <w:t>неуменьшения</w:t>
      </w:r>
      <w:proofErr w:type="spellEnd"/>
      <w:r>
        <w:rPr>
          <w:color w:val="000000"/>
          <w:sz w:val="28"/>
          <w:szCs w:val="28"/>
        </w:rPr>
        <w:t xml:space="preserve"> финансирования основного мероприятия. В том случае, когда для описания результатов реализации </w:t>
      </w:r>
      <w:r>
        <w:rPr>
          <w:color w:val="000000"/>
          <w:kern w:val="1"/>
          <w:sz w:val="28"/>
          <w:szCs w:val="28"/>
        </w:rPr>
        <w:t>основного</w:t>
      </w:r>
      <w:r>
        <w:rPr>
          <w:color w:val="000000"/>
          <w:sz w:val="28"/>
          <w:szCs w:val="28"/>
        </w:rPr>
        <w:t xml:space="preserve"> мероприятия используется несколько показателей (индикаторов), для оценки степени реализации </w:t>
      </w:r>
      <w:r>
        <w:rPr>
          <w:color w:val="000000"/>
          <w:kern w:val="1"/>
          <w:sz w:val="28"/>
          <w:szCs w:val="28"/>
        </w:rPr>
        <w:t>основного</w:t>
      </w:r>
      <w:r>
        <w:rPr>
          <w:color w:val="000000"/>
          <w:sz w:val="28"/>
          <w:szCs w:val="28"/>
        </w:rPr>
        <w:t xml:space="preserve"> мероприятия используется среднее арифметическое значение отношений фактических значений показателей к запланированным значениям;</w:t>
      </w: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основное</w:t>
      </w:r>
      <w:r>
        <w:rPr>
          <w:color w:val="000000"/>
          <w:sz w:val="28"/>
          <w:szCs w:val="28"/>
        </w:rPr>
        <w:t xml:space="preserve"> мероприятие, предусматривающее оказание муниципальной услуг (работ) на основании муниципальной заданий, финансовое обеспечение которых осуществляется за счет средств областного бюджета, считается выполненным в полном объеме в случае выполнения сводных показателей муниципальной заданий по объему и по качеству муниципальной услуг (работ);</w:t>
      </w: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иным </w:t>
      </w:r>
      <w:r>
        <w:rPr>
          <w:color w:val="000000"/>
          <w:kern w:val="1"/>
          <w:sz w:val="28"/>
          <w:szCs w:val="28"/>
        </w:rPr>
        <w:t xml:space="preserve">основным </w:t>
      </w:r>
      <w:r>
        <w:rPr>
          <w:color w:val="000000"/>
          <w:sz w:val="28"/>
          <w:szCs w:val="28"/>
        </w:rPr>
        <w:t xml:space="preserve">мероприятиям результаты реализации оцениваются как наступление или </w:t>
      </w:r>
      <w:proofErr w:type="spellStart"/>
      <w:r>
        <w:rPr>
          <w:color w:val="000000"/>
          <w:sz w:val="28"/>
          <w:szCs w:val="28"/>
        </w:rPr>
        <w:t>ненаступление</w:t>
      </w:r>
      <w:proofErr w:type="spellEnd"/>
      <w:r>
        <w:rPr>
          <w:color w:val="000000"/>
          <w:sz w:val="28"/>
          <w:szCs w:val="28"/>
        </w:rPr>
        <w:t xml:space="preserve"> контрольного события (событий) и (или) достижение качественного результата.</w:t>
      </w:r>
    </w:p>
    <w:p w:rsidR="009E6474" w:rsidRPr="00DD10F7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  <w:r w:rsidRPr="00DD10F7">
        <w:rPr>
          <w:color w:val="000000"/>
          <w:kern w:val="1"/>
          <w:sz w:val="28"/>
          <w:szCs w:val="28"/>
        </w:rPr>
        <w:t xml:space="preserve">Если суммарная оценка степени </w:t>
      </w:r>
      <w:r>
        <w:rPr>
          <w:color w:val="000000"/>
          <w:kern w:val="1"/>
          <w:sz w:val="28"/>
          <w:szCs w:val="28"/>
        </w:rPr>
        <w:t xml:space="preserve">реализации основных </w:t>
      </w:r>
      <w:proofErr w:type="gramStart"/>
      <w:r>
        <w:rPr>
          <w:color w:val="000000"/>
          <w:kern w:val="1"/>
          <w:sz w:val="28"/>
          <w:szCs w:val="28"/>
        </w:rPr>
        <w:t xml:space="preserve">мероприятий </w:t>
      </w:r>
      <w:r w:rsidRPr="00DD10F7">
        <w:rPr>
          <w:color w:val="000000"/>
          <w:kern w:val="1"/>
          <w:sz w:val="28"/>
          <w:szCs w:val="28"/>
        </w:rPr>
        <w:t xml:space="preserve"> муниципальной</w:t>
      </w:r>
      <w:proofErr w:type="gramEnd"/>
      <w:r w:rsidRPr="00DD10F7">
        <w:rPr>
          <w:color w:val="000000"/>
          <w:kern w:val="1"/>
          <w:sz w:val="28"/>
          <w:szCs w:val="28"/>
        </w:rPr>
        <w:t xml:space="preserve"> программы  составляет 0,72 и выше, это характеризует высокий уровень эффективности реализации муниципальной программы по степени </w:t>
      </w:r>
      <w:r>
        <w:rPr>
          <w:color w:val="000000"/>
          <w:kern w:val="1"/>
          <w:sz w:val="28"/>
          <w:szCs w:val="28"/>
        </w:rPr>
        <w:t>реализации основных мероприятий</w:t>
      </w:r>
      <w:r w:rsidRPr="00DD10F7">
        <w:rPr>
          <w:color w:val="000000"/>
          <w:kern w:val="1"/>
          <w:sz w:val="28"/>
          <w:szCs w:val="28"/>
        </w:rPr>
        <w:t>.</w:t>
      </w:r>
    </w:p>
    <w:p w:rsidR="009E6474" w:rsidRPr="00DD10F7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  <w:r w:rsidRPr="00DD10F7">
        <w:rPr>
          <w:color w:val="000000"/>
          <w:kern w:val="1"/>
          <w:sz w:val="28"/>
          <w:szCs w:val="28"/>
        </w:rPr>
        <w:t xml:space="preserve">Если суммарная оценка степени реализации основных </w:t>
      </w:r>
      <w:proofErr w:type="gramStart"/>
      <w:r w:rsidRPr="00DD10F7">
        <w:rPr>
          <w:color w:val="000000"/>
          <w:kern w:val="1"/>
          <w:sz w:val="28"/>
          <w:szCs w:val="28"/>
        </w:rPr>
        <w:t>мероприятий  муниципальной</w:t>
      </w:r>
      <w:proofErr w:type="gramEnd"/>
      <w:r w:rsidRPr="00DD10F7">
        <w:rPr>
          <w:color w:val="000000"/>
          <w:kern w:val="1"/>
          <w:sz w:val="28"/>
          <w:szCs w:val="28"/>
        </w:rPr>
        <w:t xml:space="preserve"> программы составляет от 0,45 до 0,72, это характеризует удовлетворительный уровень эффективности реализации муниципальной программы по степени реализации основных мероприятий  .</w:t>
      </w: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  <w:r w:rsidRPr="00DD10F7">
        <w:rPr>
          <w:color w:val="000000"/>
          <w:kern w:val="1"/>
          <w:sz w:val="28"/>
          <w:szCs w:val="28"/>
        </w:rPr>
        <w:t xml:space="preserve">Если суммарная оценка степени реализации основных </w:t>
      </w:r>
      <w:proofErr w:type="gramStart"/>
      <w:r w:rsidRPr="00DD10F7">
        <w:rPr>
          <w:color w:val="000000"/>
          <w:kern w:val="1"/>
          <w:sz w:val="28"/>
          <w:szCs w:val="28"/>
        </w:rPr>
        <w:t>мероприятий  муниципальной</w:t>
      </w:r>
      <w:proofErr w:type="gramEnd"/>
      <w:r w:rsidRPr="00DD10F7">
        <w:rPr>
          <w:color w:val="000000"/>
          <w:kern w:val="1"/>
          <w:sz w:val="28"/>
          <w:szCs w:val="28"/>
        </w:rPr>
        <w:t xml:space="preserve"> программы составляет менее 0,45, это характеризует низкий уровень эффективности реализации муниципальной программы по степени реализации основных мероприятий  </w:t>
      </w: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6.3. Бюджетная эффективность реализации муниципальной программы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рассчитывается в несколько этапов:</w:t>
      </w: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6.3.1. Степень реализации основных мероприятий (далее – мероприятий), финансируемых за счет средств областного бюджета, безвозмездных поступлений в областной бюджет и местных бюджетов, оценивается как доля мероприятий, выполненных в полном объеме, по следующей формуле:</w:t>
      </w: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</w:p>
    <w:p w:rsidR="009E6474" w:rsidRDefault="009E6474" w:rsidP="009E6474">
      <w:pPr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СРм</w:t>
      </w:r>
      <w:proofErr w:type="spellEnd"/>
      <w:r>
        <w:rPr>
          <w:color w:val="000000"/>
          <w:sz w:val="28"/>
          <w:szCs w:val="28"/>
        </w:rPr>
        <w:t xml:space="preserve"> = </w:t>
      </w:r>
      <w:proofErr w:type="spellStart"/>
      <w:r>
        <w:rPr>
          <w:color w:val="000000"/>
          <w:sz w:val="28"/>
          <w:szCs w:val="28"/>
        </w:rPr>
        <w:t>Мв</w:t>
      </w:r>
      <w:proofErr w:type="spellEnd"/>
      <w:r>
        <w:rPr>
          <w:color w:val="000000"/>
          <w:sz w:val="28"/>
          <w:szCs w:val="28"/>
        </w:rPr>
        <w:t xml:space="preserve"> / М,</w:t>
      </w:r>
    </w:p>
    <w:p w:rsidR="009E6474" w:rsidRDefault="009E6474" w:rsidP="009E6474">
      <w:pPr>
        <w:jc w:val="center"/>
        <w:rPr>
          <w:color w:val="000000"/>
          <w:sz w:val="28"/>
          <w:szCs w:val="28"/>
        </w:rPr>
      </w:pP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где </w:t>
      </w:r>
      <w:proofErr w:type="spellStart"/>
      <w:r>
        <w:rPr>
          <w:color w:val="000000"/>
          <w:sz w:val="28"/>
          <w:szCs w:val="28"/>
        </w:rPr>
        <w:t>СРм</w:t>
      </w:r>
      <w:proofErr w:type="spellEnd"/>
      <w:r>
        <w:rPr>
          <w:color w:val="000000"/>
          <w:sz w:val="28"/>
          <w:szCs w:val="28"/>
        </w:rPr>
        <w:t xml:space="preserve"> – степень реализации мероприятий;</w:t>
      </w: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Мв</w:t>
      </w:r>
      <w:proofErr w:type="spellEnd"/>
      <w:r>
        <w:rPr>
          <w:color w:val="000000"/>
          <w:sz w:val="28"/>
          <w:szCs w:val="28"/>
        </w:rPr>
        <w:t xml:space="preserve"> – количество мероприятий, выполненных в полном объеме, из числа мероприятий, запланированных к реализации в отчетном году;</w:t>
      </w: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 – общее количество мероприятий, запланированных к реализации в отчетном году.</w:t>
      </w: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Мероприятие может считаться выполненным в полном объеме при достижении следующих результатов:</w:t>
      </w: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мероприятие, результаты которого оцениваются на основании числовых </w:t>
      </w:r>
      <w:r>
        <w:rPr>
          <w:color w:val="000000"/>
          <w:sz w:val="28"/>
          <w:szCs w:val="28"/>
        </w:rPr>
        <w:br/>
        <w:t>(в абсолютных или относительных величинах) значений показателей (индикаторов), считается выполненным в полном объеме, если фактически достигнутое значение показателя (индикатора</w:t>
      </w:r>
      <w:r w:rsidRPr="005502DA">
        <w:rPr>
          <w:color w:val="000000"/>
          <w:sz w:val="28"/>
          <w:szCs w:val="28"/>
        </w:rPr>
        <w:t xml:space="preserve">) составляет </w:t>
      </w:r>
      <w:r>
        <w:rPr>
          <w:color w:val="000000"/>
          <w:sz w:val="28"/>
          <w:szCs w:val="28"/>
        </w:rPr>
        <w:t xml:space="preserve">45 и выше процентов от запланированного, и не ниже, чем значение показателя (индикатора), достигнутое в году, предшествующем отчетному, при условии </w:t>
      </w:r>
      <w:proofErr w:type="spellStart"/>
      <w:r>
        <w:rPr>
          <w:color w:val="000000"/>
          <w:sz w:val="28"/>
          <w:szCs w:val="28"/>
        </w:rPr>
        <w:t>неуменьшения</w:t>
      </w:r>
      <w:proofErr w:type="spellEnd"/>
      <w:r>
        <w:rPr>
          <w:color w:val="000000"/>
          <w:sz w:val="28"/>
          <w:szCs w:val="28"/>
        </w:rPr>
        <w:t xml:space="preserve"> финансирования мероприятия. В том случае, когда для описания результатов реализации мероприятия используется несколько показателей (индикаторов), для оценки степени реализации мероприятия используется среднее арифметическое значение отношений фактических значений показателей к запланированным значениям, выраженное в процентах;</w:t>
      </w: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мероприятие, предусматривающее оказание муниципальной услуг (работ) на основании государственных заданий, финансовое обеспечение которых осуществляется за счет средств областного бюджета, считается выполненным в полном объеме в случае выполнения сводных показателей муниципальной заданий по объему и по качеству муниципальной услуг (работ);</w:t>
      </w: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иным мероприятиям результаты реализации оцениваются как наступление или </w:t>
      </w:r>
      <w:proofErr w:type="spellStart"/>
      <w:r>
        <w:rPr>
          <w:color w:val="000000"/>
          <w:sz w:val="28"/>
          <w:szCs w:val="28"/>
        </w:rPr>
        <w:t>ненаступление</w:t>
      </w:r>
      <w:proofErr w:type="spellEnd"/>
      <w:r>
        <w:rPr>
          <w:color w:val="000000"/>
          <w:sz w:val="28"/>
          <w:szCs w:val="28"/>
        </w:rPr>
        <w:t xml:space="preserve"> контрольного события (событий) и (или) достижение качественного результата.</w:t>
      </w:r>
    </w:p>
    <w:p w:rsidR="009E6474" w:rsidRDefault="009E6474" w:rsidP="009E6474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6.3.2. Степень соответствия запланированному уровню расходов за счет средств областного бюджета, безвозмездных поступлений в областной бюджет и местных бюджетов оценивается как отношение фактически произведенных в отчетном году бюджетных расходов на реализацию муниципальной программы к их плановым значениям по следующей формуле:</w:t>
      </w:r>
    </w:p>
    <w:p w:rsidR="009E6474" w:rsidRDefault="009E6474" w:rsidP="009E6474">
      <w:pPr>
        <w:ind w:firstLine="709"/>
        <w:jc w:val="both"/>
        <w:rPr>
          <w:color w:val="000000"/>
        </w:rPr>
      </w:pPr>
    </w:p>
    <w:p w:rsidR="009E6474" w:rsidRDefault="009E6474" w:rsidP="009E6474">
      <w:pPr>
        <w:jc w:val="center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Ссуз</w:t>
      </w:r>
      <w:proofErr w:type="spellEnd"/>
      <w:r>
        <w:rPr>
          <w:color w:val="000000"/>
          <w:sz w:val="28"/>
          <w:szCs w:val="28"/>
        </w:rPr>
        <w:t xml:space="preserve"> = </w:t>
      </w:r>
      <w:proofErr w:type="spellStart"/>
      <w:r>
        <w:rPr>
          <w:color w:val="000000"/>
          <w:sz w:val="28"/>
          <w:szCs w:val="28"/>
        </w:rPr>
        <w:t>Зф</w:t>
      </w:r>
      <w:proofErr w:type="spellEnd"/>
      <w:r>
        <w:rPr>
          <w:color w:val="000000"/>
          <w:sz w:val="28"/>
          <w:szCs w:val="28"/>
        </w:rPr>
        <w:t xml:space="preserve"> / </w:t>
      </w:r>
      <w:proofErr w:type="spellStart"/>
      <w:r>
        <w:rPr>
          <w:color w:val="000000"/>
          <w:sz w:val="28"/>
          <w:szCs w:val="28"/>
        </w:rPr>
        <w:t>Зп</w:t>
      </w:r>
      <w:proofErr w:type="spellEnd"/>
      <w:r>
        <w:rPr>
          <w:color w:val="000000"/>
          <w:sz w:val="28"/>
          <w:szCs w:val="28"/>
        </w:rPr>
        <w:t>,</w:t>
      </w:r>
    </w:p>
    <w:p w:rsidR="009E6474" w:rsidRDefault="009E6474" w:rsidP="009E6474">
      <w:pPr>
        <w:jc w:val="center"/>
        <w:rPr>
          <w:color w:val="000000"/>
        </w:rPr>
      </w:pP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где </w:t>
      </w:r>
      <w:proofErr w:type="spellStart"/>
      <w:r>
        <w:rPr>
          <w:color w:val="000000"/>
          <w:sz w:val="28"/>
          <w:szCs w:val="28"/>
        </w:rPr>
        <w:t>Ссуз</w:t>
      </w:r>
      <w:proofErr w:type="spellEnd"/>
      <w:r>
        <w:rPr>
          <w:color w:val="000000"/>
          <w:sz w:val="28"/>
          <w:szCs w:val="28"/>
        </w:rPr>
        <w:t xml:space="preserve"> – степень соответствия запланированному уровню расходов;</w:t>
      </w: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Зф</w:t>
      </w:r>
      <w:proofErr w:type="spellEnd"/>
      <w:r>
        <w:rPr>
          <w:color w:val="000000"/>
          <w:sz w:val="28"/>
          <w:szCs w:val="28"/>
        </w:rPr>
        <w:t xml:space="preserve"> – фактические бюджетные расходы на реализацию муниципальной программы в отчетном году;</w:t>
      </w: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Зп</w:t>
      </w:r>
      <w:proofErr w:type="spellEnd"/>
      <w:r>
        <w:rPr>
          <w:color w:val="000000"/>
          <w:sz w:val="28"/>
          <w:szCs w:val="28"/>
        </w:rPr>
        <w:t xml:space="preserve"> – плановые бюджетные ассигнования на реализацию муниципальной программы в отчетном году.</w:t>
      </w: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6.3.3. Эффективность использования средств областного бюджета рассчитывается как отношение степени реализации мероприятий к степени соответствия запланированному уровню расходов за счет средств областного бюджета, безвозмездных поступлений в областной бюджет и местных бюджетов по следующей формуле:</w:t>
      </w: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</w:p>
    <w:p w:rsidR="009E6474" w:rsidRDefault="009E6474" w:rsidP="009E6474">
      <w:pP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343025" cy="2857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85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474" w:rsidRDefault="009E6474" w:rsidP="009E6474">
      <w:pPr>
        <w:jc w:val="center"/>
        <w:rPr>
          <w:color w:val="000000"/>
          <w:sz w:val="28"/>
          <w:szCs w:val="28"/>
        </w:rPr>
      </w:pPr>
    </w:p>
    <w:p w:rsidR="009E6474" w:rsidRDefault="009E6474" w:rsidP="009E6474">
      <w:pPr>
        <w:ind w:firstLine="709"/>
        <w:jc w:val="both"/>
      </w:pPr>
      <w:r>
        <w:rPr>
          <w:color w:val="000000"/>
          <w:sz w:val="28"/>
          <w:szCs w:val="28"/>
        </w:rPr>
        <w:t xml:space="preserve">где </w:t>
      </w:r>
      <w:r>
        <w:rPr>
          <w:noProof/>
          <w:color w:val="000000"/>
          <w:position w:val="-8"/>
          <w:sz w:val="28"/>
          <w:szCs w:val="28"/>
        </w:rPr>
        <w:drawing>
          <wp:inline distT="0" distB="0" distL="0" distR="0">
            <wp:extent cx="295275" cy="2857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85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– эффективность использования финансовых ресурсов на реализацию программы;</w:t>
      </w:r>
    </w:p>
    <w:p w:rsidR="009E6474" w:rsidRDefault="009E6474" w:rsidP="009E6474">
      <w:pPr>
        <w:ind w:firstLine="709"/>
        <w:jc w:val="both"/>
      </w:pPr>
      <w:r>
        <w:rPr>
          <w:noProof/>
          <w:color w:val="000000"/>
          <w:position w:val="-5"/>
          <w:sz w:val="28"/>
          <w:szCs w:val="28"/>
        </w:rPr>
        <w:drawing>
          <wp:inline distT="0" distB="0" distL="0" distR="0">
            <wp:extent cx="352425" cy="2571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– степень реализации всех мероприятий программы;</w:t>
      </w: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position w:val="-8"/>
          <w:sz w:val="28"/>
          <w:szCs w:val="28"/>
        </w:rPr>
        <w:drawing>
          <wp:inline distT="0" distB="0" distL="0" distR="0">
            <wp:extent cx="409575" cy="285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85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– степень соответствия запланированному уровню расходов из областного бюджета.</w:t>
      </w: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Бюджетная эффективность реализации программы признается:</w:t>
      </w: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высокой, в случае если значение </w:t>
      </w:r>
      <w:proofErr w:type="spellStart"/>
      <w:r>
        <w:rPr>
          <w:color w:val="000000"/>
          <w:sz w:val="28"/>
          <w:szCs w:val="28"/>
        </w:rPr>
        <w:t>Э</w:t>
      </w:r>
      <w:r>
        <w:rPr>
          <w:color w:val="000000"/>
          <w:sz w:val="28"/>
          <w:szCs w:val="28"/>
          <w:vertAlign w:val="subscript"/>
        </w:rPr>
        <w:t>ис</w:t>
      </w:r>
      <w:proofErr w:type="spellEnd"/>
      <w:r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>составляет 0,72 и выше;</w:t>
      </w: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удовлетворительной, в случае если значение </w:t>
      </w:r>
      <w:proofErr w:type="spellStart"/>
      <w:r>
        <w:rPr>
          <w:color w:val="000000"/>
          <w:sz w:val="28"/>
          <w:szCs w:val="28"/>
        </w:rPr>
        <w:t>Э</w:t>
      </w:r>
      <w:r>
        <w:rPr>
          <w:color w:val="000000"/>
          <w:sz w:val="28"/>
          <w:szCs w:val="28"/>
          <w:vertAlign w:val="subscript"/>
        </w:rPr>
        <w:t>ис</w:t>
      </w:r>
      <w:proofErr w:type="spellEnd"/>
      <w:r>
        <w:rPr>
          <w:color w:val="000000"/>
          <w:sz w:val="28"/>
          <w:szCs w:val="28"/>
        </w:rPr>
        <w:t xml:space="preserve"> составляет от 0,45 до 0,72;</w:t>
      </w: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низкой, в случае если значение </w:t>
      </w:r>
      <w:proofErr w:type="spellStart"/>
      <w:r>
        <w:rPr>
          <w:color w:val="000000"/>
          <w:sz w:val="28"/>
          <w:szCs w:val="28"/>
        </w:rPr>
        <w:t>Э</w:t>
      </w:r>
      <w:r>
        <w:rPr>
          <w:color w:val="000000"/>
          <w:sz w:val="28"/>
          <w:szCs w:val="28"/>
          <w:vertAlign w:val="subscript"/>
        </w:rPr>
        <w:t>ис</w:t>
      </w:r>
      <w:proofErr w:type="spellEnd"/>
      <w:r>
        <w:rPr>
          <w:color w:val="000000"/>
          <w:sz w:val="28"/>
          <w:szCs w:val="28"/>
        </w:rPr>
        <w:t xml:space="preserve"> составляет менее 0,45.</w:t>
      </w: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оценки эффективности реализации программы применяются следующие коэффициенты значимости:</w:t>
      </w: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степень достижения целевых показателей – 0,5;</w:t>
      </w: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основных мероприятий – 0,3;</w:t>
      </w: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бюджетная эффективность – 0,2.</w:t>
      </w: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Уровень реализации государственной программы в целом оценивается по формуле:</w:t>
      </w: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</w:p>
    <w:p w:rsidR="009E6474" w:rsidRDefault="009E6474" w:rsidP="009E6474">
      <w:pPr>
        <w:jc w:val="center"/>
        <w:rPr>
          <w:color w:val="000000"/>
          <w:sz w:val="28"/>
          <w:szCs w:val="28"/>
          <w:shd w:val="clear" w:color="auto" w:fill="FFFF00"/>
        </w:rPr>
      </w:pPr>
      <w:proofErr w:type="spellStart"/>
      <w:r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  <w:vertAlign w:val="subscript"/>
        </w:rPr>
        <w:t>пр</w:t>
      </w:r>
      <w:proofErr w:type="spellEnd"/>
      <w:r>
        <w:rPr>
          <w:color w:val="000000"/>
          <w:sz w:val="28"/>
          <w:szCs w:val="28"/>
        </w:rPr>
        <w:t xml:space="preserve">= </w:t>
      </w:r>
      <w:proofErr w:type="spellStart"/>
      <w:r>
        <w:rPr>
          <w:color w:val="000000"/>
          <w:sz w:val="28"/>
          <w:szCs w:val="28"/>
        </w:rPr>
        <w:t>Э</w:t>
      </w:r>
      <w:r>
        <w:rPr>
          <w:color w:val="000000"/>
          <w:sz w:val="28"/>
          <w:szCs w:val="28"/>
          <w:vertAlign w:val="subscript"/>
        </w:rPr>
        <w:t>о</w:t>
      </w:r>
      <w:proofErr w:type="spellEnd"/>
      <w:r>
        <w:rPr>
          <w:color w:val="000000"/>
          <w:sz w:val="28"/>
          <w:szCs w:val="28"/>
          <w:vertAlign w:val="subscript"/>
        </w:rPr>
        <w:t xml:space="preserve"> * </w:t>
      </w:r>
      <w:r>
        <w:rPr>
          <w:color w:val="000000"/>
          <w:sz w:val="28"/>
          <w:szCs w:val="28"/>
        </w:rPr>
        <w:t xml:space="preserve">0,5 + </w:t>
      </w:r>
      <w:proofErr w:type="spellStart"/>
      <w:r>
        <w:rPr>
          <w:color w:val="000000"/>
          <w:sz w:val="28"/>
          <w:szCs w:val="28"/>
        </w:rPr>
        <w:t>СР</w:t>
      </w:r>
      <w:r>
        <w:rPr>
          <w:color w:val="000000"/>
          <w:sz w:val="28"/>
          <w:szCs w:val="28"/>
          <w:vertAlign w:val="subscript"/>
        </w:rPr>
        <w:t>ом</w:t>
      </w:r>
      <w:proofErr w:type="spellEnd"/>
      <w:r>
        <w:rPr>
          <w:color w:val="000000"/>
          <w:sz w:val="28"/>
          <w:szCs w:val="28"/>
          <w:vertAlign w:val="subscript"/>
        </w:rPr>
        <w:t xml:space="preserve"> *</w:t>
      </w:r>
      <w:r>
        <w:rPr>
          <w:color w:val="000000"/>
          <w:sz w:val="28"/>
          <w:szCs w:val="28"/>
        </w:rPr>
        <w:t xml:space="preserve"> 0,3 + </w:t>
      </w:r>
      <w:proofErr w:type="spellStart"/>
      <w:r>
        <w:rPr>
          <w:color w:val="000000"/>
          <w:sz w:val="28"/>
          <w:szCs w:val="28"/>
        </w:rPr>
        <w:t>Э</w:t>
      </w:r>
      <w:r>
        <w:rPr>
          <w:color w:val="000000"/>
          <w:sz w:val="28"/>
          <w:szCs w:val="28"/>
          <w:vertAlign w:val="subscript"/>
        </w:rPr>
        <w:t>ис</w:t>
      </w:r>
      <w:proofErr w:type="spellEnd"/>
      <w:r>
        <w:rPr>
          <w:color w:val="000000"/>
          <w:sz w:val="28"/>
          <w:szCs w:val="28"/>
          <w:vertAlign w:val="subscript"/>
        </w:rPr>
        <w:t xml:space="preserve"> *</w:t>
      </w:r>
      <w:r>
        <w:rPr>
          <w:color w:val="000000"/>
          <w:sz w:val="28"/>
          <w:szCs w:val="28"/>
        </w:rPr>
        <w:t xml:space="preserve"> 0,2.</w:t>
      </w:r>
      <w:r>
        <w:rPr>
          <w:color w:val="000000"/>
          <w:sz w:val="28"/>
          <w:szCs w:val="28"/>
          <w:shd w:val="clear" w:color="auto" w:fill="FFFF00"/>
        </w:rPr>
        <w:t xml:space="preserve"> </w:t>
      </w:r>
    </w:p>
    <w:p w:rsidR="009E6474" w:rsidRDefault="009E6474" w:rsidP="009E6474">
      <w:pPr>
        <w:autoSpaceDE w:val="0"/>
        <w:ind w:firstLine="540"/>
        <w:jc w:val="both"/>
        <w:rPr>
          <w:color w:val="000000"/>
          <w:sz w:val="28"/>
          <w:szCs w:val="28"/>
          <w:shd w:val="clear" w:color="auto" w:fill="FFFF00"/>
        </w:rPr>
      </w:pPr>
    </w:p>
    <w:p w:rsidR="009E6474" w:rsidRDefault="009E6474" w:rsidP="009E6474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Уровень реализации муниципальной программы в отчетном году признается высоким, если </w:t>
      </w:r>
      <w:proofErr w:type="spellStart"/>
      <w:r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  <w:vertAlign w:val="subscript"/>
        </w:rPr>
        <w:t>пр</w:t>
      </w:r>
      <w:proofErr w:type="spellEnd"/>
      <w:r>
        <w:rPr>
          <w:color w:val="000000"/>
          <w:sz w:val="28"/>
          <w:szCs w:val="28"/>
        </w:rPr>
        <w:t xml:space="preserve"> составляет 0,95 и выше.</w:t>
      </w:r>
    </w:p>
    <w:p w:rsidR="009E6474" w:rsidRDefault="009E6474" w:rsidP="009E6474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Уровень реализации муниципальной программы в отчетном году признается удовлетворительным, если </w:t>
      </w:r>
      <w:proofErr w:type="spellStart"/>
      <w:r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  <w:vertAlign w:val="subscript"/>
        </w:rPr>
        <w:t>пр</w:t>
      </w:r>
      <w:proofErr w:type="spellEnd"/>
      <w:r>
        <w:rPr>
          <w:color w:val="000000"/>
          <w:sz w:val="28"/>
          <w:szCs w:val="28"/>
        </w:rPr>
        <w:t xml:space="preserve"> составляет от 0,45 до 0,72.</w:t>
      </w:r>
    </w:p>
    <w:p w:rsidR="009E6474" w:rsidRDefault="009E6474" w:rsidP="009E6474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Уровень реализации муниципальной программы в отчетном году признается низким, если </w:t>
      </w:r>
      <w:proofErr w:type="spellStart"/>
      <w:r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  <w:vertAlign w:val="subscript"/>
        </w:rPr>
        <w:t>пр</w:t>
      </w:r>
      <w:proofErr w:type="spellEnd"/>
      <w:r>
        <w:rPr>
          <w:color w:val="000000"/>
          <w:sz w:val="28"/>
          <w:szCs w:val="28"/>
        </w:rPr>
        <w:t xml:space="preserve"> составляет менее 0,45</w:t>
      </w:r>
      <w:r>
        <w:rPr>
          <w:color w:val="000000"/>
          <w:kern w:val="1"/>
          <w:sz w:val="28"/>
          <w:szCs w:val="28"/>
        </w:rPr>
        <w:t>.</w:t>
      </w:r>
    </w:p>
    <w:p w:rsidR="009E6474" w:rsidRDefault="009E6474" w:rsidP="009E6474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</w:p>
    <w:p w:rsidR="009E6474" w:rsidRDefault="009E6474" w:rsidP="009E647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Раздел 7. Порядок взаимодействия ответственного </w:t>
      </w:r>
    </w:p>
    <w:p w:rsidR="009E6474" w:rsidRDefault="009E6474" w:rsidP="009E647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исполнителя и участников муниципальной программы</w:t>
      </w:r>
    </w:p>
    <w:p w:rsidR="009E6474" w:rsidRDefault="009E6474" w:rsidP="009E6474">
      <w:pPr>
        <w:jc w:val="center"/>
        <w:rPr>
          <w:color w:val="000000"/>
          <w:sz w:val="28"/>
          <w:szCs w:val="28"/>
        </w:rPr>
      </w:pP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Ответственный исполнитель муниципальной программы: </w:t>
      </w: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обеспечивает разработку муниципальной программы, ее согласование с отраслевыми министерствами;</w:t>
      </w: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формирует в соответствии с методическими рекомендациями структуру муниципальной программы, а также перечень соисполнителей и участников муниципальной программы; </w:t>
      </w: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организует реализацию муниципальной программы, вносит предложения Губернатору Ростовской области об изменениях в муниципальной программе и несет ответственность за достижение целевых индикаторов и показателей муниципальной программы, а также конечных результатов ее реализации; </w:t>
      </w: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представляет по запросу министерства экономического развития Ростовской области, министерства финансов Ростовской области и иных структур сведения (с учетом информации, представленной участниками муниципальной программы) о реализации муниципальной программы; </w:t>
      </w: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подготавливает отчеты об исполнении плана реализации (с учетом информации, представленной участниками муниципальной программы) и вносит их на рассмотрение Собрания Депутатов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района; </w:t>
      </w: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подготавливает отчет о реализации муниципальной программы по итогам года, согласовывает и вносит на рассмотрение Собрания Депутатов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проект постановления об утверждении отчета в соответствии с Регламентом. </w:t>
      </w: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Участник муниципальной программы осуществляет реализацию основного мероприятия подпрограммы, мероприятия ведомственной целевой программы, входящих в состав муниципальной программы, в рамках своей компетенции; </w:t>
      </w: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представляет ответственному исполнителю (соисполнителю) предложения при разработке муниципальной программы в части основного мероприятия подпрограммы, входящего в состав</w:t>
      </w:r>
      <w:r>
        <w:t xml:space="preserve"> </w:t>
      </w:r>
      <w:r>
        <w:rPr>
          <w:color w:val="000000"/>
          <w:sz w:val="28"/>
          <w:szCs w:val="28"/>
        </w:rPr>
        <w:t xml:space="preserve">муниципальной программы, в реализации которого предполагается его участие; </w:t>
      </w: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представляет ежеквартально, до 5-го числа месяца, следующего за отчетным периодом, ответственному исполнителю информацию, необходимую для подготовки отчетов об исполнении плана реализации и отчета о реализации муниципальной программы по итогам полугодия и 9 месяцев; </w:t>
      </w: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представляет в срок до </w:t>
      </w:r>
      <w:r w:rsidR="008D339E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1 февраля года, следующего за отчетным, ответственному исполнителю информацию, необходимую для подготовки годового отчета о реализации муниципальной программы; </w:t>
      </w: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представляет ответственному исполнителю копии актов, подтверждающих сдачу и прием в эксплуатацию </w:t>
      </w:r>
      <w:r w:rsidR="00E8467E">
        <w:rPr>
          <w:color w:val="000000"/>
          <w:kern w:val="1"/>
          <w:sz w:val="28"/>
          <w:szCs w:val="28"/>
        </w:rPr>
        <w:t>объектов, благоустройство</w:t>
      </w:r>
      <w:r>
        <w:rPr>
          <w:color w:val="000000"/>
          <w:kern w:val="1"/>
          <w:sz w:val="28"/>
          <w:szCs w:val="28"/>
        </w:rPr>
        <w:t xml:space="preserve"> (реконструкция, капитальный ремонт, строительство) которых завершено, актов выполнения работ и иных документов, подтверждающих исполнение обязательств по заключенным муниципальным контрактам (гражданско-правовым договорам) в рамках реализации мероприятий муниципальной программы.</w:t>
      </w:r>
    </w:p>
    <w:p w:rsidR="009E6474" w:rsidRDefault="009E6474" w:rsidP="009E6474">
      <w:pPr>
        <w:rPr>
          <w:color w:val="000000"/>
          <w:sz w:val="28"/>
          <w:szCs w:val="28"/>
        </w:rPr>
      </w:pPr>
    </w:p>
    <w:p w:rsidR="009E6474" w:rsidRDefault="009E6474" w:rsidP="009E647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Раздел 8. Подпрограмма</w:t>
      </w:r>
    </w:p>
    <w:p w:rsidR="009E6474" w:rsidRDefault="009E6474" w:rsidP="009E6474">
      <w:pPr>
        <w:jc w:val="center"/>
        <w:rPr>
          <w:color w:val="000000"/>
          <w:kern w:val="1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sz w:val="28"/>
          <w:szCs w:val="22"/>
        </w:rPr>
        <w:t xml:space="preserve">Благоустройство общественных территорий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</w:t>
      </w:r>
      <w:r>
        <w:rPr>
          <w:color w:val="000000"/>
          <w:sz w:val="28"/>
          <w:szCs w:val="28"/>
        </w:rPr>
        <w:t>»</w:t>
      </w:r>
    </w:p>
    <w:p w:rsidR="009E6474" w:rsidRDefault="009E6474" w:rsidP="009E6474">
      <w:pPr>
        <w:jc w:val="center"/>
        <w:rPr>
          <w:color w:val="000000"/>
          <w:kern w:val="1"/>
          <w:sz w:val="28"/>
          <w:szCs w:val="28"/>
        </w:rPr>
      </w:pPr>
    </w:p>
    <w:p w:rsidR="009E6474" w:rsidRDefault="009E6474" w:rsidP="009E6474">
      <w:pPr>
        <w:jc w:val="center"/>
        <w:rPr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>8.1. ПАСПОРТ ПОДПРОГРАММЫ</w:t>
      </w:r>
    </w:p>
    <w:p w:rsidR="009E6474" w:rsidRPr="00E65A1E" w:rsidRDefault="009E6474" w:rsidP="009E6474">
      <w:pPr>
        <w:rPr>
          <w:sz w:val="28"/>
          <w:szCs w:val="28"/>
        </w:rPr>
      </w:pPr>
      <w:r>
        <w:rPr>
          <w:kern w:val="1"/>
          <w:sz w:val="28"/>
          <w:szCs w:val="28"/>
        </w:rPr>
        <w:t>«</w:t>
      </w:r>
      <w:r>
        <w:rPr>
          <w:sz w:val="28"/>
          <w:szCs w:val="22"/>
        </w:rPr>
        <w:t xml:space="preserve">Благоустройство общественных территорий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</w:t>
      </w:r>
      <w:r>
        <w:rPr>
          <w:kern w:val="1"/>
          <w:sz w:val="28"/>
          <w:szCs w:val="28"/>
        </w:rPr>
        <w:t>»</w:t>
      </w:r>
    </w:p>
    <w:tbl>
      <w:tblPr>
        <w:tblW w:w="0" w:type="auto"/>
        <w:tblInd w:w="80" w:type="dxa"/>
        <w:tblLayout w:type="fixed"/>
        <w:tblLook w:val="0000" w:firstRow="0" w:lastRow="0" w:firstColumn="0" w:lastColumn="0" w:noHBand="0" w:noVBand="0"/>
      </w:tblPr>
      <w:tblGrid>
        <w:gridCol w:w="2533"/>
        <w:gridCol w:w="331"/>
        <w:gridCol w:w="6943"/>
      </w:tblGrid>
      <w:tr w:rsidR="009E6474" w:rsidTr="00FC6714">
        <w:tc>
          <w:tcPr>
            <w:tcW w:w="2533" w:type="dxa"/>
            <w:shd w:val="clear" w:color="auto" w:fill="auto"/>
          </w:tcPr>
          <w:p w:rsidR="009E6474" w:rsidRDefault="009E6474" w:rsidP="00FC6714">
            <w:pPr>
              <w:pageBreakBefore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lastRenderedPageBreak/>
              <w:t xml:space="preserve">Наименование подпрограммы </w:t>
            </w:r>
          </w:p>
        </w:tc>
        <w:tc>
          <w:tcPr>
            <w:tcW w:w="331" w:type="dxa"/>
            <w:shd w:val="clear" w:color="auto" w:fill="auto"/>
          </w:tcPr>
          <w:p w:rsidR="009E6474" w:rsidRDefault="009E6474" w:rsidP="00FC671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9E6474" w:rsidRDefault="009E6474" w:rsidP="00FC6714">
            <w:pPr>
              <w:jc w:val="both"/>
            </w:pPr>
            <w:r>
              <w:rPr>
                <w:sz w:val="28"/>
                <w:szCs w:val="22"/>
              </w:rPr>
              <w:t xml:space="preserve">подпрограмма </w:t>
            </w:r>
            <w:r>
              <w:rPr>
                <w:sz w:val="28"/>
                <w:szCs w:val="22"/>
                <w:lang w:eastAsia="en-US"/>
              </w:rPr>
              <w:t>«</w:t>
            </w:r>
            <w:r>
              <w:rPr>
                <w:sz w:val="28"/>
                <w:szCs w:val="22"/>
              </w:rPr>
              <w:t xml:space="preserve">Благоустройство общественных территорий </w:t>
            </w:r>
            <w:proofErr w:type="spellStart"/>
            <w:r>
              <w:rPr>
                <w:sz w:val="28"/>
                <w:szCs w:val="22"/>
              </w:rPr>
              <w:t>Белокалитвинского</w:t>
            </w:r>
            <w:proofErr w:type="spellEnd"/>
            <w:r>
              <w:rPr>
                <w:sz w:val="28"/>
                <w:szCs w:val="22"/>
              </w:rPr>
              <w:t xml:space="preserve"> района</w:t>
            </w:r>
            <w:r>
              <w:rPr>
                <w:sz w:val="28"/>
                <w:szCs w:val="22"/>
                <w:lang w:eastAsia="en-US"/>
              </w:rPr>
              <w:t xml:space="preserve">» </w:t>
            </w:r>
            <w:r>
              <w:rPr>
                <w:sz w:val="28"/>
                <w:szCs w:val="22"/>
              </w:rPr>
              <w:t xml:space="preserve">(далее – подпрограмма 1) </w:t>
            </w:r>
          </w:p>
        </w:tc>
      </w:tr>
      <w:tr w:rsidR="009E6474" w:rsidTr="00FC6714">
        <w:tc>
          <w:tcPr>
            <w:tcW w:w="2533" w:type="dxa"/>
            <w:shd w:val="clear" w:color="auto" w:fill="auto"/>
          </w:tcPr>
          <w:p w:rsidR="009E6474" w:rsidRDefault="009E6474" w:rsidP="00FC671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Ответственный исполнитель подпрограммы </w:t>
            </w:r>
          </w:p>
        </w:tc>
        <w:tc>
          <w:tcPr>
            <w:tcW w:w="331" w:type="dxa"/>
            <w:shd w:val="clear" w:color="auto" w:fill="auto"/>
          </w:tcPr>
          <w:p w:rsidR="009E6474" w:rsidRDefault="009E6474" w:rsidP="00FC671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9E6474" w:rsidRDefault="009E6474" w:rsidP="00FC6714">
            <w:r>
              <w:rPr>
                <w:sz w:val="28"/>
                <w:szCs w:val="22"/>
              </w:rPr>
              <w:t xml:space="preserve">отдел  жилищно-коммунального хозяйства Администрации </w:t>
            </w:r>
            <w:proofErr w:type="spellStart"/>
            <w:r>
              <w:rPr>
                <w:sz w:val="28"/>
                <w:szCs w:val="22"/>
              </w:rPr>
              <w:t>Белокалитвинского</w:t>
            </w:r>
            <w:proofErr w:type="spellEnd"/>
            <w:r>
              <w:rPr>
                <w:sz w:val="28"/>
                <w:szCs w:val="22"/>
              </w:rPr>
              <w:t xml:space="preserve"> района</w:t>
            </w:r>
          </w:p>
        </w:tc>
      </w:tr>
      <w:tr w:rsidR="009E6474" w:rsidTr="00FC6714">
        <w:tc>
          <w:tcPr>
            <w:tcW w:w="2533" w:type="dxa"/>
            <w:shd w:val="clear" w:color="auto" w:fill="auto"/>
          </w:tcPr>
          <w:p w:rsidR="009E6474" w:rsidRDefault="009E6474" w:rsidP="00FC671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Участники подпрограммы</w:t>
            </w:r>
          </w:p>
        </w:tc>
        <w:tc>
          <w:tcPr>
            <w:tcW w:w="331" w:type="dxa"/>
            <w:shd w:val="clear" w:color="auto" w:fill="auto"/>
          </w:tcPr>
          <w:p w:rsidR="009E6474" w:rsidRDefault="009E6474" w:rsidP="00FC671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9E6474" w:rsidRDefault="009E6474" w:rsidP="00FC6714">
            <w:pPr>
              <w:jc w:val="both"/>
            </w:pPr>
            <w:r>
              <w:rPr>
                <w:sz w:val="28"/>
                <w:szCs w:val="22"/>
              </w:rPr>
              <w:t xml:space="preserve">органы местного самоуправления муниципальных образований </w:t>
            </w:r>
            <w:proofErr w:type="spellStart"/>
            <w:r>
              <w:rPr>
                <w:sz w:val="28"/>
                <w:szCs w:val="22"/>
              </w:rPr>
              <w:t>Белокалитвинского</w:t>
            </w:r>
            <w:proofErr w:type="spellEnd"/>
            <w:r>
              <w:rPr>
                <w:sz w:val="28"/>
                <w:szCs w:val="22"/>
              </w:rPr>
              <w:t xml:space="preserve"> района</w:t>
            </w:r>
          </w:p>
        </w:tc>
      </w:tr>
      <w:tr w:rsidR="009E6474" w:rsidTr="00FC6714">
        <w:tc>
          <w:tcPr>
            <w:tcW w:w="2533" w:type="dxa"/>
            <w:shd w:val="clear" w:color="auto" w:fill="auto"/>
          </w:tcPr>
          <w:p w:rsidR="009E6474" w:rsidRDefault="009E6474" w:rsidP="00FC671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Программно-целевые инструменты подпрограммы</w:t>
            </w:r>
          </w:p>
        </w:tc>
        <w:tc>
          <w:tcPr>
            <w:tcW w:w="331" w:type="dxa"/>
            <w:shd w:val="clear" w:color="auto" w:fill="auto"/>
          </w:tcPr>
          <w:p w:rsidR="009E6474" w:rsidRDefault="009E6474" w:rsidP="00FC671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9E6474" w:rsidRDefault="009E6474" w:rsidP="00FC6714">
            <w:pPr>
              <w:jc w:val="both"/>
            </w:pPr>
            <w:r>
              <w:rPr>
                <w:sz w:val="28"/>
                <w:szCs w:val="22"/>
              </w:rPr>
              <w:t>отсутствуют</w:t>
            </w:r>
          </w:p>
        </w:tc>
      </w:tr>
      <w:tr w:rsidR="009E6474" w:rsidTr="00FC6714">
        <w:trPr>
          <w:cantSplit/>
        </w:trPr>
        <w:tc>
          <w:tcPr>
            <w:tcW w:w="2533" w:type="dxa"/>
            <w:shd w:val="clear" w:color="auto" w:fill="auto"/>
          </w:tcPr>
          <w:p w:rsidR="009E6474" w:rsidRDefault="009E6474" w:rsidP="00FC671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Цель</w:t>
            </w:r>
          </w:p>
          <w:p w:rsidR="009E6474" w:rsidRDefault="009E6474" w:rsidP="00FC671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подпрограммы</w:t>
            </w:r>
          </w:p>
        </w:tc>
        <w:tc>
          <w:tcPr>
            <w:tcW w:w="331" w:type="dxa"/>
            <w:shd w:val="clear" w:color="auto" w:fill="auto"/>
          </w:tcPr>
          <w:p w:rsidR="009E6474" w:rsidRDefault="009E6474" w:rsidP="00FC671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9E6474" w:rsidRDefault="009E6474" w:rsidP="00FC6714">
            <w:pPr>
              <w:jc w:val="both"/>
            </w:pPr>
            <w:r>
              <w:rPr>
                <w:sz w:val="28"/>
                <w:szCs w:val="22"/>
              </w:rPr>
              <w:t xml:space="preserve">повышение благоустроенности общественных территорий </w:t>
            </w:r>
            <w:proofErr w:type="spellStart"/>
            <w:r>
              <w:rPr>
                <w:sz w:val="28"/>
                <w:szCs w:val="22"/>
              </w:rPr>
              <w:t>Белокалитвинского</w:t>
            </w:r>
            <w:proofErr w:type="spellEnd"/>
            <w:r>
              <w:rPr>
                <w:sz w:val="28"/>
                <w:szCs w:val="22"/>
              </w:rPr>
              <w:t xml:space="preserve"> района</w:t>
            </w:r>
          </w:p>
        </w:tc>
      </w:tr>
      <w:tr w:rsidR="009E6474" w:rsidTr="00FC6714">
        <w:tc>
          <w:tcPr>
            <w:tcW w:w="2533" w:type="dxa"/>
            <w:shd w:val="clear" w:color="auto" w:fill="auto"/>
          </w:tcPr>
          <w:p w:rsidR="009E6474" w:rsidRDefault="009E6474" w:rsidP="00FC671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Задачи</w:t>
            </w:r>
          </w:p>
          <w:p w:rsidR="009E6474" w:rsidRDefault="009E6474" w:rsidP="00FC671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подпрограммы</w:t>
            </w:r>
          </w:p>
        </w:tc>
        <w:tc>
          <w:tcPr>
            <w:tcW w:w="331" w:type="dxa"/>
            <w:shd w:val="clear" w:color="auto" w:fill="auto"/>
          </w:tcPr>
          <w:p w:rsidR="009E6474" w:rsidRDefault="009E6474" w:rsidP="00FC6714">
            <w:pPr>
              <w:jc w:val="both"/>
              <w:rPr>
                <w:sz w:val="28"/>
                <w:szCs w:val="22"/>
                <w:lang w:eastAsia="en-US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9E6474" w:rsidRDefault="009E6474" w:rsidP="00FC67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  <w:lang w:eastAsia="en-US"/>
              </w:rPr>
              <w:t xml:space="preserve">увеличение количества благоустроенных общественных территорий </w:t>
            </w:r>
            <w:proofErr w:type="spellStart"/>
            <w:r>
              <w:rPr>
                <w:sz w:val="28"/>
                <w:szCs w:val="22"/>
                <w:lang w:eastAsia="en-US"/>
              </w:rPr>
              <w:t>Белокалитвинского</w:t>
            </w:r>
            <w:proofErr w:type="spellEnd"/>
            <w:r>
              <w:rPr>
                <w:sz w:val="28"/>
                <w:szCs w:val="22"/>
                <w:lang w:eastAsia="en-US"/>
              </w:rPr>
              <w:t xml:space="preserve"> района</w:t>
            </w:r>
            <w:r>
              <w:rPr>
                <w:sz w:val="28"/>
              </w:rPr>
              <w:t xml:space="preserve">; </w:t>
            </w:r>
          </w:p>
          <w:p w:rsidR="009E6474" w:rsidRDefault="009E6474" w:rsidP="00FC6714">
            <w:pPr>
              <w:jc w:val="both"/>
            </w:pPr>
            <w:r>
              <w:rPr>
                <w:sz w:val="28"/>
                <w:szCs w:val="28"/>
              </w:rPr>
              <w:t xml:space="preserve">увеличение количества благоустроенных мест массового отдыха населения (городских парков) на территории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9E6474" w:rsidTr="00FC6714">
        <w:tc>
          <w:tcPr>
            <w:tcW w:w="2533" w:type="dxa"/>
            <w:shd w:val="clear" w:color="auto" w:fill="auto"/>
          </w:tcPr>
          <w:p w:rsidR="009E6474" w:rsidRDefault="009E6474" w:rsidP="00FC6714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Целевые индикаторы и показатели подпрограммы</w:t>
            </w:r>
          </w:p>
        </w:tc>
        <w:tc>
          <w:tcPr>
            <w:tcW w:w="331" w:type="dxa"/>
            <w:shd w:val="clear" w:color="auto" w:fill="auto"/>
          </w:tcPr>
          <w:p w:rsidR="009E6474" w:rsidRDefault="009E6474" w:rsidP="00FC671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9E6474" w:rsidRDefault="009E6474" w:rsidP="00FC6714">
            <w:pPr>
              <w:autoSpaceDE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доля благоустроенных общественных территорий </w:t>
            </w:r>
            <w:r>
              <w:rPr>
                <w:color w:val="000000"/>
                <w:sz w:val="28"/>
                <w:szCs w:val="28"/>
              </w:rPr>
              <w:br/>
              <w:t xml:space="preserve">от общего количества общественных территорий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  <w:r>
              <w:rPr>
                <w:color w:val="000000"/>
                <w:sz w:val="28"/>
              </w:rPr>
              <w:t>;</w:t>
            </w:r>
          </w:p>
          <w:p w:rsidR="009E6474" w:rsidRDefault="009E6474" w:rsidP="00FC6714">
            <w:pPr>
              <w:autoSpaceDE w:val="0"/>
              <w:jc w:val="both"/>
            </w:pPr>
            <w:r>
              <w:rPr>
                <w:color w:val="000000"/>
                <w:sz w:val="28"/>
                <w:szCs w:val="28"/>
              </w:rPr>
              <w:t>доля благоустроенных мест массового отдыха населения (городских парков) от общего количества таких территорий</w:t>
            </w:r>
          </w:p>
        </w:tc>
      </w:tr>
      <w:tr w:rsidR="009E6474" w:rsidTr="00FC6714">
        <w:tc>
          <w:tcPr>
            <w:tcW w:w="2533" w:type="dxa"/>
            <w:shd w:val="clear" w:color="auto" w:fill="auto"/>
          </w:tcPr>
          <w:p w:rsidR="009E6474" w:rsidRDefault="009E6474" w:rsidP="00FC671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Этапы и сроки</w:t>
            </w:r>
          </w:p>
          <w:p w:rsidR="009E6474" w:rsidRDefault="009E6474" w:rsidP="00FC671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реализации подпрограммы</w:t>
            </w:r>
          </w:p>
        </w:tc>
        <w:tc>
          <w:tcPr>
            <w:tcW w:w="331" w:type="dxa"/>
            <w:shd w:val="clear" w:color="auto" w:fill="auto"/>
          </w:tcPr>
          <w:p w:rsidR="009E6474" w:rsidRDefault="009E6474" w:rsidP="00FC671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9E6474" w:rsidRDefault="009E6474" w:rsidP="00FC671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2"/>
              </w:rPr>
              <w:t xml:space="preserve">2018 </w:t>
            </w:r>
            <w:r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2"/>
              </w:rPr>
              <w:t>2022 годы:</w:t>
            </w:r>
          </w:p>
          <w:p w:rsidR="009E6474" w:rsidRDefault="009E6474" w:rsidP="00FC671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 этап – 2018 – 2020 годы согласно Стратегии социально-экономического развития Ростовской области, утвержденной постановлением Законодательного Собрания Ростовской области от 30.10.2007 № 2067;</w:t>
            </w:r>
          </w:p>
          <w:p w:rsidR="009E6474" w:rsidRDefault="009E6474" w:rsidP="00FC6714">
            <w:pPr>
              <w:jc w:val="both"/>
            </w:pPr>
            <w:r>
              <w:rPr>
                <w:sz w:val="28"/>
                <w:szCs w:val="28"/>
              </w:rPr>
              <w:t>II этап – 2021 – 2022 годы согласно Стратегии социально-экономического развития Ростовской области, утверждаемой в соответствии с Федеральным законом от 28.06.2014 № 172-ФЗ «О стратегическом планировании в Российской Федерации»</w:t>
            </w:r>
          </w:p>
        </w:tc>
      </w:tr>
      <w:tr w:rsidR="009E6474" w:rsidTr="00FC6714">
        <w:tc>
          <w:tcPr>
            <w:tcW w:w="2533" w:type="dxa"/>
            <w:shd w:val="clear" w:color="auto" w:fill="auto"/>
          </w:tcPr>
          <w:p w:rsidR="009E6474" w:rsidRDefault="009E6474" w:rsidP="00FC671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Ресурсное обеспечение подпрограммы</w:t>
            </w:r>
          </w:p>
        </w:tc>
        <w:tc>
          <w:tcPr>
            <w:tcW w:w="331" w:type="dxa"/>
            <w:shd w:val="clear" w:color="auto" w:fill="auto"/>
          </w:tcPr>
          <w:p w:rsidR="009E6474" w:rsidRDefault="009E6474" w:rsidP="00FC6714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9E6474" w:rsidRDefault="009E6474" w:rsidP="00FC6714">
            <w:pPr>
              <w:jc w:val="both"/>
              <w:rPr>
                <w:sz w:val="28"/>
                <w:szCs w:val="22"/>
              </w:rPr>
            </w:pPr>
            <w:r>
              <w:rPr>
                <w:kern w:val="1"/>
                <w:sz w:val="28"/>
                <w:szCs w:val="28"/>
              </w:rPr>
              <w:t>общий объем финансового обеспечения составляет</w:t>
            </w:r>
            <w:r>
              <w:rPr>
                <w:sz w:val="28"/>
                <w:szCs w:val="22"/>
              </w:rPr>
              <w:t xml:space="preserve"> </w:t>
            </w:r>
            <w:r>
              <w:rPr>
                <w:sz w:val="28"/>
                <w:szCs w:val="22"/>
              </w:rPr>
              <w:br/>
              <w:t xml:space="preserve">155263,8 тыс. рублей, в том числе: </w:t>
            </w:r>
          </w:p>
          <w:p w:rsidR="009E6474" w:rsidRDefault="009E6474" w:rsidP="00FC671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2018 году – 23779,5 тыс. рублей;</w:t>
            </w:r>
          </w:p>
          <w:p w:rsidR="009E6474" w:rsidRPr="00FB27EC" w:rsidRDefault="009E6474" w:rsidP="00FC6714">
            <w:pPr>
              <w:jc w:val="both"/>
              <w:rPr>
                <w:sz w:val="28"/>
                <w:szCs w:val="22"/>
              </w:rPr>
            </w:pPr>
            <w:r w:rsidRPr="00FB27EC">
              <w:rPr>
                <w:sz w:val="28"/>
                <w:szCs w:val="22"/>
              </w:rPr>
              <w:t xml:space="preserve">в 2019 году – </w:t>
            </w:r>
            <w:r>
              <w:rPr>
                <w:sz w:val="28"/>
                <w:szCs w:val="22"/>
              </w:rPr>
              <w:t>130881,1</w:t>
            </w:r>
            <w:r w:rsidRPr="00FB27EC">
              <w:rPr>
                <w:sz w:val="28"/>
                <w:szCs w:val="22"/>
              </w:rPr>
              <w:t xml:space="preserve"> тыс. рублей;</w:t>
            </w:r>
          </w:p>
          <w:p w:rsidR="009E6474" w:rsidRDefault="009E6474" w:rsidP="00FC671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2020 году – 301,6 тыс. рублей;</w:t>
            </w:r>
          </w:p>
          <w:p w:rsidR="009E6474" w:rsidRDefault="009E6474" w:rsidP="00FC671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2021 году – 301,6 тыс. рублей;</w:t>
            </w:r>
          </w:p>
          <w:p w:rsidR="009E6474" w:rsidRDefault="009E6474" w:rsidP="00FC671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2022 году – 0,0 тыс. рублей,</w:t>
            </w:r>
          </w:p>
          <w:p w:rsidR="009E6474" w:rsidRDefault="009E6474" w:rsidP="00FC671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в том числе: за счет средств федерального бюджета – </w:t>
            </w:r>
            <w:r>
              <w:rPr>
                <w:sz w:val="28"/>
                <w:szCs w:val="22"/>
              </w:rPr>
              <w:br/>
              <w:t>70229,5 тыс. рублей, в том числе:</w:t>
            </w:r>
          </w:p>
          <w:p w:rsidR="009E6474" w:rsidRDefault="009E6474" w:rsidP="00FC671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2018 году – 0,0 тыс. рублей;</w:t>
            </w:r>
          </w:p>
          <w:p w:rsidR="009E6474" w:rsidRPr="00FB27EC" w:rsidRDefault="009E6474" w:rsidP="00FC671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lastRenderedPageBreak/>
              <w:t>в 2019 году – 70229,5</w:t>
            </w:r>
            <w:r w:rsidRPr="00FB27EC">
              <w:rPr>
                <w:sz w:val="28"/>
                <w:szCs w:val="22"/>
              </w:rPr>
              <w:t xml:space="preserve"> тыс. рублей;</w:t>
            </w:r>
          </w:p>
          <w:p w:rsidR="009E6474" w:rsidRDefault="009E6474" w:rsidP="00FC671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2020 году – 0,0 тыс. рублей;</w:t>
            </w:r>
          </w:p>
          <w:p w:rsidR="009E6474" w:rsidRDefault="009E6474" w:rsidP="00FC671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2021 году – 0,0 тыс. рублей;</w:t>
            </w:r>
          </w:p>
          <w:p w:rsidR="009E6474" w:rsidRDefault="009E6474" w:rsidP="00FC671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2022 году – 0,0 тыс. рублей,</w:t>
            </w:r>
          </w:p>
          <w:p w:rsidR="009E6474" w:rsidRDefault="009E6474" w:rsidP="00FC671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в том числе: за счет средств областного бюджета – </w:t>
            </w:r>
            <w:r>
              <w:rPr>
                <w:sz w:val="28"/>
                <w:szCs w:val="22"/>
              </w:rPr>
              <w:br/>
              <w:t>73728,7 тыс. рублей, в том числе:</w:t>
            </w:r>
          </w:p>
          <w:p w:rsidR="009E6474" w:rsidRDefault="009E6474" w:rsidP="00FC671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2018 году – 20000,1 тыс. рублей;</w:t>
            </w:r>
          </w:p>
          <w:p w:rsidR="009E6474" w:rsidRPr="00FB27EC" w:rsidRDefault="009E6474" w:rsidP="00FC6714">
            <w:pPr>
              <w:jc w:val="both"/>
              <w:rPr>
                <w:sz w:val="28"/>
                <w:szCs w:val="22"/>
              </w:rPr>
            </w:pPr>
            <w:r w:rsidRPr="00FB27EC">
              <w:rPr>
                <w:sz w:val="28"/>
                <w:szCs w:val="22"/>
              </w:rPr>
              <w:t xml:space="preserve">в 2019 году – </w:t>
            </w:r>
            <w:r>
              <w:rPr>
                <w:sz w:val="28"/>
                <w:szCs w:val="22"/>
              </w:rPr>
              <w:t>53728,6</w:t>
            </w:r>
            <w:r w:rsidRPr="00FB27EC">
              <w:rPr>
                <w:sz w:val="28"/>
                <w:szCs w:val="22"/>
              </w:rPr>
              <w:t xml:space="preserve"> тыс. рублей;</w:t>
            </w:r>
          </w:p>
          <w:p w:rsidR="009E6474" w:rsidRDefault="009E6474" w:rsidP="00FC671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2020 году – 0,0 тыс. рублей;</w:t>
            </w:r>
          </w:p>
          <w:p w:rsidR="009E6474" w:rsidRDefault="009E6474" w:rsidP="00FC671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2021 году – 0,0 тыс. рублей;</w:t>
            </w:r>
          </w:p>
          <w:p w:rsidR="009E6474" w:rsidRDefault="009E6474" w:rsidP="00FC671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2022 году – 0,0 тыс. рублей,</w:t>
            </w:r>
          </w:p>
          <w:p w:rsidR="009E6474" w:rsidRDefault="009E6474" w:rsidP="00FC671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за счет средств местных бюджетов – </w:t>
            </w:r>
            <w:r>
              <w:rPr>
                <w:sz w:val="28"/>
                <w:szCs w:val="22"/>
              </w:rPr>
              <w:br/>
              <w:t>11305,6 тыс. рублей, в том числе:</w:t>
            </w:r>
          </w:p>
          <w:p w:rsidR="009E6474" w:rsidRDefault="009E6474" w:rsidP="00FC671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2018 году – 3779,4 тыс. рублей;</w:t>
            </w:r>
          </w:p>
          <w:p w:rsidR="009E6474" w:rsidRPr="00FB27EC" w:rsidRDefault="009E6474" w:rsidP="00FC6714">
            <w:pPr>
              <w:jc w:val="both"/>
              <w:rPr>
                <w:sz w:val="28"/>
                <w:szCs w:val="22"/>
              </w:rPr>
            </w:pPr>
            <w:r w:rsidRPr="00FB27EC">
              <w:rPr>
                <w:sz w:val="28"/>
                <w:szCs w:val="22"/>
              </w:rPr>
              <w:t xml:space="preserve">в 2019 году – </w:t>
            </w:r>
            <w:r>
              <w:rPr>
                <w:sz w:val="28"/>
                <w:szCs w:val="22"/>
              </w:rPr>
              <w:t>6923</w:t>
            </w:r>
            <w:r w:rsidRPr="00FB27EC">
              <w:rPr>
                <w:sz w:val="28"/>
                <w:szCs w:val="22"/>
              </w:rPr>
              <w:t xml:space="preserve"> тыс. рублей;</w:t>
            </w:r>
          </w:p>
          <w:p w:rsidR="009E6474" w:rsidRDefault="009E6474" w:rsidP="00FC671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2020 году – 301,6 тыс. рублей.</w:t>
            </w:r>
          </w:p>
          <w:p w:rsidR="009E6474" w:rsidRDefault="009E6474" w:rsidP="00FC671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2021 году – 301,6 тыс. рублей;</w:t>
            </w:r>
          </w:p>
          <w:p w:rsidR="009E6474" w:rsidRDefault="009E6474" w:rsidP="00FC671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 2022 году – 0,0 тыс. рублей,</w:t>
            </w:r>
          </w:p>
          <w:p w:rsidR="009E6474" w:rsidRDefault="009E6474" w:rsidP="00FC6714">
            <w:pPr>
              <w:jc w:val="both"/>
            </w:pPr>
            <w:r>
              <w:rPr>
                <w:sz w:val="28"/>
                <w:szCs w:val="22"/>
              </w:rPr>
              <w:t xml:space="preserve">       Средства местных бюджетов, объемы финансирования и направления мероприятий подпрограммы определяются нормативными правовыми актами органов местного самоуправления муниципальных образований</w:t>
            </w:r>
          </w:p>
        </w:tc>
      </w:tr>
      <w:tr w:rsidR="009E6474" w:rsidTr="00FC6714">
        <w:tc>
          <w:tcPr>
            <w:tcW w:w="2533" w:type="dxa"/>
            <w:shd w:val="clear" w:color="auto" w:fill="auto"/>
          </w:tcPr>
          <w:p w:rsidR="009E6474" w:rsidRDefault="009E6474" w:rsidP="00FC671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lastRenderedPageBreak/>
              <w:t>Ожидаемые результаты реализации государственной программы</w:t>
            </w:r>
          </w:p>
        </w:tc>
        <w:tc>
          <w:tcPr>
            <w:tcW w:w="331" w:type="dxa"/>
            <w:shd w:val="clear" w:color="auto" w:fill="auto"/>
          </w:tcPr>
          <w:p w:rsidR="009E6474" w:rsidRDefault="009E6474" w:rsidP="00FC671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–</w:t>
            </w:r>
          </w:p>
        </w:tc>
        <w:tc>
          <w:tcPr>
            <w:tcW w:w="6943" w:type="dxa"/>
            <w:shd w:val="clear" w:color="auto" w:fill="auto"/>
          </w:tcPr>
          <w:p w:rsidR="009E6474" w:rsidRDefault="009E6474" w:rsidP="00FC6714">
            <w:pPr>
              <w:jc w:val="both"/>
            </w:pPr>
            <w:r>
              <w:rPr>
                <w:sz w:val="28"/>
                <w:szCs w:val="22"/>
              </w:rPr>
              <w:t xml:space="preserve">повышение удовлетворенности населения </w:t>
            </w:r>
            <w:proofErr w:type="spellStart"/>
            <w:r>
              <w:rPr>
                <w:sz w:val="28"/>
                <w:szCs w:val="22"/>
              </w:rPr>
              <w:t>Белокалитвинского</w:t>
            </w:r>
            <w:proofErr w:type="spellEnd"/>
            <w:r>
              <w:rPr>
                <w:sz w:val="28"/>
                <w:szCs w:val="22"/>
              </w:rPr>
              <w:t xml:space="preserve"> района уровнем благоустройства общественных территорий </w:t>
            </w:r>
            <w:proofErr w:type="spellStart"/>
            <w:r>
              <w:rPr>
                <w:sz w:val="28"/>
                <w:szCs w:val="22"/>
              </w:rPr>
              <w:t>Белокалитвинского</w:t>
            </w:r>
            <w:proofErr w:type="spellEnd"/>
            <w:r>
              <w:rPr>
                <w:sz w:val="28"/>
                <w:szCs w:val="22"/>
              </w:rPr>
              <w:t xml:space="preserve"> района.</w:t>
            </w:r>
          </w:p>
        </w:tc>
      </w:tr>
    </w:tbl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</w:p>
    <w:p w:rsidR="009E6474" w:rsidRDefault="009E6474" w:rsidP="009E6474">
      <w:pPr>
        <w:jc w:val="center"/>
        <w:rPr>
          <w:sz w:val="28"/>
          <w:szCs w:val="28"/>
        </w:rPr>
      </w:pPr>
      <w:r>
        <w:rPr>
          <w:sz w:val="28"/>
          <w:szCs w:val="28"/>
        </w:rPr>
        <w:t>8.2. Характеристика сферы реализации подпрограммы</w:t>
      </w:r>
    </w:p>
    <w:p w:rsidR="009E6474" w:rsidRDefault="009E6474" w:rsidP="009E6474">
      <w:pPr>
        <w:jc w:val="center"/>
        <w:rPr>
          <w:sz w:val="28"/>
          <w:szCs w:val="28"/>
        </w:rPr>
      </w:pP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8.2.1. Проблема благоустройства городских территорий является одной из насущных, требующей каждодневного внимания и эффективного решения.</w:t>
      </w:r>
    </w:p>
    <w:p w:rsidR="009E6474" w:rsidRDefault="009E6474" w:rsidP="009E6474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территории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общее количество общественных территорий - 114; дворовых территорий – 310. Протяженность улиц – 631,61 километров, пешеходных тротуаров – 87,7 километров, установлено 68 игровых и 14 спортивных площадок.</w:t>
      </w:r>
    </w:p>
    <w:p w:rsidR="009E6474" w:rsidRDefault="009E6474" w:rsidP="009E6474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состоянию на </w:t>
      </w:r>
      <w:r w:rsidR="008D339E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1 января 2019 г. на территории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района  расположено</w:t>
      </w:r>
      <w:proofErr w:type="gramEnd"/>
      <w:r>
        <w:rPr>
          <w:color w:val="000000"/>
          <w:sz w:val="28"/>
          <w:szCs w:val="28"/>
        </w:rPr>
        <w:t xml:space="preserve"> 12 городских и сельских поселений, в состав которых входят населенные пункты с численностью населения более 1000 человек.</w:t>
      </w:r>
    </w:p>
    <w:p w:rsidR="009E6474" w:rsidRDefault="009E6474" w:rsidP="009E6474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Населенных пунктов – 76. Численность населения, проживающего на территориях данных населенных пунктов, более 90,6 тыс. человек.</w:t>
      </w:r>
    </w:p>
    <w:p w:rsidR="009E6474" w:rsidRDefault="009E6474" w:rsidP="009E64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8.2.2. Одним из главных приоритетов развития территорий муниципальных образований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является создание благоприятной для проживания населения и ведения экономической деятельности среды.</w:t>
      </w:r>
    </w:p>
    <w:p w:rsidR="009E6474" w:rsidRDefault="009E6474" w:rsidP="009E6474">
      <w:pPr>
        <w:ind w:firstLine="709"/>
        <w:jc w:val="both"/>
        <w:rPr>
          <w:sz w:val="28"/>
          <w:szCs w:val="22"/>
        </w:rPr>
      </w:pPr>
      <w:r>
        <w:rPr>
          <w:sz w:val="28"/>
          <w:szCs w:val="28"/>
        </w:rPr>
        <w:lastRenderedPageBreak/>
        <w:t xml:space="preserve">Благоустройство территорий муниципальных образований является важнейшей сферой деятельности муниципальных образований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района. Именно в этой сфере создаются те условия для населения, которые обеспечивают высокий уровень жизни. Тем самым создаются условия для здоровой, удобной жизни как для отдельного человека по месту проживания, так и для всех жителей города, района, улицы.</w:t>
      </w:r>
    </w:p>
    <w:p w:rsidR="009E6474" w:rsidRDefault="009E6474" w:rsidP="009E6474">
      <w:pPr>
        <w:ind w:firstLine="709"/>
        <w:jc w:val="both"/>
        <w:rPr>
          <w:sz w:val="28"/>
          <w:szCs w:val="28"/>
        </w:rPr>
      </w:pPr>
      <w:r>
        <w:rPr>
          <w:sz w:val="28"/>
          <w:szCs w:val="22"/>
        </w:rPr>
        <w:t xml:space="preserve">Общественные территории являются местами, где жители отдыхают, проводят свободное время. В первую очередь местами отдыха являются зеленые зоны и парки, скверы и набережные, бульвары, улицы, проезды, площади. </w:t>
      </w:r>
    </w:p>
    <w:p w:rsidR="009E6474" w:rsidRDefault="009E6474" w:rsidP="009E64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Проблема в сфере благоустройства городской и сельской территорий заключается в недостаточном количестве комфортных, современных скверов, парков, набережных, бульваров и иных общественных территорий, предназначенных для досугового времяпровождения населения. В местах общественного пользования отмечается недостаток малых архитектурных форм, освещения, озеленения.</w:t>
      </w:r>
    </w:p>
    <w:p w:rsidR="00E8467E" w:rsidRDefault="009E6474" w:rsidP="00E846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Мероприятия, проводимые в рамках подпрограммы, позволят благоустроить общественные территории городских округов, городских и сельских поселений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создать условия для комфортного и безопасного проживания и отдыха населения.</w:t>
      </w:r>
      <w:r w:rsidR="00E8467E">
        <w:rPr>
          <w:sz w:val="28"/>
          <w:szCs w:val="28"/>
        </w:rPr>
        <w:t xml:space="preserve"> </w:t>
      </w:r>
    </w:p>
    <w:p w:rsidR="009E6474" w:rsidRDefault="009E6474" w:rsidP="00E8467E">
      <w:pPr>
        <w:ind w:firstLine="709"/>
        <w:jc w:val="both"/>
        <w:rPr>
          <w:spacing w:val="-4"/>
          <w:sz w:val="28"/>
          <w:szCs w:val="22"/>
        </w:rPr>
      </w:pPr>
      <w:r>
        <w:rPr>
          <w:sz w:val="28"/>
          <w:szCs w:val="22"/>
        </w:rPr>
        <w:t xml:space="preserve">В рамках реализации мероприятий подпрограммы запланированы масштабные работы по созданию условий для активного (обустройство детских и спортивных площадок и т.д.) и тихого отдыха жителей (установка скамеек, урн, разбитие газона и цветников). </w:t>
      </w:r>
    </w:p>
    <w:p w:rsidR="009E6474" w:rsidRDefault="009E6474" w:rsidP="009E6474">
      <w:pPr>
        <w:ind w:firstLine="709"/>
        <w:jc w:val="both"/>
        <w:rPr>
          <w:sz w:val="28"/>
        </w:rPr>
      </w:pPr>
      <w:r>
        <w:rPr>
          <w:spacing w:val="-4"/>
          <w:sz w:val="28"/>
          <w:szCs w:val="22"/>
        </w:rPr>
        <w:t>Запланированы мероприятия по созданию современных детских игровых и спортивных площадок и установке безопасного оборудования на существующих детских и спортивных игровых площадках, что позволит занять и обеспечить здоровый образ жизни детей младшего возраста.</w:t>
      </w:r>
    </w:p>
    <w:p w:rsidR="009E6474" w:rsidRDefault="009E6474" w:rsidP="009E6474">
      <w:pPr>
        <w:ind w:firstLine="709"/>
        <w:jc w:val="both"/>
        <w:rPr>
          <w:sz w:val="28"/>
          <w:szCs w:val="22"/>
        </w:rPr>
      </w:pPr>
      <w:r>
        <w:rPr>
          <w:sz w:val="28"/>
        </w:rPr>
        <w:t>8.2.3. Все объекты благоустройства должны быть доступны для инвалидов и других маломобильных групп населения.</w:t>
      </w:r>
    </w:p>
    <w:p w:rsidR="009E6474" w:rsidRDefault="009E6474" w:rsidP="009E6474">
      <w:pPr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8.2.4. По состоянию на </w:t>
      </w:r>
      <w:r w:rsidR="008D339E">
        <w:rPr>
          <w:sz w:val="28"/>
          <w:szCs w:val="22"/>
        </w:rPr>
        <w:t>0</w:t>
      </w:r>
      <w:r>
        <w:rPr>
          <w:sz w:val="28"/>
          <w:szCs w:val="22"/>
        </w:rPr>
        <w:t xml:space="preserve">1 января 2019 г. многие общественные территории характеризуются существенным износом, отсутствием инженерных коммуникаций, недостаточным освещением, слабо развитой инфраструктурой для обеспечения нормального отдыха жителей (отсутствуют прогулочные дорожки, трассы для велосипедов и роликов и т.д.). </w:t>
      </w:r>
    </w:p>
    <w:p w:rsidR="009E6474" w:rsidRDefault="009E6474" w:rsidP="009E6474">
      <w:pPr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На период реализации подпрограммы запланированы комплексные мероприятия по благоустройству общественных территорий, мест массового отдыха населения (городских парков).</w:t>
      </w:r>
    </w:p>
    <w:p w:rsidR="009E6474" w:rsidRDefault="009E6474" w:rsidP="009E6474">
      <w:pPr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В целях улучшения уличного освещения на детских и спортивных площадках и вдоль пешеходных дорожек, где ранее отсутствовало нормальное уличное освещение, необходимо устанавливать дополнительные светильники. </w:t>
      </w: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2"/>
        </w:rPr>
        <w:t xml:space="preserve">Благоустройство общественных территорий и мест массового отдыха населения (городских парков) носит комплексный характер, запланированные мероприятия позволят создать благоприятную жизненную среду с обеспечением комфортных условий для жителей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района, выполнение которых обеспечивается подпрограммой.</w:t>
      </w:r>
    </w:p>
    <w:p w:rsidR="009E6474" w:rsidRDefault="009E6474" w:rsidP="009E6474">
      <w:pPr>
        <w:ind w:firstLine="709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8.2.5. Одно из главных условий проекта – вовлечение в его реализацию широких масс населения, проведение общественных обсуждений. Именно участие граждан позволит разработать программные мероприятия по формированию комфортной городской среды, выработать системный подход к повышению качества и комфорта жизни населения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района, создать позитивную социальную атмосферу.</w:t>
      </w:r>
    </w:p>
    <w:p w:rsidR="009E6474" w:rsidRDefault="009E6474" w:rsidP="009E6474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Проекты по благоустройству муниципальных территорий общего пользования должны проходить открытое обсуждение. Все решения, касающиеся благоустройства общественных территорий приниматься открыто и гласно, с учетом мнения жителей соответствующего муниципального образования.</w:t>
      </w: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Общественные обсуждения рекомендуется проводить в хорошо известных общественных и культурных центрах (домах культуры, школах, молодежных и культурных центрах), находящихся в зоне хорошей транспортной доступности, расположенных по соседству с объектом проектирования (общественных территорий).</w:t>
      </w:r>
    </w:p>
    <w:p w:rsidR="009E6474" w:rsidRDefault="009E6474" w:rsidP="009E6474">
      <w:pPr>
        <w:ind w:firstLine="709"/>
        <w:jc w:val="both"/>
        <w:rPr>
          <w:rFonts w:eastAsia="TimesNewRomanPSMT"/>
          <w:color w:val="000000"/>
          <w:kern w:val="1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8.2.6. К участию в мероприятиях по благоустройству общественных территорий и мест массового отдыха населения (городских парков) в муниципальных образованиях области рекомендуется привлекать студенческие отряды, добровольцев, волонтеров и граждан на безвозмездной основе, в рамках организации ежегодных мероприятий, как правило, в весенне-осенний период в виде субботников, а также в рамках выполнения отдельных видов работ по благоустройству территорий общего пользования муниципальных образований, в том числе по озеленению, уборке случайного мусора, покраске бордюров и т.д.</w:t>
      </w: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rFonts w:eastAsia="TimesNewRomanPSMT"/>
          <w:color w:val="000000"/>
          <w:kern w:val="1"/>
          <w:sz w:val="28"/>
          <w:szCs w:val="28"/>
          <w:lang w:eastAsia="en-US"/>
        </w:rPr>
        <w:t xml:space="preserve">8.2.7. Окончательный результат </w:t>
      </w:r>
      <w:r>
        <w:rPr>
          <w:color w:val="000000"/>
          <w:kern w:val="1"/>
          <w:sz w:val="28"/>
          <w:szCs w:val="28"/>
        </w:rPr>
        <w:t xml:space="preserve">реализации подпрограммы заключается в </w:t>
      </w:r>
      <w:r>
        <w:rPr>
          <w:sz w:val="28"/>
          <w:szCs w:val="22"/>
        </w:rPr>
        <w:t xml:space="preserve">повышении удовлетворенности населения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 уровнем благоустройства общественных территорий муниципальных образований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</w:t>
      </w:r>
      <w:r>
        <w:rPr>
          <w:color w:val="000000"/>
          <w:kern w:val="1"/>
          <w:sz w:val="28"/>
          <w:szCs w:val="28"/>
        </w:rPr>
        <w:t>.</w:t>
      </w: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8.2.8. В качестве факторов риска рассматриваются события, условия, тенденции, которые могут привести к изменению сроков и (или) ожидаемых конечных результатов реализации муниципальной программы не менее чем на </w:t>
      </w:r>
      <w:r>
        <w:rPr>
          <w:color w:val="000000"/>
          <w:kern w:val="1"/>
          <w:sz w:val="28"/>
          <w:szCs w:val="28"/>
        </w:rPr>
        <w:br/>
        <w:t>10 процентов от планового уровня и на которые ответственный исполнитель и участники муниципальной программы не могут оказать непосредственного влияния.</w:t>
      </w: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Среди рисков реализации муниципальной программы необходимо выделить следующие:</w:t>
      </w:r>
    </w:p>
    <w:p w:rsidR="009E6474" w:rsidRDefault="009E6474" w:rsidP="009E6474">
      <w:pPr>
        <w:shd w:val="clear" w:color="auto" w:fill="FFFFFF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8.2.8.1. Институционально-правовой риск, связанный с отсутствием законодательного регулирования или недостаточно быстрым формированием институтов, предусмотренных муниципальной программой, что может затруднить реализацию муниципальной программы. Данный риск можно </w:t>
      </w:r>
      <w:r w:rsidR="008D339E">
        <w:rPr>
          <w:color w:val="000000"/>
          <w:kern w:val="1"/>
          <w:sz w:val="28"/>
          <w:szCs w:val="28"/>
        </w:rPr>
        <w:t>оценить,</w:t>
      </w:r>
      <w:r>
        <w:rPr>
          <w:color w:val="000000"/>
          <w:kern w:val="1"/>
          <w:sz w:val="28"/>
          <w:szCs w:val="28"/>
        </w:rPr>
        <w:t xml:space="preserve"> как умеренный, поскольку формирование новых институтов в рамках муниципальной программы в большинстве случаев требует не только законодательного регулирования на федеральном уровне, но также может потребовать значительных сроков практического внедрения.</w:t>
      </w:r>
    </w:p>
    <w:p w:rsidR="009E6474" w:rsidRDefault="009E6474" w:rsidP="009E6474">
      <w:pPr>
        <w:shd w:val="clear" w:color="auto" w:fill="FFFFFF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8.2.8.2. Бюджетный риск, который связан с дефицитом региональных и местных бюджетов и возможностью выполнения своих обязательств по </w:t>
      </w:r>
      <w:proofErr w:type="spellStart"/>
      <w:r>
        <w:rPr>
          <w:color w:val="000000"/>
          <w:kern w:val="1"/>
          <w:sz w:val="28"/>
          <w:szCs w:val="28"/>
        </w:rPr>
        <w:t>софинансированию</w:t>
      </w:r>
      <w:proofErr w:type="spellEnd"/>
      <w:r>
        <w:rPr>
          <w:color w:val="000000"/>
          <w:kern w:val="1"/>
          <w:sz w:val="28"/>
          <w:szCs w:val="28"/>
        </w:rPr>
        <w:t xml:space="preserve"> мероприятий региональной (муниципальной) программы. </w:t>
      </w:r>
      <w:r>
        <w:rPr>
          <w:color w:val="000000"/>
          <w:kern w:val="1"/>
          <w:sz w:val="28"/>
          <w:szCs w:val="28"/>
        </w:rPr>
        <w:lastRenderedPageBreak/>
        <w:t>Однако, учитывая формируемую практику программного бюджетирования в части обеспечения реализации муниципальной программы за счет средств бюджетов, а также предусмотренные муниципальной программой меры по созданию условий для привлечения средств внебюджетных источников, риск сбоев в реализации муниципальной программы по причине недофинансирования можно считать умеренным.</w:t>
      </w: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8"/>
          <w:shd w:val="clear" w:color="auto" w:fill="FF9999"/>
        </w:rPr>
      </w:pPr>
      <w:r>
        <w:rPr>
          <w:color w:val="000000"/>
          <w:kern w:val="1"/>
          <w:sz w:val="28"/>
          <w:szCs w:val="28"/>
        </w:rPr>
        <w:t xml:space="preserve">8.2.8.3. Риск </w:t>
      </w:r>
      <w:r>
        <w:rPr>
          <w:sz w:val="28"/>
          <w:szCs w:val="28"/>
        </w:rPr>
        <w:t xml:space="preserve">неэффективного управления реализацией мероприятий муниципальных программ, и, как следствие, </w:t>
      </w:r>
      <w:proofErr w:type="spellStart"/>
      <w:r>
        <w:rPr>
          <w:sz w:val="28"/>
          <w:szCs w:val="28"/>
        </w:rPr>
        <w:t>неосвоение</w:t>
      </w:r>
      <w:proofErr w:type="spellEnd"/>
      <w:r>
        <w:rPr>
          <w:sz w:val="28"/>
          <w:szCs w:val="28"/>
        </w:rPr>
        <w:t xml:space="preserve"> субсидий в обозначенные сроки.</w:t>
      </w: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8.2.9. Реализации муниципальной программы также угрожают риски, связанные с изменением внешней среды, которыми невозможно управлять в рамках реализации муниципальной программы:</w:t>
      </w: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8.2.9.1. Риск ухудшения состояния экономики, который может привести к снижению бюджетных доходов, ухудшению динамики основных макроэкономических показателей, в том числе к повышению инфляции, снижению темпов экономического роста и доходов населения. Учитывая опыт последнего финансово-экономического кризиса, оказавшего существенное негативное влияние на динамику основных экономических показателей, такой риск для реализации муниципальной программы может быть качественно оценен как умеренный.</w:t>
      </w: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8.2.9.2. Риск возникновения обстоятельств непреодолимой силы, в том числе природных и техногенных катастроф и катаклизмов, который может привести к ухудшению состояния </w:t>
      </w:r>
      <w:r>
        <w:rPr>
          <w:color w:val="000000"/>
          <w:sz w:val="28"/>
          <w:szCs w:val="28"/>
        </w:rPr>
        <w:t xml:space="preserve">благоустроенности </w:t>
      </w:r>
      <w:r>
        <w:rPr>
          <w:color w:val="000000"/>
          <w:kern w:val="1"/>
          <w:sz w:val="28"/>
          <w:szCs w:val="28"/>
        </w:rPr>
        <w:t xml:space="preserve">в отдельных муниципальных образованиях, а также потребовать концентрации средств бюджетов на преодоление последствий таких катастроф. На качественном уровне такой риск для муниципальной программы можно </w:t>
      </w:r>
      <w:r w:rsidR="008D339E">
        <w:rPr>
          <w:color w:val="000000"/>
          <w:kern w:val="1"/>
          <w:sz w:val="28"/>
          <w:szCs w:val="28"/>
        </w:rPr>
        <w:t>оценить,</w:t>
      </w:r>
      <w:r>
        <w:rPr>
          <w:color w:val="000000"/>
          <w:kern w:val="1"/>
          <w:sz w:val="28"/>
          <w:szCs w:val="28"/>
        </w:rPr>
        <w:t xml:space="preserve"> как умеренный.</w:t>
      </w:r>
    </w:p>
    <w:p w:rsidR="009E6474" w:rsidRDefault="009E6474" w:rsidP="009E6474">
      <w:pPr>
        <w:shd w:val="clear" w:color="auto" w:fill="FFFFFF"/>
        <w:ind w:firstLine="709"/>
        <w:jc w:val="both"/>
        <w:rPr>
          <w:rFonts w:eastAsia="TimesNewRomanPSMT"/>
          <w:color w:val="000000"/>
          <w:kern w:val="1"/>
          <w:sz w:val="28"/>
          <w:szCs w:val="28"/>
          <w:lang w:eastAsia="en-US"/>
        </w:rPr>
      </w:pPr>
      <w:r>
        <w:rPr>
          <w:color w:val="000000"/>
          <w:kern w:val="1"/>
          <w:sz w:val="28"/>
          <w:szCs w:val="28"/>
        </w:rPr>
        <w:t>8.2.9.3. </w:t>
      </w:r>
      <w:r>
        <w:rPr>
          <w:rFonts w:eastAsia="TimesNewRomanPSMT"/>
          <w:color w:val="000000"/>
          <w:kern w:val="1"/>
          <w:sz w:val="28"/>
          <w:szCs w:val="28"/>
          <w:lang w:eastAsia="en-US"/>
        </w:rPr>
        <w:t>Отсутствие вовлеченности граждан в реализацию общественных мероприятий, включая мероприятия по благоустройству дворовых территорий.</w:t>
      </w:r>
    </w:p>
    <w:p w:rsidR="009E6474" w:rsidRDefault="009E6474" w:rsidP="009E6474">
      <w:pPr>
        <w:shd w:val="clear" w:color="auto" w:fill="FFFFFF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rFonts w:eastAsia="TimesNewRomanPSMT"/>
          <w:color w:val="000000"/>
          <w:kern w:val="1"/>
          <w:sz w:val="28"/>
          <w:szCs w:val="28"/>
          <w:lang w:eastAsia="en-US"/>
        </w:rPr>
        <w:t>Решение данной проблемы возможно путем вовлечения граждан и общественных организаций, используя механизмы и методы, отраженные в приказе Министерства строительства и жилищно-коммунального хозяйства Российской Федерации от 06.04.2017 № 691/</w:t>
      </w:r>
      <w:proofErr w:type="spellStart"/>
      <w:r>
        <w:rPr>
          <w:rFonts w:eastAsia="TimesNewRomanPSMT"/>
          <w:color w:val="000000"/>
          <w:kern w:val="1"/>
          <w:sz w:val="28"/>
          <w:szCs w:val="28"/>
          <w:lang w:eastAsia="en-US"/>
        </w:rPr>
        <w:t>пр</w:t>
      </w:r>
      <w:proofErr w:type="spellEnd"/>
      <w:r>
        <w:rPr>
          <w:rFonts w:eastAsia="TimesNewRomanPSMT"/>
          <w:color w:val="000000"/>
          <w:kern w:val="1"/>
          <w:sz w:val="28"/>
          <w:szCs w:val="28"/>
          <w:lang w:eastAsia="en-US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 – 2022 годы».</w:t>
      </w: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Из всех вышеперечисленных рисков наибольшее отрицательное влияние на реализацию муниципальной программы могут оказать институционально-правовой риск и риск ухудшения состояния экономики, которые содержат угрозу срыва реализации муниципальной программы.</w:t>
      </w: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Управление рисками реализации муниципальной программы будет осуществляться путем координации деятельности всех участников муниципальной программы и проведения информационно-разъяснительной работы с населением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района.</w:t>
      </w: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8.2.9.4. Меры правового регулирования в сфере благоустройства, относящиеся к компетенции органов исполнительной власти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района, носят </w:t>
      </w:r>
      <w:r>
        <w:rPr>
          <w:color w:val="000000"/>
          <w:kern w:val="1"/>
          <w:sz w:val="28"/>
          <w:szCs w:val="28"/>
        </w:rPr>
        <w:lastRenderedPageBreak/>
        <w:t xml:space="preserve">вспомогательный характер и предусмотрены в </w:t>
      </w:r>
      <w:r>
        <w:rPr>
          <w:color w:val="000000"/>
          <w:kern w:val="1"/>
          <w:sz w:val="28"/>
          <w:szCs w:val="28"/>
          <w:shd w:val="clear" w:color="auto" w:fill="FFFFFF"/>
        </w:rPr>
        <w:t xml:space="preserve">приложении </w:t>
      </w:r>
      <w:r>
        <w:rPr>
          <w:color w:val="000000"/>
          <w:kern w:val="1"/>
          <w:sz w:val="28"/>
          <w:szCs w:val="28"/>
        </w:rPr>
        <w:t xml:space="preserve">№ 1 </w:t>
      </w:r>
      <w:r>
        <w:rPr>
          <w:color w:val="000000"/>
          <w:kern w:val="1"/>
          <w:sz w:val="28"/>
          <w:szCs w:val="28"/>
        </w:rPr>
        <w:br/>
        <w:t>к муниципальной программе.</w:t>
      </w: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</w:p>
    <w:p w:rsidR="009E6474" w:rsidRDefault="009E6474" w:rsidP="009E6474">
      <w:pPr>
        <w:jc w:val="center"/>
        <w:rPr>
          <w:color w:val="000000"/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8.3. Цели, задачи и показатели (индикаторы), основные ожидаемые </w:t>
      </w:r>
      <w:r>
        <w:rPr>
          <w:kern w:val="1"/>
          <w:sz w:val="28"/>
          <w:szCs w:val="28"/>
        </w:rPr>
        <w:br/>
        <w:t>конечные результаты, сроки и этапы реализации подпрограммы</w:t>
      </w:r>
    </w:p>
    <w:p w:rsidR="009E6474" w:rsidRDefault="009E6474" w:rsidP="009E6474">
      <w:pPr>
        <w:jc w:val="center"/>
        <w:rPr>
          <w:color w:val="000000"/>
          <w:kern w:val="1"/>
          <w:sz w:val="28"/>
          <w:szCs w:val="28"/>
        </w:rPr>
      </w:pPr>
    </w:p>
    <w:p w:rsidR="009E6474" w:rsidRDefault="009E6474" w:rsidP="009E6474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Целью подпрограммы 1 является: </w:t>
      </w:r>
      <w:r>
        <w:rPr>
          <w:sz w:val="28"/>
          <w:szCs w:val="22"/>
        </w:rPr>
        <w:t xml:space="preserve">повышение благоустроенности общественных территорий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</w:t>
      </w:r>
      <w:r>
        <w:rPr>
          <w:kern w:val="1"/>
          <w:sz w:val="28"/>
          <w:szCs w:val="28"/>
        </w:rPr>
        <w:t>.</w:t>
      </w:r>
    </w:p>
    <w:p w:rsidR="009E6474" w:rsidRPr="00CF722A" w:rsidRDefault="009E6474" w:rsidP="009E6474">
      <w:pPr>
        <w:keepNext/>
        <w:ind w:firstLine="709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 xml:space="preserve">Цель подпрограммы соответствует </w:t>
      </w:r>
      <w:r>
        <w:rPr>
          <w:sz w:val="28"/>
          <w:szCs w:val="28"/>
        </w:rPr>
        <w:t>поручению заседания президиума Совета при Президенте Российской Федерации по стратегическому развитию и приоритетным проектам от 21.11.2016 № 10.</w:t>
      </w:r>
    </w:p>
    <w:p w:rsidR="009E6474" w:rsidRDefault="009E6474" w:rsidP="009E6474">
      <w:pPr>
        <w:ind w:firstLine="709"/>
        <w:jc w:val="both"/>
        <w:rPr>
          <w:sz w:val="28"/>
          <w:szCs w:val="22"/>
          <w:lang w:eastAsia="en-US"/>
        </w:rPr>
      </w:pPr>
      <w:r>
        <w:rPr>
          <w:kern w:val="1"/>
          <w:sz w:val="28"/>
          <w:szCs w:val="28"/>
        </w:rPr>
        <w:t>Достижение целей подпрограммы 1 осуществляется путем решения следующих задач:</w:t>
      </w:r>
    </w:p>
    <w:p w:rsidR="009E6474" w:rsidRDefault="009E6474" w:rsidP="009E6474">
      <w:pPr>
        <w:ind w:firstLine="709"/>
        <w:jc w:val="both"/>
        <w:rPr>
          <w:sz w:val="28"/>
        </w:rPr>
      </w:pPr>
      <w:r>
        <w:rPr>
          <w:sz w:val="28"/>
          <w:szCs w:val="22"/>
          <w:lang w:eastAsia="en-US"/>
        </w:rPr>
        <w:t xml:space="preserve">увеличение количества благоустроенных общественных территорий </w:t>
      </w:r>
      <w:proofErr w:type="spellStart"/>
      <w:r>
        <w:rPr>
          <w:sz w:val="28"/>
          <w:szCs w:val="22"/>
          <w:lang w:eastAsia="en-US"/>
        </w:rPr>
        <w:t>Белокалитвинского</w:t>
      </w:r>
      <w:proofErr w:type="spellEnd"/>
      <w:r>
        <w:rPr>
          <w:sz w:val="28"/>
          <w:szCs w:val="22"/>
          <w:lang w:eastAsia="en-US"/>
        </w:rPr>
        <w:t xml:space="preserve"> района;</w:t>
      </w:r>
    </w:p>
    <w:p w:rsidR="009E6474" w:rsidRDefault="009E6474" w:rsidP="009E6474">
      <w:pPr>
        <w:ind w:firstLine="709"/>
        <w:jc w:val="both"/>
        <w:rPr>
          <w:kern w:val="1"/>
          <w:sz w:val="28"/>
          <w:szCs w:val="28"/>
        </w:rPr>
      </w:pPr>
      <w:r>
        <w:rPr>
          <w:sz w:val="28"/>
        </w:rPr>
        <w:t xml:space="preserve">увеличение количества благоустроенных мест массового отдыха населения (городских парков) на территории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</w:t>
      </w:r>
      <w:r>
        <w:rPr>
          <w:sz w:val="28"/>
          <w:szCs w:val="28"/>
        </w:rPr>
        <w:t>.</w:t>
      </w:r>
    </w:p>
    <w:p w:rsidR="009E6474" w:rsidRDefault="009E6474" w:rsidP="009E6474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Состав показателей (индикаторов) подпрограммы определен исходя из принципа необходимости и достаточности информации для оценки достижения целей и решения задач подпрограммы. К показателям (индикаторам) подпрограммы 1 относятся следующие:</w:t>
      </w:r>
    </w:p>
    <w:p w:rsidR="009E6474" w:rsidRDefault="009E6474" w:rsidP="009E6474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целевой показатель (индикатор) 1.1. </w:t>
      </w:r>
      <w:r>
        <w:rPr>
          <w:sz w:val="28"/>
          <w:szCs w:val="28"/>
        </w:rPr>
        <w:t xml:space="preserve">Доля благоустроенных общественных территорий от общего количества общественных территорий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района;</w:t>
      </w:r>
    </w:p>
    <w:p w:rsidR="009E6474" w:rsidRDefault="009E6474" w:rsidP="009E6474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целевой показатель (индикатор) 1.2. Д</w:t>
      </w:r>
      <w:r>
        <w:rPr>
          <w:sz w:val="28"/>
          <w:szCs w:val="28"/>
        </w:rPr>
        <w:t>оля благоустроенных мест массового отдыха населения (городских парков) от общего количества таких территорий.</w:t>
      </w:r>
    </w:p>
    <w:p w:rsidR="009E6474" w:rsidRDefault="009E6474" w:rsidP="009E6474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Информация о значениях показателей (индикаторов) приводится в приложении № 2 к муниципальной программе. </w:t>
      </w:r>
      <w:r>
        <w:rPr>
          <w:color w:val="000000"/>
          <w:kern w:val="1"/>
          <w:sz w:val="28"/>
          <w:szCs w:val="28"/>
        </w:rPr>
        <w:t>Показатели (индикаторы) подпрограммы не входят в состав данных официальной статистики и рассчитываются в соответствии с методикой расчета таких целевых показателей (индикаторов), приведенной в приложении № 3 к муниципальной программе.</w:t>
      </w:r>
    </w:p>
    <w:p w:rsidR="009E6474" w:rsidRDefault="009E6474" w:rsidP="009E6474">
      <w:pPr>
        <w:ind w:firstLine="709"/>
        <w:jc w:val="both"/>
        <w:rPr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Срок реализации подпрограммы – 2018 </w:t>
      </w:r>
      <w:r>
        <w:rPr>
          <w:sz w:val="28"/>
          <w:szCs w:val="28"/>
        </w:rPr>
        <w:t xml:space="preserve">– </w:t>
      </w:r>
      <w:r>
        <w:rPr>
          <w:color w:val="000000"/>
          <w:kern w:val="1"/>
          <w:sz w:val="28"/>
          <w:szCs w:val="28"/>
        </w:rPr>
        <w:t xml:space="preserve">2022 годы. </w:t>
      </w:r>
      <w:r>
        <w:rPr>
          <w:sz w:val="28"/>
          <w:szCs w:val="28"/>
        </w:rPr>
        <w:t xml:space="preserve">Реализация подпрограммы разделена на два этапа: I этап – 2018 – 2020 годы и </w:t>
      </w:r>
      <w:r>
        <w:rPr>
          <w:sz w:val="28"/>
          <w:szCs w:val="28"/>
        </w:rPr>
        <w:br/>
        <w:t xml:space="preserve">II этап – 2021 – 2022 годы. </w:t>
      </w:r>
    </w:p>
    <w:p w:rsidR="00E8467E" w:rsidRDefault="009E6474" w:rsidP="00E8467E">
      <w:pPr>
        <w:ind w:firstLine="709"/>
        <w:jc w:val="both"/>
        <w:rPr>
          <w:sz w:val="28"/>
          <w:szCs w:val="22"/>
        </w:rPr>
      </w:pPr>
      <w:r>
        <w:rPr>
          <w:kern w:val="1"/>
          <w:sz w:val="28"/>
          <w:szCs w:val="28"/>
        </w:rPr>
        <w:t xml:space="preserve">В результате реализации подпрограммы планируется </w:t>
      </w:r>
      <w:r>
        <w:rPr>
          <w:sz w:val="28"/>
          <w:szCs w:val="22"/>
        </w:rPr>
        <w:t xml:space="preserve">повысить удовлетворенность населения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 уровнем благоустроенности общественных </w:t>
      </w:r>
      <w:r>
        <w:rPr>
          <w:sz w:val="28"/>
          <w:szCs w:val="22"/>
          <w:lang w:eastAsia="en-US"/>
        </w:rPr>
        <w:t xml:space="preserve">территорий </w:t>
      </w:r>
      <w:proofErr w:type="spellStart"/>
      <w:r>
        <w:rPr>
          <w:sz w:val="28"/>
          <w:szCs w:val="22"/>
        </w:rPr>
        <w:t>Белокалитвинского</w:t>
      </w:r>
      <w:proofErr w:type="spellEnd"/>
      <w:r>
        <w:rPr>
          <w:sz w:val="28"/>
          <w:szCs w:val="22"/>
        </w:rPr>
        <w:t xml:space="preserve"> района.</w:t>
      </w:r>
      <w:r w:rsidR="00E8467E">
        <w:rPr>
          <w:sz w:val="28"/>
          <w:szCs w:val="22"/>
        </w:rPr>
        <w:t xml:space="preserve"> </w:t>
      </w:r>
    </w:p>
    <w:p w:rsidR="00E8467E" w:rsidRDefault="00E8467E" w:rsidP="00E8467E">
      <w:pPr>
        <w:ind w:firstLine="709"/>
        <w:jc w:val="both"/>
        <w:rPr>
          <w:sz w:val="28"/>
          <w:szCs w:val="22"/>
        </w:rPr>
      </w:pPr>
    </w:p>
    <w:p w:rsidR="009E6474" w:rsidRDefault="009E6474" w:rsidP="00E8467E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kern w:val="1"/>
          <w:sz w:val="28"/>
          <w:szCs w:val="28"/>
        </w:rPr>
        <w:t>8.4. Характеристика основных мероприятий подпрограммы</w:t>
      </w:r>
    </w:p>
    <w:p w:rsidR="009E6474" w:rsidRDefault="009E6474" w:rsidP="009E6474">
      <w:pPr>
        <w:jc w:val="center"/>
        <w:rPr>
          <w:color w:val="000000"/>
          <w:kern w:val="1"/>
          <w:sz w:val="28"/>
          <w:szCs w:val="28"/>
        </w:rPr>
      </w:pPr>
    </w:p>
    <w:p w:rsidR="009E6474" w:rsidRDefault="009E6474" w:rsidP="009E6474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Комплексный характер целей и задач подпрограммы обуславливает целесообразность использования программно-целевых методов управления </w:t>
      </w:r>
      <w:r>
        <w:rPr>
          <w:kern w:val="1"/>
          <w:sz w:val="28"/>
          <w:szCs w:val="28"/>
        </w:rPr>
        <w:br/>
        <w:t>для скоординированного достижения взаимосвязанных целей и решения соответствующих им задач как в целом по подпрограмме, так и по ее отдельным блокам.</w:t>
      </w: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  <w:r>
        <w:rPr>
          <w:kern w:val="1"/>
          <w:sz w:val="28"/>
          <w:szCs w:val="28"/>
        </w:rPr>
        <w:lastRenderedPageBreak/>
        <w:t>В рамках подпрограммы 1 предполагается реализация следующих основных мероприятий.</w:t>
      </w: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Основное мероприятие 1.1. Благоустройство общественных территорий муниципальных образований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:rsidR="009E6474" w:rsidRDefault="009E6474" w:rsidP="009E6474">
      <w:pPr>
        <w:ind w:firstLine="709"/>
        <w:jc w:val="both"/>
        <w:rPr>
          <w:bCs/>
          <w:iCs/>
          <w:sz w:val="28"/>
          <w:szCs w:val="28"/>
        </w:rPr>
      </w:pPr>
      <w:r>
        <w:rPr>
          <w:color w:val="000000"/>
          <w:sz w:val="28"/>
          <w:szCs w:val="28"/>
        </w:rPr>
        <w:t xml:space="preserve">Данное мероприятие предусматривает предоставление субсидий федерального и областного бюджетов муниципальным образованиям на реализацию проектов по благоустройству общественных территорий муниципальных образований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района, включая проектирование и строительство новых объектов.</w:t>
      </w:r>
    </w:p>
    <w:p w:rsidR="009E6474" w:rsidRDefault="009E6474" w:rsidP="009E6474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iCs/>
          <w:sz w:val="28"/>
          <w:szCs w:val="28"/>
        </w:rPr>
        <w:t xml:space="preserve">В целях настоящей муниципальной программы под общественной территорией </w:t>
      </w:r>
      <w:r>
        <w:rPr>
          <w:sz w:val="28"/>
          <w:szCs w:val="28"/>
        </w:rPr>
        <w:t xml:space="preserve">понимается территория муниципального образования соответствующего функционального назначения (площади, набережные, улицы, пешеходные зоны, скверы, парки, иные территории), находящаяся в муниципальной собственности или переданная органом местного самоуправления в долгосрочную аренду. </w:t>
      </w:r>
    </w:p>
    <w:p w:rsidR="009E6474" w:rsidRDefault="009E6474" w:rsidP="009E6474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Основное мероприятие 1.2. </w:t>
      </w:r>
      <w:r>
        <w:rPr>
          <w:sz w:val="28"/>
          <w:szCs w:val="22"/>
        </w:rPr>
        <w:t>Содействие обустройству</w:t>
      </w:r>
      <w:r>
        <w:rPr>
          <w:bCs/>
          <w:color w:val="000000"/>
          <w:sz w:val="28"/>
          <w:szCs w:val="28"/>
        </w:rPr>
        <w:t xml:space="preserve"> мест массового отдыха населения (городских парков).</w:t>
      </w:r>
    </w:p>
    <w:p w:rsidR="00E8467E" w:rsidRDefault="009E6474" w:rsidP="00E8467E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Данное мероприятие предусматривает предоставление субсидий федерального и областного бюджетов муниципальным образованиям на поддержку обустройства </w:t>
      </w:r>
      <w:r>
        <w:rPr>
          <w:bCs/>
          <w:color w:val="000000"/>
          <w:sz w:val="28"/>
          <w:szCs w:val="28"/>
        </w:rPr>
        <w:t>мест массового отдыха населения (городских парков).</w:t>
      </w:r>
      <w:r w:rsidR="00E8467E">
        <w:rPr>
          <w:bCs/>
          <w:color w:val="000000"/>
          <w:sz w:val="28"/>
          <w:szCs w:val="28"/>
        </w:rPr>
        <w:t xml:space="preserve"> </w:t>
      </w:r>
    </w:p>
    <w:p w:rsidR="00E8467E" w:rsidRDefault="00E8467E" w:rsidP="00E8467E">
      <w:pPr>
        <w:ind w:firstLine="709"/>
        <w:jc w:val="both"/>
        <w:rPr>
          <w:bCs/>
          <w:color w:val="000000"/>
          <w:sz w:val="28"/>
          <w:szCs w:val="28"/>
        </w:rPr>
      </w:pPr>
    </w:p>
    <w:p w:rsidR="009E6474" w:rsidRDefault="009E6474" w:rsidP="00E8467E">
      <w:pPr>
        <w:ind w:firstLine="709"/>
        <w:jc w:val="both"/>
        <w:rPr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t>8.5. Информация по ресурсному обеспечению подпрограммы</w:t>
      </w:r>
    </w:p>
    <w:p w:rsidR="009E6474" w:rsidRDefault="009E6474" w:rsidP="009E6474">
      <w:pPr>
        <w:jc w:val="center"/>
        <w:rPr>
          <w:bCs/>
          <w:kern w:val="1"/>
          <w:sz w:val="28"/>
          <w:szCs w:val="28"/>
          <w:lang w:eastAsia="ar-SA"/>
        </w:rPr>
      </w:pPr>
    </w:p>
    <w:p w:rsidR="009E6474" w:rsidRPr="00FB27EC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Источниками финансирования муниципальной программы являются средства областного и местных бюджетов, а также средства федерального бюджета и внебюджетные средства (средства собственников помещений многоквартирных домов и иных лиц)</w:t>
      </w:r>
      <w:r w:rsidRPr="00FB27EC">
        <w:rPr>
          <w:color w:val="000000"/>
          <w:kern w:val="1"/>
          <w:sz w:val="28"/>
          <w:szCs w:val="28"/>
        </w:rPr>
        <w:t>.</w:t>
      </w:r>
      <w:r>
        <w:rPr>
          <w:color w:val="000000"/>
          <w:kern w:val="1"/>
          <w:sz w:val="28"/>
          <w:szCs w:val="28"/>
        </w:rPr>
        <w:t xml:space="preserve"> Общий объем финансового обеспечения реализации подпрограммы в </w:t>
      </w:r>
      <w:r w:rsidRPr="00FB27EC">
        <w:rPr>
          <w:color w:val="000000"/>
          <w:kern w:val="1"/>
          <w:sz w:val="28"/>
          <w:szCs w:val="28"/>
        </w:rPr>
        <w:t xml:space="preserve">2018 – 2022 годах составляет </w:t>
      </w:r>
      <w:r>
        <w:rPr>
          <w:color w:val="000000"/>
          <w:kern w:val="1"/>
          <w:sz w:val="28"/>
          <w:szCs w:val="28"/>
        </w:rPr>
        <w:t>155263,</w:t>
      </w:r>
      <w:r w:rsidR="008D339E">
        <w:rPr>
          <w:color w:val="000000"/>
          <w:kern w:val="1"/>
          <w:sz w:val="28"/>
          <w:szCs w:val="28"/>
        </w:rPr>
        <w:t>8</w:t>
      </w:r>
      <w:r w:rsidR="008D339E" w:rsidRPr="00FB27EC">
        <w:rPr>
          <w:color w:val="000000"/>
          <w:kern w:val="1"/>
          <w:sz w:val="28"/>
          <w:szCs w:val="28"/>
        </w:rPr>
        <w:t xml:space="preserve"> тыс.</w:t>
      </w:r>
      <w:r w:rsidRPr="00FB27EC">
        <w:rPr>
          <w:color w:val="000000"/>
          <w:kern w:val="1"/>
          <w:sz w:val="28"/>
          <w:szCs w:val="28"/>
        </w:rPr>
        <w:t xml:space="preserve"> рублей (в текущих ценах) за счет всех источников финансирования, в том числе:</w:t>
      </w:r>
    </w:p>
    <w:p w:rsidR="009E6474" w:rsidRPr="00FB27EC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  <w:r w:rsidRPr="00FB27EC">
        <w:rPr>
          <w:color w:val="000000"/>
          <w:kern w:val="1"/>
          <w:sz w:val="28"/>
          <w:szCs w:val="28"/>
        </w:rPr>
        <w:t>за счет средст</w:t>
      </w:r>
      <w:r>
        <w:rPr>
          <w:color w:val="000000"/>
          <w:kern w:val="1"/>
          <w:sz w:val="28"/>
          <w:szCs w:val="28"/>
        </w:rPr>
        <w:t>в федерального бюджета – 70229,5</w:t>
      </w:r>
      <w:r w:rsidRPr="00FB27EC">
        <w:rPr>
          <w:color w:val="000000"/>
          <w:kern w:val="1"/>
          <w:sz w:val="28"/>
          <w:szCs w:val="28"/>
        </w:rPr>
        <w:t xml:space="preserve"> тыс. рублей;</w:t>
      </w:r>
    </w:p>
    <w:p w:rsidR="009E6474" w:rsidRPr="00FB27EC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  <w:r w:rsidRPr="00FB27EC">
        <w:rPr>
          <w:color w:val="000000"/>
          <w:kern w:val="1"/>
          <w:sz w:val="28"/>
          <w:szCs w:val="28"/>
        </w:rPr>
        <w:t xml:space="preserve">за счет средств областного бюджета – </w:t>
      </w:r>
      <w:r>
        <w:rPr>
          <w:color w:val="000000"/>
          <w:kern w:val="1"/>
          <w:sz w:val="28"/>
          <w:szCs w:val="28"/>
        </w:rPr>
        <w:t>73728,7</w:t>
      </w:r>
      <w:r w:rsidRPr="00FB27EC">
        <w:rPr>
          <w:color w:val="000000"/>
          <w:kern w:val="1"/>
          <w:sz w:val="28"/>
          <w:szCs w:val="28"/>
        </w:rPr>
        <w:t xml:space="preserve"> тыс. рублей;</w:t>
      </w:r>
    </w:p>
    <w:p w:rsidR="009E6474" w:rsidRPr="00FB27EC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  <w:r w:rsidRPr="00FB27EC">
        <w:rPr>
          <w:color w:val="000000"/>
          <w:kern w:val="1"/>
          <w:sz w:val="28"/>
          <w:szCs w:val="28"/>
        </w:rPr>
        <w:t xml:space="preserve">за счет средств местных бюджетов – </w:t>
      </w:r>
      <w:r>
        <w:rPr>
          <w:color w:val="000000"/>
          <w:kern w:val="1"/>
          <w:sz w:val="28"/>
          <w:szCs w:val="28"/>
        </w:rPr>
        <w:t>11305,6</w:t>
      </w:r>
      <w:r w:rsidRPr="00FB27EC">
        <w:rPr>
          <w:color w:val="000000"/>
          <w:kern w:val="1"/>
          <w:sz w:val="28"/>
          <w:szCs w:val="28"/>
        </w:rPr>
        <w:t xml:space="preserve"> тыс. рублей.</w:t>
      </w:r>
    </w:p>
    <w:p w:rsidR="009E6474" w:rsidRDefault="009E6474" w:rsidP="009E6474">
      <w:pPr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kern w:val="1"/>
          <w:sz w:val="28"/>
          <w:szCs w:val="28"/>
        </w:rPr>
        <w:t>Объем финансирования подпрограммы подлежит ежегодному уточнению.</w:t>
      </w:r>
    </w:p>
    <w:p w:rsidR="009E6474" w:rsidRDefault="009E6474" w:rsidP="009E64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ежегодных расходов, связанных с финансовым обеспечением </w:t>
      </w:r>
      <w:r>
        <w:rPr>
          <w:color w:val="000000"/>
          <w:kern w:val="1"/>
          <w:sz w:val="28"/>
          <w:szCs w:val="28"/>
        </w:rPr>
        <w:t>подпрограммы</w:t>
      </w:r>
      <w:r>
        <w:rPr>
          <w:sz w:val="28"/>
          <w:szCs w:val="28"/>
        </w:rPr>
        <w:t xml:space="preserve"> за счет местного бюджета, устанавливается Решением Собрания Депутатов «О бюджете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на 2018 год </w:t>
      </w:r>
      <w:r w:rsidR="008D339E">
        <w:rPr>
          <w:sz w:val="28"/>
          <w:szCs w:val="28"/>
        </w:rPr>
        <w:t>и на</w:t>
      </w:r>
      <w:r>
        <w:rPr>
          <w:sz w:val="28"/>
          <w:szCs w:val="28"/>
        </w:rPr>
        <w:t xml:space="preserve"> плановый период 2019 и 2020 годов».</w:t>
      </w:r>
    </w:p>
    <w:p w:rsidR="009E6474" w:rsidRDefault="009E6474" w:rsidP="009E64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местных бюджетов, объемы финансирования и направления мероприятий </w:t>
      </w:r>
      <w:r>
        <w:rPr>
          <w:color w:val="000000"/>
          <w:kern w:val="1"/>
          <w:sz w:val="28"/>
          <w:szCs w:val="28"/>
        </w:rPr>
        <w:t>подпрограммы</w:t>
      </w:r>
      <w:r>
        <w:rPr>
          <w:sz w:val="28"/>
          <w:szCs w:val="28"/>
        </w:rPr>
        <w:t xml:space="preserve"> выделяются в рамках муниципальных программ. Средства местных бюджетов, предусмотренные на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расходов по объектам и направлениям за счет субсидий областного бюджета, отражаются в объеме не ниже установленного Правительством Ростовской области уровня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>.</w:t>
      </w:r>
    </w:p>
    <w:p w:rsidR="009E6474" w:rsidRDefault="009E6474" w:rsidP="009E64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Внебюджетными средствами являются средства </w:t>
      </w:r>
      <w:r>
        <w:rPr>
          <w:color w:val="000000"/>
          <w:kern w:val="1"/>
          <w:sz w:val="28"/>
          <w:szCs w:val="28"/>
        </w:rPr>
        <w:t>собственников помещений многоквартирных домов и иных лиц</w:t>
      </w:r>
      <w:r>
        <w:rPr>
          <w:sz w:val="28"/>
          <w:szCs w:val="28"/>
        </w:rPr>
        <w:t>.</w:t>
      </w: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sz w:val="28"/>
          <w:szCs w:val="28"/>
        </w:rPr>
        <w:lastRenderedPageBreak/>
        <w:t>Распределение бюджетных ассигнований между подпрограммами осуществляется с учетом целей и задач муниципальной программы.</w:t>
      </w:r>
    </w:p>
    <w:p w:rsidR="009E6474" w:rsidRDefault="009E6474" w:rsidP="009E6474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Информация о расходах областного бюджета на реализацию подпрограммы приведена в приложении № 5 к муниципальной программе.</w:t>
      </w:r>
    </w:p>
    <w:p w:rsidR="009E6474" w:rsidRDefault="009E6474" w:rsidP="009E6474">
      <w:pPr>
        <w:autoSpaceDE w:val="0"/>
        <w:ind w:firstLine="709"/>
        <w:jc w:val="both"/>
        <w:rPr>
          <w:bCs/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Информация о расходах областного и местных бюджетов, внебюджетных источников на реализацию подпрограммы приведена в приложении № 6 </w:t>
      </w:r>
      <w:r>
        <w:rPr>
          <w:color w:val="000000"/>
          <w:kern w:val="1"/>
          <w:sz w:val="28"/>
          <w:szCs w:val="28"/>
        </w:rPr>
        <w:br/>
        <w:t>к муниципальной программе.</w:t>
      </w:r>
    </w:p>
    <w:p w:rsidR="009E6474" w:rsidRDefault="009E6474" w:rsidP="009E6474">
      <w:pPr>
        <w:autoSpaceDE w:val="0"/>
        <w:ind w:firstLine="709"/>
        <w:jc w:val="both"/>
        <w:rPr>
          <w:bCs/>
          <w:color w:val="000000"/>
          <w:kern w:val="1"/>
          <w:sz w:val="28"/>
          <w:szCs w:val="28"/>
        </w:rPr>
      </w:pPr>
    </w:p>
    <w:p w:rsidR="009E6474" w:rsidRDefault="009E6474" w:rsidP="009E6474">
      <w:pPr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8.6. Участие муниципальных образований </w:t>
      </w:r>
      <w:r>
        <w:rPr>
          <w:kern w:val="1"/>
          <w:sz w:val="28"/>
          <w:szCs w:val="28"/>
        </w:rPr>
        <w:br/>
      </w:r>
      <w:proofErr w:type="spellStart"/>
      <w:r>
        <w:rPr>
          <w:kern w:val="1"/>
          <w:sz w:val="28"/>
          <w:szCs w:val="28"/>
        </w:rPr>
        <w:t>Белокалитвинского</w:t>
      </w:r>
      <w:proofErr w:type="spellEnd"/>
      <w:r>
        <w:rPr>
          <w:kern w:val="1"/>
          <w:sz w:val="28"/>
          <w:szCs w:val="28"/>
        </w:rPr>
        <w:t xml:space="preserve"> района в реализации подпрограммы </w:t>
      </w:r>
    </w:p>
    <w:p w:rsidR="009E6474" w:rsidRDefault="009E6474" w:rsidP="009E6474">
      <w:pPr>
        <w:jc w:val="center"/>
        <w:rPr>
          <w:kern w:val="1"/>
          <w:sz w:val="28"/>
          <w:szCs w:val="28"/>
        </w:rPr>
      </w:pP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Участие муниципальных образований </w:t>
      </w:r>
      <w:proofErr w:type="spellStart"/>
      <w:r>
        <w:rPr>
          <w:color w:val="000000"/>
          <w:kern w:val="1"/>
          <w:sz w:val="28"/>
          <w:szCs w:val="28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</w:rPr>
        <w:t xml:space="preserve"> района в мероприятиях, направленных на создание условий для </w:t>
      </w:r>
      <w:r>
        <w:rPr>
          <w:color w:val="000000"/>
          <w:kern w:val="1"/>
          <w:sz w:val="28"/>
          <w:szCs w:val="28"/>
          <w:lang w:eastAsia="en-US"/>
        </w:rPr>
        <w:t xml:space="preserve">формирования современной городской среды на территории </w:t>
      </w:r>
      <w:proofErr w:type="spellStart"/>
      <w:r>
        <w:rPr>
          <w:color w:val="000000"/>
          <w:kern w:val="1"/>
          <w:sz w:val="28"/>
          <w:szCs w:val="28"/>
          <w:lang w:eastAsia="en-US"/>
        </w:rPr>
        <w:t>Белокалитвинского</w:t>
      </w:r>
      <w:proofErr w:type="spellEnd"/>
      <w:r>
        <w:rPr>
          <w:color w:val="000000"/>
          <w:kern w:val="1"/>
          <w:sz w:val="28"/>
          <w:szCs w:val="28"/>
          <w:lang w:eastAsia="en-US"/>
        </w:rPr>
        <w:t xml:space="preserve"> района, </w:t>
      </w:r>
      <w:r>
        <w:rPr>
          <w:color w:val="000000"/>
          <w:kern w:val="1"/>
          <w:sz w:val="28"/>
          <w:szCs w:val="28"/>
        </w:rPr>
        <w:t>заключается в разработке и реализации соответствующих муниципальных программ.</w:t>
      </w:r>
    </w:p>
    <w:p w:rsidR="009E6474" w:rsidRDefault="009E6474" w:rsidP="009E6474">
      <w:pPr>
        <w:autoSpaceDE w:val="0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Муниципальные программы должны представлять собой взаимоувязанный комплекс мероприятий, направленных на достижение целевых показателей.</w:t>
      </w: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Муниципальные программы могут предусматривать также меры, способствующие:</w:t>
      </w:r>
    </w:p>
    <w:p w:rsidR="009E6474" w:rsidRDefault="009E6474" w:rsidP="009E6474">
      <w:pPr>
        <w:ind w:firstLine="709"/>
        <w:jc w:val="both"/>
      </w:pPr>
      <w:r>
        <w:rPr>
          <w:color w:val="000000"/>
          <w:kern w:val="1"/>
          <w:sz w:val="28"/>
          <w:szCs w:val="28"/>
        </w:rPr>
        <w:t>содействию профессиональной переподготовке и повышению квалификации специалистов в сфере благоустройства территорий;</w:t>
      </w:r>
      <w:r w:rsidRPr="00E65A1E">
        <w:t xml:space="preserve"> </w:t>
      </w:r>
    </w:p>
    <w:p w:rsidR="009E6474" w:rsidRPr="00E65A1E" w:rsidRDefault="009E6474" w:rsidP="009E6474">
      <w:pPr>
        <w:ind w:firstLine="709"/>
        <w:jc w:val="both"/>
        <w:rPr>
          <w:color w:val="000000"/>
          <w:kern w:val="1"/>
          <w:sz w:val="28"/>
          <w:szCs w:val="28"/>
        </w:rPr>
      </w:pPr>
      <w:r w:rsidRPr="00E65A1E">
        <w:rPr>
          <w:color w:val="000000"/>
          <w:kern w:val="1"/>
          <w:sz w:val="28"/>
          <w:szCs w:val="28"/>
        </w:rPr>
        <w:t>созданию механизма реализации мероприятий по благоустройству территорий, предполагающего масштабное вовлечение граждан в реализацию указанных мероприятий, что позволит увеличить объем реализуемых мероприятий и масштабно улучшить качество среды проживания в населенных пунктах.</w:t>
      </w:r>
    </w:p>
    <w:p w:rsidR="009E6474" w:rsidRDefault="009E6474" w:rsidP="00E8467E">
      <w:pPr>
        <w:ind w:firstLine="709"/>
        <w:jc w:val="both"/>
        <w:rPr>
          <w:color w:val="000000"/>
          <w:kern w:val="1"/>
          <w:sz w:val="28"/>
          <w:szCs w:val="28"/>
        </w:rPr>
      </w:pPr>
      <w:r w:rsidRPr="00E65A1E">
        <w:rPr>
          <w:color w:val="000000"/>
          <w:kern w:val="1"/>
          <w:sz w:val="28"/>
          <w:szCs w:val="28"/>
        </w:rPr>
        <w:t xml:space="preserve">Сведения о показателях (индикаторах) подпрограммы по муниципальным образованиям </w:t>
      </w:r>
      <w:proofErr w:type="spellStart"/>
      <w:r w:rsidRPr="00E65A1E">
        <w:rPr>
          <w:color w:val="000000"/>
          <w:kern w:val="1"/>
          <w:sz w:val="28"/>
          <w:szCs w:val="28"/>
        </w:rPr>
        <w:t>Белокалитвинского</w:t>
      </w:r>
      <w:proofErr w:type="spellEnd"/>
      <w:r w:rsidRPr="00E65A1E">
        <w:rPr>
          <w:color w:val="000000"/>
          <w:kern w:val="1"/>
          <w:sz w:val="28"/>
          <w:szCs w:val="28"/>
        </w:rPr>
        <w:t xml:space="preserve"> района представлены в приложении № 7</w:t>
      </w:r>
      <w:r w:rsidR="00E8467E">
        <w:rPr>
          <w:color w:val="000000"/>
          <w:kern w:val="1"/>
          <w:sz w:val="28"/>
          <w:szCs w:val="28"/>
        </w:rPr>
        <w:t xml:space="preserve"> </w:t>
      </w:r>
      <w:r w:rsidRPr="00E65A1E">
        <w:rPr>
          <w:color w:val="000000"/>
          <w:kern w:val="1"/>
          <w:sz w:val="28"/>
          <w:szCs w:val="28"/>
        </w:rPr>
        <w:t>к муниципальной программе.</w:t>
      </w:r>
    </w:p>
    <w:p w:rsidR="009E6474" w:rsidRDefault="009E6474" w:rsidP="009E6474">
      <w:pPr>
        <w:ind w:firstLine="709"/>
        <w:jc w:val="both"/>
        <w:rPr>
          <w:color w:val="000000"/>
          <w:kern w:val="1"/>
          <w:sz w:val="28"/>
          <w:szCs w:val="28"/>
          <w:lang w:eastAsia="en-US"/>
        </w:rPr>
      </w:pPr>
    </w:p>
    <w:p w:rsidR="009E6474" w:rsidRDefault="009E6474" w:rsidP="009E6474">
      <w:pPr>
        <w:rPr>
          <w:sz w:val="28"/>
          <w:szCs w:val="28"/>
        </w:rPr>
      </w:pPr>
    </w:p>
    <w:p w:rsidR="00E8467E" w:rsidRPr="00250FD1" w:rsidRDefault="00E8467E" w:rsidP="009E6474">
      <w:pPr>
        <w:rPr>
          <w:sz w:val="28"/>
          <w:szCs w:val="28"/>
        </w:rPr>
      </w:pPr>
    </w:p>
    <w:p w:rsidR="009E6474" w:rsidRDefault="009E6474" w:rsidP="009E6474">
      <w:pPr>
        <w:rPr>
          <w:sz w:val="28"/>
          <w:szCs w:val="28"/>
        </w:rPr>
      </w:pPr>
      <w:r w:rsidRPr="00250FD1">
        <w:rPr>
          <w:sz w:val="28"/>
          <w:szCs w:val="28"/>
        </w:rPr>
        <w:t xml:space="preserve">Управляющий делами                                              </w:t>
      </w:r>
      <w:r>
        <w:rPr>
          <w:sz w:val="28"/>
          <w:szCs w:val="28"/>
        </w:rPr>
        <w:t xml:space="preserve">           </w:t>
      </w:r>
      <w:r w:rsidRPr="00250FD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250FD1">
        <w:rPr>
          <w:sz w:val="28"/>
          <w:szCs w:val="28"/>
        </w:rPr>
        <w:t xml:space="preserve">   Л.Г. Василенко</w:t>
      </w:r>
    </w:p>
    <w:p w:rsidR="009E6474" w:rsidRPr="00250FD1" w:rsidRDefault="009E6474" w:rsidP="009E6474">
      <w:pPr>
        <w:rPr>
          <w:sz w:val="28"/>
          <w:szCs w:val="28"/>
        </w:rPr>
      </w:pPr>
    </w:p>
    <w:p w:rsidR="009E6474" w:rsidRDefault="009E6474" w:rsidP="00835273">
      <w:pPr>
        <w:rPr>
          <w:sz w:val="28"/>
          <w:szCs w:val="28"/>
        </w:rPr>
        <w:sectPr w:rsidR="009E6474" w:rsidSect="003A39C2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9E6474" w:rsidRPr="0043701A" w:rsidRDefault="009E6474" w:rsidP="009E6474">
      <w:pPr>
        <w:ind w:left="10206"/>
        <w:jc w:val="center"/>
        <w:rPr>
          <w:iCs/>
          <w:sz w:val="22"/>
          <w:szCs w:val="28"/>
        </w:rPr>
      </w:pPr>
      <w:r w:rsidRPr="0043701A">
        <w:rPr>
          <w:iCs/>
          <w:sz w:val="22"/>
          <w:szCs w:val="28"/>
        </w:rPr>
        <w:lastRenderedPageBreak/>
        <w:t xml:space="preserve">Приложение № 1 </w:t>
      </w:r>
    </w:p>
    <w:p w:rsidR="009E6474" w:rsidRPr="0043701A" w:rsidRDefault="009E6474" w:rsidP="009E6474">
      <w:pPr>
        <w:ind w:left="10206"/>
        <w:jc w:val="center"/>
        <w:rPr>
          <w:iCs/>
          <w:kern w:val="1"/>
          <w:sz w:val="22"/>
          <w:szCs w:val="28"/>
        </w:rPr>
      </w:pPr>
      <w:r w:rsidRPr="0043701A">
        <w:rPr>
          <w:iCs/>
          <w:sz w:val="22"/>
          <w:szCs w:val="28"/>
        </w:rPr>
        <w:t xml:space="preserve">к муниципальной программе </w:t>
      </w:r>
      <w:proofErr w:type="spellStart"/>
      <w:r>
        <w:rPr>
          <w:iCs/>
          <w:sz w:val="22"/>
          <w:szCs w:val="28"/>
        </w:rPr>
        <w:t>Белокалитвинского</w:t>
      </w:r>
      <w:proofErr w:type="spellEnd"/>
      <w:r>
        <w:rPr>
          <w:iCs/>
          <w:sz w:val="22"/>
          <w:szCs w:val="28"/>
        </w:rPr>
        <w:t xml:space="preserve"> района</w:t>
      </w:r>
      <w:r w:rsidRPr="0043701A">
        <w:rPr>
          <w:iCs/>
          <w:sz w:val="22"/>
          <w:szCs w:val="28"/>
        </w:rPr>
        <w:t xml:space="preserve"> «Формирование современной городской среды на территории </w:t>
      </w:r>
      <w:proofErr w:type="spellStart"/>
      <w:r w:rsidRPr="0043701A">
        <w:rPr>
          <w:iCs/>
          <w:sz w:val="22"/>
          <w:szCs w:val="28"/>
        </w:rPr>
        <w:t>Белокалитвинского</w:t>
      </w:r>
      <w:proofErr w:type="spellEnd"/>
      <w:r w:rsidRPr="0043701A">
        <w:rPr>
          <w:iCs/>
          <w:sz w:val="22"/>
          <w:szCs w:val="28"/>
        </w:rPr>
        <w:t xml:space="preserve"> района»</w:t>
      </w:r>
    </w:p>
    <w:p w:rsidR="009E6474" w:rsidRDefault="009E6474" w:rsidP="009E6474">
      <w:pPr>
        <w:tabs>
          <w:tab w:val="left" w:pos="9610"/>
        </w:tabs>
        <w:autoSpaceDE w:val="0"/>
        <w:ind w:firstLine="709"/>
        <w:jc w:val="center"/>
        <w:rPr>
          <w:iCs/>
          <w:kern w:val="1"/>
          <w:sz w:val="28"/>
          <w:szCs w:val="28"/>
        </w:rPr>
      </w:pPr>
    </w:p>
    <w:p w:rsidR="009E6474" w:rsidRDefault="009E6474" w:rsidP="009E6474">
      <w:pPr>
        <w:ind w:firstLine="709"/>
        <w:jc w:val="both"/>
        <w:rPr>
          <w:iCs/>
          <w:kern w:val="1"/>
          <w:sz w:val="28"/>
          <w:szCs w:val="28"/>
        </w:rPr>
      </w:pPr>
    </w:p>
    <w:p w:rsidR="009E6474" w:rsidRPr="003470F8" w:rsidRDefault="009E6474" w:rsidP="009E6474">
      <w:pPr>
        <w:contextualSpacing/>
        <w:jc w:val="center"/>
        <w:rPr>
          <w:spacing w:val="5"/>
          <w:kern w:val="1"/>
          <w:sz w:val="22"/>
          <w:szCs w:val="28"/>
        </w:rPr>
      </w:pPr>
      <w:r w:rsidRPr="003470F8">
        <w:rPr>
          <w:spacing w:val="5"/>
          <w:sz w:val="22"/>
          <w:szCs w:val="28"/>
        </w:rPr>
        <w:t>СВЕДЕНИЯ</w:t>
      </w:r>
      <w:r w:rsidRPr="003470F8">
        <w:rPr>
          <w:spacing w:val="5"/>
          <w:sz w:val="22"/>
          <w:szCs w:val="28"/>
        </w:rPr>
        <w:br/>
        <w:t xml:space="preserve">об основных мерах правового регулирования </w:t>
      </w:r>
      <w:r w:rsidRPr="003470F8">
        <w:rPr>
          <w:spacing w:val="5"/>
          <w:sz w:val="22"/>
          <w:szCs w:val="28"/>
        </w:rPr>
        <w:br/>
        <w:t xml:space="preserve">в сфере реализации муниципальной программы </w:t>
      </w:r>
      <w:proofErr w:type="spellStart"/>
      <w:r w:rsidRPr="003470F8">
        <w:rPr>
          <w:spacing w:val="5"/>
          <w:sz w:val="22"/>
          <w:szCs w:val="28"/>
        </w:rPr>
        <w:t>Белокалитвинского</w:t>
      </w:r>
      <w:proofErr w:type="spellEnd"/>
      <w:r w:rsidRPr="003470F8">
        <w:rPr>
          <w:spacing w:val="5"/>
          <w:sz w:val="22"/>
          <w:szCs w:val="28"/>
        </w:rPr>
        <w:t xml:space="preserve"> района </w:t>
      </w:r>
      <w:r w:rsidRPr="003470F8">
        <w:rPr>
          <w:spacing w:val="5"/>
          <w:sz w:val="22"/>
          <w:szCs w:val="28"/>
        </w:rPr>
        <w:br/>
        <w:t xml:space="preserve">«Формирование комфортной городской среды на территории </w:t>
      </w:r>
      <w:proofErr w:type="spellStart"/>
      <w:r w:rsidRPr="003470F8">
        <w:rPr>
          <w:spacing w:val="5"/>
          <w:sz w:val="22"/>
          <w:szCs w:val="28"/>
        </w:rPr>
        <w:t>Белокалитвинского</w:t>
      </w:r>
      <w:proofErr w:type="spellEnd"/>
      <w:r w:rsidRPr="003470F8">
        <w:rPr>
          <w:spacing w:val="5"/>
          <w:sz w:val="22"/>
          <w:szCs w:val="28"/>
        </w:rPr>
        <w:t xml:space="preserve"> района»</w:t>
      </w:r>
    </w:p>
    <w:p w:rsidR="009E6474" w:rsidRPr="003470F8" w:rsidRDefault="009E6474" w:rsidP="009E6474">
      <w:pPr>
        <w:tabs>
          <w:tab w:val="right" w:pos="14570"/>
        </w:tabs>
        <w:autoSpaceDE w:val="0"/>
        <w:ind w:firstLine="709"/>
        <w:jc w:val="center"/>
        <w:rPr>
          <w:spacing w:val="5"/>
          <w:kern w:val="1"/>
          <w:sz w:val="22"/>
          <w:szCs w:val="28"/>
        </w:rPr>
      </w:pPr>
    </w:p>
    <w:tbl>
      <w:tblPr>
        <w:tblW w:w="0" w:type="auto"/>
        <w:tblInd w:w="-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94"/>
        <w:gridCol w:w="4259"/>
        <w:gridCol w:w="5082"/>
        <w:gridCol w:w="2542"/>
        <w:gridCol w:w="2322"/>
      </w:tblGrid>
      <w:tr w:rsidR="009E6474" w:rsidRPr="003470F8" w:rsidTr="00FC6714">
        <w:trPr>
          <w:tblHeader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jc w:val="center"/>
              <w:rPr>
                <w:sz w:val="22"/>
                <w:szCs w:val="28"/>
              </w:rPr>
            </w:pPr>
            <w:r w:rsidRPr="003470F8">
              <w:rPr>
                <w:sz w:val="22"/>
                <w:szCs w:val="28"/>
              </w:rPr>
              <w:t>№</w:t>
            </w:r>
          </w:p>
          <w:p w:rsidR="009E6474" w:rsidRPr="003470F8" w:rsidRDefault="009E6474" w:rsidP="00FC6714">
            <w:pPr>
              <w:jc w:val="center"/>
              <w:rPr>
                <w:sz w:val="22"/>
                <w:szCs w:val="28"/>
              </w:rPr>
            </w:pPr>
            <w:r w:rsidRPr="003470F8">
              <w:rPr>
                <w:sz w:val="22"/>
                <w:szCs w:val="28"/>
              </w:rPr>
              <w:t>п/п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jc w:val="center"/>
              <w:rPr>
                <w:sz w:val="22"/>
                <w:szCs w:val="28"/>
              </w:rPr>
            </w:pPr>
            <w:r w:rsidRPr="003470F8">
              <w:rPr>
                <w:sz w:val="22"/>
                <w:szCs w:val="28"/>
              </w:rPr>
              <w:t>Вид</w:t>
            </w:r>
          </w:p>
          <w:p w:rsidR="009E6474" w:rsidRPr="003470F8" w:rsidRDefault="009E6474" w:rsidP="00FC6714">
            <w:pPr>
              <w:jc w:val="center"/>
              <w:rPr>
                <w:sz w:val="22"/>
                <w:szCs w:val="28"/>
              </w:rPr>
            </w:pPr>
            <w:r w:rsidRPr="003470F8">
              <w:rPr>
                <w:sz w:val="22"/>
                <w:szCs w:val="28"/>
              </w:rPr>
              <w:t>нормативного правового акта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jc w:val="center"/>
              <w:rPr>
                <w:sz w:val="22"/>
                <w:szCs w:val="28"/>
              </w:rPr>
            </w:pPr>
            <w:r w:rsidRPr="003470F8">
              <w:rPr>
                <w:sz w:val="22"/>
                <w:szCs w:val="28"/>
              </w:rPr>
              <w:t>Основные положения</w:t>
            </w:r>
            <w:r w:rsidRPr="003470F8">
              <w:rPr>
                <w:sz w:val="22"/>
                <w:szCs w:val="28"/>
              </w:rPr>
              <w:br/>
              <w:t>нормативного правового акта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jc w:val="center"/>
              <w:rPr>
                <w:sz w:val="22"/>
                <w:szCs w:val="28"/>
              </w:rPr>
            </w:pPr>
            <w:r w:rsidRPr="003470F8">
              <w:rPr>
                <w:sz w:val="22"/>
                <w:szCs w:val="28"/>
              </w:rPr>
              <w:t>Ответственный исполнитель, соисполнитель, участник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jc w:val="center"/>
              <w:rPr>
                <w:sz w:val="22"/>
                <w:szCs w:val="28"/>
              </w:rPr>
            </w:pPr>
            <w:r w:rsidRPr="003470F8">
              <w:rPr>
                <w:sz w:val="22"/>
                <w:szCs w:val="28"/>
              </w:rPr>
              <w:t>Ожидаемые</w:t>
            </w:r>
          </w:p>
          <w:p w:rsidR="009E6474" w:rsidRPr="003470F8" w:rsidRDefault="009E6474" w:rsidP="00FC6714">
            <w:pPr>
              <w:jc w:val="center"/>
              <w:rPr>
                <w:sz w:val="16"/>
              </w:rPr>
            </w:pPr>
            <w:r w:rsidRPr="003470F8">
              <w:rPr>
                <w:sz w:val="22"/>
                <w:szCs w:val="28"/>
              </w:rPr>
              <w:t>сроки принятия</w:t>
            </w:r>
          </w:p>
        </w:tc>
      </w:tr>
    </w:tbl>
    <w:p w:rsidR="009E6474" w:rsidRDefault="009E6474" w:rsidP="009E6474">
      <w:pPr>
        <w:ind w:firstLine="709"/>
        <w:jc w:val="both"/>
        <w:rPr>
          <w:kern w:val="1"/>
          <w:sz w:val="2"/>
          <w:szCs w:val="28"/>
        </w:rPr>
      </w:pPr>
    </w:p>
    <w:tbl>
      <w:tblPr>
        <w:tblW w:w="0" w:type="auto"/>
        <w:tblInd w:w="-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97"/>
        <w:gridCol w:w="4258"/>
        <w:gridCol w:w="5080"/>
        <w:gridCol w:w="2542"/>
        <w:gridCol w:w="2322"/>
      </w:tblGrid>
      <w:tr w:rsidR="009E6474" w:rsidRPr="003470F8" w:rsidTr="00FC6714">
        <w:trPr>
          <w:tblHeader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jc w:val="center"/>
              <w:rPr>
                <w:sz w:val="22"/>
                <w:szCs w:val="28"/>
              </w:rPr>
            </w:pPr>
            <w:r w:rsidRPr="003470F8">
              <w:rPr>
                <w:sz w:val="22"/>
                <w:szCs w:val="28"/>
              </w:rPr>
              <w:t>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jc w:val="center"/>
              <w:rPr>
                <w:sz w:val="22"/>
                <w:szCs w:val="28"/>
              </w:rPr>
            </w:pPr>
            <w:r w:rsidRPr="003470F8">
              <w:rPr>
                <w:sz w:val="22"/>
                <w:szCs w:val="28"/>
              </w:rPr>
              <w:t>2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jc w:val="center"/>
              <w:rPr>
                <w:sz w:val="22"/>
                <w:szCs w:val="28"/>
              </w:rPr>
            </w:pPr>
            <w:r w:rsidRPr="003470F8">
              <w:rPr>
                <w:sz w:val="22"/>
                <w:szCs w:val="28"/>
              </w:rPr>
              <w:t>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jc w:val="center"/>
              <w:rPr>
                <w:sz w:val="22"/>
                <w:szCs w:val="28"/>
              </w:rPr>
            </w:pPr>
            <w:r w:rsidRPr="003470F8">
              <w:rPr>
                <w:sz w:val="22"/>
                <w:szCs w:val="28"/>
              </w:rPr>
              <w:t>4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jc w:val="center"/>
              <w:rPr>
                <w:sz w:val="16"/>
              </w:rPr>
            </w:pPr>
            <w:r w:rsidRPr="003470F8">
              <w:rPr>
                <w:sz w:val="22"/>
                <w:szCs w:val="28"/>
              </w:rPr>
              <w:t>5</w:t>
            </w:r>
          </w:p>
        </w:tc>
      </w:tr>
      <w:tr w:rsidR="009E6474" w:rsidRPr="003470F8" w:rsidTr="00FC6714">
        <w:tc>
          <w:tcPr>
            <w:tcW w:w="14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jc w:val="center"/>
              <w:rPr>
                <w:sz w:val="16"/>
              </w:rPr>
            </w:pPr>
            <w:r w:rsidRPr="003470F8">
              <w:rPr>
                <w:kern w:val="1"/>
                <w:sz w:val="22"/>
                <w:szCs w:val="28"/>
              </w:rPr>
              <w:t>Подпрограмма 1 «</w:t>
            </w:r>
            <w:r w:rsidRPr="003470F8">
              <w:rPr>
                <w:sz w:val="22"/>
                <w:szCs w:val="28"/>
              </w:rPr>
              <w:t xml:space="preserve">Благоустройство общественных территорий </w:t>
            </w:r>
            <w:proofErr w:type="spellStart"/>
            <w:r w:rsidRPr="003470F8">
              <w:rPr>
                <w:sz w:val="22"/>
                <w:szCs w:val="28"/>
              </w:rPr>
              <w:t>Белокалитвинского</w:t>
            </w:r>
            <w:proofErr w:type="spellEnd"/>
            <w:r w:rsidRPr="003470F8">
              <w:rPr>
                <w:sz w:val="22"/>
                <w:szCs w:val="28"/>
              </w:rPr>
              <w:t xml:space="preserve"> района</w:t>
            </w:r>
            <w:r w:rsidRPr="003470F8">
              <w:rPr>
                <w:kern w:val="1"/>
                <w:sz w:val="22"/>
                <w:szCs w:val="28"/>
              </w:rPr>
              <w:t>»</w:t>
            </w:r>
          </w:p>
        </w:tc>
      </w:tr>
      <w:tr w:rsidR="009E6474" w:rsidRPr="003470F8" w:rsidTr="00FC6714">
        <w:tc>
          <w:tcPr>
            <w:tcW w:w="14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rPr>
                <w:sz w:val="16"/>
              </w:rPr>
            </w:pPr>
            <w:r w:rsidRPr="003470F8">
              <w:rPr>
                <w:color w:val="000000"/>
                <w:sz w:val="22"/>
                <w:szCs w:val="28"/>
              </w:rPr>
              <w:t xml:space="preserve">Основное мероприятие 1.1. Благоустройство </w:t>
            </w:r>
            <w:r w:rsidRPr="003470F8">
              <w:rPr>
                <w:color w:val="000000"/>
                <w:sz w:val="22"/>
                <w:szCs w:val="28"/>
              </w:rPr>
              <w:br/>
              <w:t xml:space="preserve">общественных территорий муниципальных образований </w:t>
            </w:r>
            <w:proofErr w:type="spellStart"/>
            <w:r w:rsidRPr="003470F8">
              <w:rPr>
                <w:color w:val="000000"/>
                <w:sz w:val="22"/>
                <w:szCs w:val="28"/>
              </w:rPr>
              <w:t>Белокалитвинского</w:t>
            </w:r>
            <w:proofErr w:type="spellEnd"/>
            <w:r w:rsidRPr="003470F8">
              <w:rPr>
                <w:color w:val="000000"/>
                <w:sz w:val="22"/>
                <w:szCs w:val="28"/>
              </w:rPr>
              <w:t xml:space="preserve"> района</w:t>
            </w:r>
          </w:p>
        </w:tc>
      </w:tr>
      <w:tr w:rsidR="009E6474" w:rsidRPr="003470F8" w:rsidTr="00FC6714">
        <w:trPr>
          <w:trHeight w:val="105"/>
        </w:trPr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6474" w:rsidRPr="003470F8" w:rsidRDefault="009E6474" w:rsidP="00FC6714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6474" w:rsidRPr="003470F8" w:rsidRDefault="009E6474" w:rsidP="00FC6714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snapToGrid w:val="0"/>
              <w:rPr>
                <w:sz w:val="22"/>
                <w:szCs w:val="28"/>
              </w:rPr>
            </w:pPr>
          </w:p>
        </w:tc>
      </w:tr>
      <w:tr w:rsidR="009E6474" w:rsidRPr="003470F8" w:rsidTr="00FC6714">
        <w:tc>
          <w:tcPr>
            <w:tcW w:w="14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rPr>
                <w:sz w:val="16"/>
              </w:rPr>
            </w:pPr>
            <w:r w:rsidRPr="003470F8">
              <w:rPr>
                <w:bCs/>
                <w:color w:val="000000"/>
                <w:sz w:val="22"/>
                <w:szCs w:val="28"/>
              </w:rPr>
              <w:t xml:space="preserve">Основное мероприятие 1.2. </w:t>
            </w:r>
            <w:r w:rsidRPr="003470F8">
              <w:rPr>
                <w:sz w:val="22"/>
                <w:szCs w:val="22"/>
              </w:rPr>
              <w:t>Содействие обустройству</w:t>
            </w:r>
            <w:r w:rsidRPr="003470F8">
              <w:rPr>
                <w:bCs/>
                <w:color w:val="000000"/>
                <w:sz w:val="22"/>
                <w:szCs w:val="28"/>
              </w:rPr>
              <w:t xml:space="preserve"> мест </w:t>
            </w:r>
            <w:r w:rsidRPr="003470F8">
              <w:rPr>
                <w:bCs/>
                <w:color w:val="000000"/>
                <w:sz w:val="22"/>
                <w:szCs w:val="28"/>
              </w:rPr>
              <w:br/>
              <w:t xml:space="preserve">массового отдыха населения (городских парков) </w:t>
            </w:r>
            <w:proofErr w:type="spellStart"/>
            <w:r w:rsidRPr="003470F8">
              <w:rPr>
                <w:color w:val="000000"/>
                <w:sz w:val="22"/>
                <w:szCs w:val="28"/>
              </w:rPr>
              <w:t>Белокалитвинского</w:t>
            </w:r>
            <w:proofErr w:type="spellEnd"/>
            <w:r w:rsidRPr="003470F8">
              <w:rPr>
                <w:color w:val="000000"/>
                <w:sz w:val="22"/>
                <w:szCs w:val="28"/>
              </w:rPr>
              <w:t xml:space="preserve"> района</w:t>
            </w:r>
          </w:p>
        </w:tc>
      </w:tr>
      <w:tr w:rsidR="009E6474" w:rsidRPr="003470F8" w:rsidTr="00FC6714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snapToGrid w:val="0"/>
              <w:rPr>
                <w:sz w:val="22"/>
                <w:szCs w:val="28"/>
              </w:rPr>
            </w:pPr>
          </w:p>
        </w:tc>
      </w:tr>
    </w:tbl>
    <w:p w:rsidR="009E6474" w:rsidRPr="003470F8" w:rsidRDefault="009E6474" w:rsidP="009E6474">
      <w:pPr>
        <w:tabs>
          <w:tab w:val="left" w:pos="9610"/>
        </w:tabs>
        <w:autoSpaceDE w:val="0"/>
        <w:ind w:firstLine="709"/>
        <w:jc w:val="both"/>
        <w:rPr>
          <w:kern w:val="1"/>
          <w:sz w:val="22"/>
          <w:szCs w:val="28"/>
        </w:rPr>
      </w:pPr>
    </w:p>
    <w:p w:rsidR="009E6474" w:rsidRDefault="009E6474" w:rsidP="009E6474">
      <w:pPr>
        <w:tabs>
          <w:tab w:val="left" w:pos="9610"/>
        </w:tabs>
        <w:autoSpaceDE w:val="0"/>
        <w:ind w:firstLine="709"/>
        <w:jc w:val="both"/>
        <w:rPr>
          <w:kern w:val="1"/>
          <w:sz w:val="28"/>
          <w:szCs w:val="28"/>
        </w:rPr>
      </w:pPr>
    </w:p>
    <w:p w:rsidR="009E6474" w:rsidRDefault="009E6474" w:rsidP="009E6474">
      <w:pPr>
        <w:tabs>
          <w:tab w:val="left" w:pos="9610"/>
        </w:tabs>
        <w:autoSpaceDE w:val="0"/>
        <w:ind w:firstLine="709"/>
        <w:jc w:val="both"/>
        <w:rPr>
          <w:kern w:val="1"/>
          <w:sz w:val="28"/>
          <w:szCs w:val="28"/>
        </w:rPr>
      </w:pPr>
    </w:p>
    <w:p w:rsidR="009E6474" w:rsidRDefault="009E6474" w:rsidP="009E6474">
      <w:pPr>
        <w:tabs>
          <w:tab w:val="left" w:pos="9610"/>
        </w:tabs>
        <w:autoSpaceDE w:val="0"/>
        <w:ind w:firstLine="709"/>
        <w:jc w:val="both"/>
        <w:rPr>
          <w:kern w:val="1"/>
          <w:sz w:val="28"/>
          <w:szCs w:val="28"/>
        </w:rPr>
      </w:pPr>
    </w:p>
    <w:p w:rsidR="009E6474" w:rsidRDefault="009E6474" w:rsidP="009E6474">
      <w:pPr>
        <w:tabs>
          <w:tab w:val="left" w:pos="9610"/>
        </w:tabs>
        <w:autoSpaceDE w:val="0"/>
        <w:ind w:firstLine="709"/>
        <w:jc w:val="both"/>
        <w:rPr>
          <w:kern w:val="1"/>
          <w:sz w:val="28"/>
          <w:szCs w:val="28"/>
        </w:rPr>
      </w:pPr>
    </w:p>
    <w:p w:rsidR="009E6474" w:rsidRDefault="009E6474" w:rsidP="009E6474">
      <w:pPr>
        <w:tabs>
          <w:tab w:val="left" w:pos="9610"/>
        </w:tabs>
        <w:autoSpaceDE w:val="0"/>
        <w:ind w:firstLine="709"/>
        <w:jc w:val="both"/>
        <w:rPr>
          <w:kern w:val="1"/>
          <w:sz w:val="28"/>
          <w:szCs w:val="28"/>
        </w:rPr>
      </w:pPr>
    </w:p>
    <w:p w:rsidR="009E6474" w:rsidRDefault="009E6474" w:rsidP="009E6474">
      <w:pPr>
        <w:tabs>
          <w:tab w:val="left" w:pos="9610"/>
        </w:tabs>
        <w:autoSpaceDE w:val="0"/>
        <w:ind w:firstLine="709"/>
        <w:jc w:val="both"/>
        <w:rPr>
          <w:kern w:val="1"/>
          <w:sz w:val="28"/>
          <w:szCs w:val="28"/>
        </w:rPr>
      </w:pPr>
    </w:p>
    <w:p w:rsidR="009E6474" w:rsidRDefault="009E6474" w:rsidP="009E6474">
      <w:pPr>
        <w:tabs>
          <w:tab w:val="left" w:pos="9610"/>
        </w:tabs>
        <w:autoSpaceDE w:val="0"/>
        <w:ind w:firstLine="709"/>
        <w:jc w:val="both"/>
        <w:rPr>
          <w:kern w:val="1"/>
          <w:sz w:val="28"/>
          <w:szCs w:val="28"/>
        </w:rPr>
      </w:pPr>
    </w:p>
    <w:p w:rsidR="009E6474" w:rsidRDefault="009E6474" w:rsidP="009E6474">
      <w:pPr>
        <w:tabs>
          <w:tab w:val="left" w:pos="9610"/>
        </w:tabs>
        <w:autoSpaceDE w:val="0"/>
        <w:ind w:firstLine="709"/>
        <w:jc w:val="both"/>
        <w:rPr>
          <w:kern w:val="1"/>
          <w:sz w:val="28"/>
          <w:szCs w:val="28"/>
        </w:rPr>
      </w:pPr>
    </w:p>
    <w:p w:rsidR="009E6474" w:rsidRDefault="009E6474" w:rsidP="009E6474">
      <w:pPr>
        <w:tabs>
          <w:tab w:val="left" w:pos="9610"/>
        </w:tabs>
        <w:autoSpaceDE w:val="0"/>
        <w:ind w:firstLine="709"/>
        <w:jc w:val="both"/>
        <w:rPr>
          <w:kern w:val="1"/>
          <w:sz w:val="28"/>
          <w:szCs w:val="28"/>
        </w:rPr>
      </w:pPr>
    </w:p>
    <w:p w:rsidR="009E6474" w:rsidRDefault="009E6474" w:rsidP="009E6474">
      <w:pPr>
        <w:tabs>
          <w:tab w:val="left" w:pos="9610"/>
        </w:tabs>
        <w:autoSpaceDE w:val="0"/>
        <w:ind w:firstLine="709"/>
        <w:jc w:val="both"/>
        <w:rPr>
          <w:kern w:val="1"/>
          <w:sz w:val="28"/>
          <w:szCs w:val="28"/>
        </w:rPr>
      </w:pPr>
    </w:p>
    <w:p w:rsidR="009E6474" w:rsidRPr="0043701A" w:rsidRDefault="009E6474" w:rsidP="00E8467E">
      <w:pPr>
        <w:ind w:left="9217" w:firstLine="709"/>
        <w:jc w:val="right"/>
        <w:rPr>
          <w:iCs/>
          <w:sz w:val="22"/>
          <w:szCs w:val="28"/>
        </w:rPr>
      </w:pPr>
      <w:r>
        <w:rPr>
          <w:iCs/>
          <w:kern w:val="1"/>
          <w:sz w:val="28"/>
          <w:szCs w:val="28"/>
          <w:shd w:val="clear" w:color="auto" w:fill="FFFFFF"/>
        </w:rPr>
        <w:lastRenderedPageBreak/>
        <w:t xml:space="preserve">       </w:t>
      </w:r>
      <w:r w:rsidRPr="0043701A">
        <w:rPr>
          <w:iCs/>
          <w:sz w:val="22"/>
          <w:szCs w:val="28"/>
          <w:shd w:val="clear" w:color="auto" w:fill="FFFFFF"/>
        </w:rPr>
        <w:t>Приложение № 2</w:t>
      </w:r>
    </w:p>
    <w:p w:rsidR="009E6474" w:rsidRPr="0043701A" w:rsidRDefault="009E6474" w:rsidP="00E8467E">
      <w:pPr>
        <w:ind w:left="10206"/>
        <w:jc w:val="right"/>
        <w:rPr>
          <w:iCs/>
          <w:color w:val="000000"/>
          <w:kern w:val="1"/>
          <w:sz w:val="22"/>
          <w:szCs w:val="28"/>
        </w:rPr>
      </w:pPr>
      <w:r w:rsidRPr="0043701A">
        <w:rPr>
          <w:iCs/>
          <w:sz w:val="22"/>
          <w:szCs w:val="28"/>
        </w:rPr>
        <w:t xml:space="preserve">к муниципальной программе </w:t>
      </w:r>
      <w:proofErr w:type="spellStart"/>
      <w:r>
        <w:rPr>
          <w:iCs/>
          <w:sz w:val="22"/>
          <w:szCs w:val="28"/>
        </w:rPr>
        <w:t>Белокалитвинского</w:t>
      </w:r>
      <w:proofErr w:type="spellEnd"/>
      <w:r>
        <w:rPr>
          <w:iCs/>
          <w:sz w:val="22"/>
          <w:szCs w:val="28"/>
        </w:rPr>
        <w:t xml:space="preserve"> района</w:t>
      </w:r>
      <w:r w:rsidRPr="0043701A">
        <w:rPr>
          <w:iCs/>
          <w:sz w:val="22"/>
          <w:szCs w:val="28"/>
        </w:rPr>
        <w:t xml:space="preserve"> «</w:t>
      </w:r>
      <w:r w:rsidRPr="0043701A">
        <w:rPr>
          <w:bCs/>
          <w:iCs/>
          <w:sz w:val="22"/>
          <w:szCs w:val="28"/>
          <w:shd w:val="clear" w:color="auto" w:fill="FFFFFF"/>
        </w:rPr>
        <w:t xml:space="preserve">Формирование современной городской среды на территории </w:t>
      </w:r>
      <w:proofErr w:type="spellStart"/>
      <w:r w:rsidRPr="0043701A">
        <w:rPr>
          <w:bCs/>
          <w:iCs/>
          <w:sz w:val="22"/>
          <w:szCs w:val="28"/>
          <w:shd w:val="clear" w:color="auto" w:fill="FFFFFF"/>
        </w:rPr>
        <w:t>Белокалитвинского</w:t>
      </w:r>
      <w:proofErr w:type="spellEnd"/>
      <w:r w:rsidRPr="0043701A">
        <w:rPr>
          <w:bCs/>
          <w:iCs/>
          <w:sz w:val="22"/>
          <w:szCs w:val="28"/>
          <w:shd w:val="clear" w:color="auto" w:fill="FFFFFF"/>
        </w:rPr>
        <w:t xml:space="preserve"> района</w:t>
      </w:r>
      <w:r w:rsidRPr="0043701A">
        <w:rPr>
          <w:iCs/>
          <w:sz w:val="22"/>
          <w:szCs w:val="28"/>
        </w:rPr>
        <w:t>»</w:t>
      </w:r>
    </w:p>
    <w:p w:rsidR="009E6474" w:rsidRDefault="009E6474" w:rsidP="009E6474">
      <w:pPr>
        <w:autoSpaceDE w:val="0"/>
        <w:ind w:left="10490" w:firstLine="709"/>
        <w:jc w:val="center"/>
        <w:rPr>
          <w:iCs/>
          <w:color w:val="000000"/>
          <w:kern w:val="1"/>
          <w:sz w:val="28"/>
          <w:szCs w:val="28"/>
        </w:rPr>
      </w:pPr>
    </w:p>
    <w:p w:rsidR="009E6474" w:rsidRPr="003470F8" w:rsidRDefault="009E6474" w:rsidP="009E6474">
      <w:pPr>
        <w:contextualSpacing/>
        <w:jc w:val="center"/>
        <w:rPr>
          <w:color w:val="000000"/>
          <w:spacing w:val="5"/>
          <w:kern w:val="1"/>
          <w:sz w:val="22"/>
          <w:szCs w:val="22"/>
        </w:rPr>
      </w:pPr>
      <w:r w:rsidRPr="003470F8">
        <w:rPr>
          <w:spacing w:val="5"/>
          <w:sz w:val="22"/>
          <w:szCs w:val="22"/>
        </w:rPr>
        <w:t xml:space="preserve">СВЕДЕНИЯ </w:t>
      </w:r>
      <w:r w:rsidRPr="003470F8">
        <w:rPr>
          <w:spacing w:val="5"/>
          <w:sz w:val="22"/>
          <w:szCs w:val="22"/>
        </w:rPr>
        <w:br/>
      </w:r>
      <w:r w:rsidRPr="003470F8">
        <w:rPr>
          <w:color w:val="000000"/>
          <w:spacing w:val="5"/>
          <w:kern w:val="1"/>
          <w:sz w:val="22"/>
          <w:szCs w:val="22"/>
        </w:rPr>
        <w:t>о показателях (индикаторах) муниципальной программы</w:t>
      </w:r>
      <w:r w:rsidRPr="003470F8">
        <w:rPr>
          <w:color w:val="000000"/>
          <w:spacing w:val="5"/>
          <w:kern w:val="1"/>
          <w:sz w:val="22"/>
          <w:szCs w:val="22"/>
        </w:rPr>
        <w:br/>
      </w:r>
      <w:r w:rsidRPr="003470F8">
        <w:rPr>
          <w:bCs/>
          <w:color w:val="000000"/>
          <w:spacing w:val="5"/>
          <w:sz w:val="22"/>
          <w:szCs w:val="22"/>
          <w:shd w:val="clear" w:color="auto" w:fill="FFFFFF"/>
        </w:rPr>
        <w:t xml:space="preserve">«Формирование современной городской среды на территории </w:t>
      </w:r>
      <w:proofErr w:type="spellStart"/>
      <w:r w:rsidRPr="003470F8">
        <w:rPr>
          <w:bCs/>
          <w:color w:val="000000"/>
          <w:spacing w:val="5"/>
          <w:sz w:val="22"/>
          <w:szCs w:val="22"/>
          <w:shd w:val="clear" w:color="auto" w:fill="FFFFFF"/>
        </w:rPr>
        <w:t>Белокалитвинского</w:t>
      </w:r>
      <w:proofErr w:type="spellEnd"/>
      <w:r w:rsidRPr="003470F8">
        <w:rPr>
          <w:bCs/>
          <w:color w:val="000000"/>
          <w:spacing w:val="5"/>
          <w:sz w:val="22"/>
          <w:szCs w:val="22"/>
          <w:shd w:val="clear" w:color="auto" w:fill="FFFFFF"/>
        </w:rPr>
        <w:t xml:space="preserve"> района»</w:t>
      </w:r>
      <w:r w:rsidRPr="003470F8">
        <w:rPr>
          <w:color w:val="000000"/>
          <w:spacing w:val="5"/>
          <w:kern w:val="1"/>
          <w:sz w:val="22"/>
          <w:szCs w:val="22"/>
        </w:rPr>
        <w:t xml:space="preserve"> и их значениях</w:t>
      </w:r>
    </w:p>
    <w:p w:rsidR="009E6474" w:rsidRPr="003470F8" w:rsidRDefault="009E6474" w:rsidP="009E6474">
      <w:pPr>
        <w:contextualSpacing/>
        <w:jc w:val="center"/>
        <w:rPr>
          <w:color w:val="000000"/>
          <w:spacing w:val="5"/>
          <w:kern w:val="1"/>
          <w:sz w:val="22"/>
          <w:szCs w:val="22"/>
        </w:rPr>
      </w:pPr>
    </w:p>
    <w:tbl>
      <w:tblPr>
        <w:tblW w:w="0" w:type="auto"/>
        <w:tblInd w:w="-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9"/>
        <w:gridCol w:w="5991"/>
        <w:gridCol w:w="1183"/>
        <w:gridCol w:w="1284"/>
        <w:gridCol w:w="1283"/>
        <w:gridCol w:w="1101"/>
        <w:gridCol w:w="1101"/>
        <w:gridCol w:w="1240"/>
        <w:gridCol w:w="1267"/>
      </w:tblGrid>
      <w:tr w:rsidR="009E6474" w:rsidRPr="003470F8" w:rsidTr="00FC6714">
        <w:trPr>
          <w:cantSplit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№ п/п</w:t>
            </w:r>
          </w:p>
        </w:tc>
        <w:tc>
          <w:tcPr>
            <w:tcW w:w="5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Номер и наименование</w:t>
            </w:r>
          </w:p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показателя (индикатора)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Единица </w:t>
            </w:r>
            <w:proofErr w:type="spellStart"/>
            <w:r w:rsidRPr="003470F8">
              <w:rPr>
                <w:sz w:val="22"/>
                <w:szCs w:val="22"/>
              </w:rPr>
              <w:t>изме</w:t>
            </w:r>
            <w:proofErr w:type="spellEnd"/>
            <w:r w:rsidRPr="003470F8">
              <w:rPr>
                <w:sz w:val="22"/>
                <w:szCs w:val="22"/>
              </w:rPr>
              <w:t>-рения</w:t>
            </w:r>
          </w:p>
        </w:tc>
        <w:tc>
          <w:tcPr>
            <w:tcW w:w="7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Значения показателей</w:t>
            </w:r>
          </w:p>
        </w:tc>
      </w:tr>
      <w:tr w:rsidR="009E6474" w:rsidRPr="003470F8" w:rsidTr="00FC6714">
        <w:trPr>
          <w:cantSplit/>
          <w:trHeight w:val="375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6474" w:rsidRPr="003470F8" w:rsidRDefault="009E6474" w:rsidP="00FC6714">
            <w:pPr>
              <w:snapToGrid w:val="0"/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5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6474" w:rsidRPr="003470F8" w:rsidRDefault="009E6474" w:rsidP="00FC6714">
            <w:pPr>
              <w:snapToGrid w:val="0"/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6474" w:rsidRPr="003470F8" w:rsidRDefault="009E6474" w:rsidP="00FC6714">
            <w:pPr>
              <w:snapToGrid w:val="0"/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2017 </w:t>
            </w:r>
          </w:p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год*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2018</w:t>
            </w:r>
          </w:p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год**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2019 год**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2020 год**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2021</w:t>
            </w:r>
          </w:p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 год**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2022 </w:t>
            </w:r>
          </w:p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год**</w:t>
            </w:r>
          </w:p>
        </w:tc>
      </w:tr>
      <w:tr w:rsidR="009E6474" w:rsidRPr="003470F8" w:rsidTr="00FC6714">
        <w:trPr>
          <w:cantSplit/>
          <w:trHeight w:val="135"/>
        </w:trPr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6474" w:rsidRPr="003470F8" w:rsidRDefault="009E6474" w:rsidP="00FC6714">
            <w:pPr>
              <w:jc w:val="center"/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1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6474" w:rsidRPr="003470F8" w:rsidRDefault="009E6474" w:rsidP="00FC6714">
            <w:pPr>
              <w:jc w:val="center"/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6474" w:rsidRPr="003470F8" w:rsidRDefault="009E6474" w:rsidP="00FC6714">
            <w:pPr>
              <w:jc w:val="center"/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9E6474" w:rsidRPr="003470F8" w:rsidTr="00FC6714">
        <w:trPr>
          <w:cantSplit/>
          <w:trHeight w:val="105"/>
        </w:trPr>
        <w:tc>
          <w:tcPr>
            <w:tcW w:w="1499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6474" w:rsidRPr="00DC6D17" w:rsidRDefault="009E6474" w:rsidP="00FC6714">
            <w:pPr>
              <w:jc w:val="center"/>
              <w:rPr>
                <w:sz w:val="22"/>
                <w:szCs w:val="22"/>
              </w:rPr>
            </w:pPr>
            <w:r w:rsidRPr="00DC6D17">
              <w:rPr>
                <w:sz w:val="22"/>
                <w:szCs w:val="22"/>
              </w:rPr>
              <w:t xml:space="preserve">Муниципальная программа </w:t>
            </w:r>
            <w:proofErr w:type="spellStart"/>
            <w:r w:rsidRPr="00DC6D17">
              <w:rPr>
                <w:sz w:val="22"/>
                <w:szCs w:val="22"/>
              </w:rPr>
              <w:t>Белокалитвинского</w:t>
            </w:r>
            <w:proofErr w:type="spellEnd"/>
            <w:r w:rsidRPr="00DC6D17">
              <w:rPr>
                <w:sz w:val="22"/>
                <w:szCs w:val="22"/>
              </w:rPr>
              <w:t xml:space="preserve"> района «Формирование </w:t>
            </w:r>
          </w:p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DC6D17">
              <w:rPr>
                <w:sz w:val="22"/>
                <w:szCs w:val="22"/>
              </w:rPr>
              <w:t xml:space="preserve">современной городской среды на территории </w:t>
            </w:r>
            <w:proofErr w:type="spellStart"/>
            <w:r w:rsidRPr="00DC6D17">
              <w:rPr>
                <w:sz w:val="22"/>
                <w:szCs w:val="22"/>
              </w:rPr>
              <w:t>Белокалитвинского</w:t>
            </w:r>
            <w:proofErr w:type="spellEnd"/>
            <w:r w:rsidRPr="00DC6D17">
              <w:rPr>
                <w:sz w:val="22"/>
                <w:szCs w:val="22"/>
              </w:rPr>
              <w:t xml:space="preserve"> района»</w:t>
            </w:r>
          </w:p>
        </w:tc>
      </w:tr>
      <w:tr w:rsidR="009E6474" w:rsidRPr="003470F8" w:rsidTr="00FC6714">
        <w:trPr>
          <w:cantSplit/>
          <w:trHeight w:val="150"/>
        </w:trPr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6474" w:rsidRPr="003470F8" w:rsidRDefault="009E6474" w:rsidP="00FC6714">
            <w:pPr>
              <w:jc w:val="center"/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1.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6474" w:rsidRPr="003470F8" w:rsidRDefault="009E6474" w:rsidP="00FC6714">
            <w:pPr>
              <w:jc w:val="center"/>
              <w:rPr>
                <w:spacing w:val="-14"/>
                <w:sz w:val="22"/>
                <w:szCs w:val="22"/>
              </w:rPr>
            </w:pPr>
            <w:r w:rsidRPr="00DC6D17">
              <w:rPr>
                <w:spacing w:val="-14"/>
                <w:sz w:val="22"/>
                <w:szCs w:val="22"/>
              </w:rPr>
              <w:t xml:space="preserve">Доля благоустроенных объектов в </w:t>
            </w:r>
            <w:proofErr w:type="spellStart"/>
            <w:r w:rsidRPr="00DC6D17">
              <w:rPr>
                <w:spacing w:val="-14"/>
                <w:sz w:val="22"/>
                <w:szCs w:val="22"/>
              </w:rPr>
              <w:t>Белокалитвинском</w:t>
            </w:r>
            <w:proofErr w:type="spellEnd"/>
            <w:r w:rsidRPr="00DC6D17">
              <w:rPr>
                <w:spacing w:val="-14"/>
                <w:sz w:val="22"/>
                <w:szCs w:val="22"/>
              </w:rPr>
              <w:t xml:space="preserve"> районе от общего количества объектов, требующих благоустройства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6474" w:rsidRPr="003470F8" w:rsidRDefault="009E6474" w:rsidP="00FC6714">
            <w:pPr>
              <w:jc w:val="center"/>
              <w:rPr>
                <w:spacing w:val="-14"/>
                <w:sz w:val="22"/>
                <w:szCs w:val="22"/>
              </w:rPr>
            </w:pPr>
            <w:r w:rsidRPr="00DC6D17">
              <w:rPr>
                <w:spacing w:val="-14"/>
                <w:sz w:val="22"/>
                <w:szCs w:val="22"/>
              </w:rPr>
              <w:t>процентов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6474" w:rsidRPr="00E177AC" w:rsidRDefault="009E6474" w:rsidP="00FC6714">
            <w:pPr>
              <w:jc w:val="center"/>
            </w:pPr>
            <w:r w:rsidRPr="00E177AC">
              <w:t>45,4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E177AC" w:rsidRDefault="009E6474" w:rsidP="00FC6714">
            <w:pPr>
              <w:jc w:val="center"/>
            </w:pPr>
            <w:r w:rsidRPr="00E177AC">
              <w:t>45,4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E177AC" w:rsidRDefault="009E6474" w:rsidP="00FC6714">
            <w:pPr>
              <w:jc w:val="center"/>
            </w:pPr>
            <w: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E177AC" w:rsidRDefault="009E6474" w:rsidP="00FC6714">
            <w:pPr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E177AC" w:rsidRDefault="009E6474" w:rsidP="00FC6714">
            <w:pPr>
              <w:jc w:val="center"/>
            </w:pPr>
            <w: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6474" w:rsidRDefault="009E6474" w:rsidP="00FC6714">
            <w:pPr>
              <w:jc w:val="center"/>
            </w:pPr>
            <w:r>
              <w:t>-</w:t>
            </w:r>
          </w:p>
        </w:tc>
      </w:tr>
      <w:tr w:rsidR="009E6474" w:rsidRPr="003470F8" w:rsidTr="00FC6714">
        <w:trPr>
          <w:cantSplit/>
          <w:trHeight w:val="105"/>
        </w:trPr>
        <w:tc>
          <w:tcPr>
            <w:tcW w:w="1499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DC6D17">
              <w:rPr>
                <w:sz w:val="22"/>
                <w:szCs w:val="22"/>
              </w:rPr>
              <w:t xml:space="preserve">Подпрограмма 1 «Благоустройство общественных территорий </w:t>
            </w:r>
            <w:proofErr w:type="spellStart"/>
            <w:r w:rsidRPr="00DC6D17">
              <w:rPr>
                <w:sz w:val="22"/>
                <w:szCs w:val="22"/>
              </w:rPr>
              <w:t>Белокалитвинского</w:t>
            </w:r>
            <w:proofErr w:type="spellEnd"/>
            <w:r w:rsidRPr="00DC6D17">
              <w:rPr>
                <w:sz w:val="22"/>
                <w:szCs w:val="22"/>
              </w:rPr>
              <w:t xml:space="preserve"> района»</w:t>
            </w:r>
          </w:p>
        </w:tc>
      </w:tr>
      <w:tr w:rsidR="009E6474" w:rsidRPr="003470F8" w:rsidTr="00FC6714">
        <w:trPr>
          <w:cantSplit/>
          <w:trHeight w:val="165"/>
        </w:trPr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6474" w:rsidRPr="00DF257A" w:rsidRDefault="009E6474" w:rsidP="00FC6714">
            <w:r w:rsidRPr="00DF257A">
              <w:t>1.1.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6474" w:rsidRPr="00DF257A" w:rsidRDefault="009E6474" w:rsidP="00FC6714">
            <w:r w:rsidRPr="00DF257A">
              <w:t xml:space="preserve">Доля благоустроенных общественных территорий от общего количества общественных территорий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6474" w:rsidRPr="00DF257A" w:rsidRDefault="009E6474" w:rsidP="00FC6714">
            <w:r>
              <w:t>процен</w:t>
            </w:r>
            <w:r w:rsidRPr="00DF257A">
              <w:t>тов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6474" w:rsidRPr="00AA0630" w:rsidRDefault="009E6474" w:rsidP="00FC6714">
            <w:pPr>
              <w:jc w:val="center"/>
            </w:pPr>
            <w:r w:rsidRPr="00AA0630">
              <w:t>45,4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AA0630" w:rsidRDefault="009E6474" w:rsidP="00FC6714">
            <w:pPr>
              <w:jc w:val="center"/>
            </w:pPr>
            <w:r w:rsidRPr="00AA0630">
              <w:t>45,4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AA0630" w:rsidRDefault="009E6474" w:rsidP="00FC6714">
            <w:pPr>
              <w:jc w:val="center"/>
            </w:pPr>
            <w: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AA0630" w:rsidRDefault="009E6474" w:rsidP="00FC6714">
            <w:pPr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AA0630" w:rsidRDefault="009E6474" w:rsidP="00FC6714">
            <w:pPr>
              <w:jc w:val="center"/>
            </w:pPr>
            <w: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6474" w:rsidRDefault="009E6474" w:rsidP="00FC6714">
            <w:pPr>
              <w:jc w:val="center"/>
            </w:pPr>
            <w:r>
              <w:t>-</w:t>
            </w:r>
          </w:p>
        </w:tc>
      </w:tr>
      <w:tr w:rsidR="009E6474" w:rsidRPr="003470F8" w:rsidTr="00FC6714">
        <w:trPr>
          <w:cantSplit/>
          <w:trHeight w:val="120"/>
        </w:trPr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6474" w:rsidRPr="00DF257A" w:rsidRDefault="009E6474" w:rsidP="00FC6714">
            <w:r w:rsidRPr="00DF257A">
              <w:t>1.2.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6474" w:rsidRPr="00DF257A" w:rsidRDefault="009E6474" w:rsidP="00FC6714">
            <w:r w:rsidRPr="00DF257A">
              <w:t>Доля обустроенных мест массового отдыха населения (городских парков) от общего количества таких территорий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6474" w:rsidRPr="00DF257A" w:rsidRDefault="009E6474" w:rsidP="00FC6714">
            <w:r>
              <w:t>процен</w:t>
            </w:r>
            <w:r w:rsidRPr="00DF257A">
              <w:t>тов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6474" w:rsidRPr="009F6D22" w:rsidRDefault="009E6474" w:rsidP="00FC6714">
            <w:pPr>
              <w:jc w:val="center"/>
            </w:pPr>
            <w:r w:rsidRPr="009F6D22">
              <w:t>45,5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9F6D22" w:rsidRDefault="009E6474" w:rsidP="00FC6714">
            <w:pPr>
              <w:jc w:val="center"/>
            </w:pPr>
            <w:r w:rsidRPr="009F6D22">
              <w:t>45,5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9F6D22" w:rsidRDefault="009E6474" w:rsidP="00FC6714">
            <w:pPr>
              <w:jc w:val="center"/>
            </w:pPr>
            <w: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9F6D22" w:rsidRDefault="009E6474" w:rsidP="00FC6714">
            <w:pPr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9F6D22" w:rsidRDefault="009E6474" w:rsidP="00FC6714">
            <w:pPr>
              <w:jc w:val="center"/>
            </w:pPr>
            <w: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6474" w:rsidRDefault="009E6474" w:rsidP="00FC6714">
            <w:pPr>
              <w:jc w:val="center"/>
            </w:pPr>
            <w:r>
              <w:t>-</w:t>
            </w:r>
          </w:p>
        </w:tc>
      </w:tr>
      <w:tr w:rsidR="009E6474" w:rsidRPr="003470F8" w:rsidTr="00FC6714">
        <w:trPr>
          <w:cantSplit/>
          <w:trHeight w:val="120"/>
        </w:trPr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6474" w:rsidRPr="00DF257A" w:rsidRDefault="009E6474" w:rsidP="00FC6714">
            <w:r>
              <w:t>1.3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6474" w:rsidRPr="00DF257A" w:rsidRDefault="009E6474" w:rsidP="00FC6714">
            <w:r>
              <w:t>Количество благоустроенных общественных территорий, включенных в программу «Формирование современной городской среды»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6474" w:rsidRDefault="009E6474" w:rsidP="00FC6714">
            <w:r>
              <w:t xml:space="preserve">     </w:t>
            </w:r>
          </w:p>
          <w:p w:rsidR="009E6474" w:rsidRDefault="009E6474" w:rsidP="00FC6714">
            <w:r>
              <w:t xml:space="preserve">       </w:t>
            </w:r>
            <w:proofErr w:type="spellStart"/>
            <w:r>
              <w:t>шт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6474" w:rsidRPr="009F6D22" w:rsidRDefault="009E6474" w:rsidP="00FC6714">
            <w:pPr>
              <w:jc w:val="center"/>
            </w:pPr>
            <w: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9F6D22" w:rsidRDefault="009E6474" w:rsidP="00FC6714">
            <w:pPr>
              <w:jc w:val="center"/>
            </w:pPr>
            <w: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Default="009E6474" w:rsidP="00FC6714">
            <w:pPr>
              <w:jc w:val="center"/>
            </w:pPr>
            <w: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Default="009E6474" w:rsidP="00FC6714">
            <w:pPr>
              <w:jc w:val="center"/>
            </w:pPr>
            <w: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Default="009E6474" w:rsidP="00FC6714">
            <w:pPr>
              <w:jc w:val="center"/>
            </w:pPr>
            <w: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6474" w:rsidRDefault="009E6474" w:rsidP="00FC6714">
            <w:pPr>
              <w:jc w:val="center"/>
            </w:pPr>
            <w:r>
              <w:t>-</w:t>
            </w:r>
          </w:p>
        </w:tc>
      </w:tr>
    </w:tbl>
    <w:p w:rsidR="009E6474" w:rsidRPr="003470F8" w:rsidRDefault="009E6474" w:rsidP="009E6474">
      <w:pPr>
        <w:rPr>
          <w:sz w:val="22"/>
          <w:szCs w:val="22"/>
        </w:rPr>
      </w:pPr>
    </w:p>
    <w:p w:rsidR="009E6474" w:rsidRPr="00C41FE3" w:rsidRDefault="009E6474" w:rsidP="009E6474">
      <w:pPr>
        <w:ind w:firstLine="709"/>
        <w:contextualSpacing/>
        <w:jc w:val="both"/>
        <w:rPr>
          <w:spacing w:val="5"/>
          <w:sz w:val="22"/>
          <w:szCs w:val="22"/>
        </w:rPr>
      </w:pPr>
      <w:r w:rsidRPr="00C41FE3">
        <w:rPr>
          <w:spacing w:val="5"/>
          <w:sz w:val="22"/>
          <w:szCs w:val="22"/>
        </w:rPr>
        <w:t xml:space="preserve">* Оценка </w:t>
      </w:r>
      <w:r>
        <w:rPr>
          <w:spacing w:val="5"/>
          <w:sz w:val="22"/>
          <w:szCs w:val="22"/>
        </w:rPr>
        <w:t xml:space="preserve">Администрации </w:t>
      </w:r>
      <w:proofErr w:type="spellStart"/>
      <w:r>
        <w:rPr>
          <w:spacing w:val="5"/>
          <w:sz w:val="22"/>
          <w:szCs w:val="22"/>
        </w:rPr>
        <w:t>Белокалитвинского</w:t>
      </w:r>
      <w:proofErr w:type="spellEnd"/>
      <w:r>
        <w:rPr>
          <w:spacing w:val="5"/>
          <w:sz w:val="22"/>
          <w:szCs w:val="22"/>
        </w:rPr>
        <w:t xml:space="preserve"> района</w:t>
      </w:r>
      <w:r w:rsidRPr="00C41FE3">
        <w:rPr>
          <w:spacing w:val="5"/>
          <w:sz w:val="22"/>
          <w:szCs w:val="22"/>
        </w:rPr>
        <w:t>;</w:t>
      </w:r>
    </w:p>
    <w:p w:rsidR="009E6474" w:rsidRPr="003470F8" w:rsidRDefault="009E6474" w:rsidP="009E6474">
      <w:pPr>
        <w:ind w:firstLine="709"/>
        <w:contextualSpacing/>
        <w:jc w:val="both"/>
        <w:rPr>
          <w:spacing w:val="5"/>
          <w:sz w:val="22"/>
          <w:szCs w:val="22"/>
        </w:rPr>
      </w:pPr>
      <w:r w:rsidRPr="00C41FE3">
        <w:rPr>
          <w:spacing w:val="5"/>
          <w:sz w:val="22"/>
          <w:szCs w:val="22"/>
        </w:rPr>
        <w:t>** Данные будут уточнены по итогам проведения инвентаризации.</w:t>
      </w:r>
      <w:r w:rsidRPr="003470F8">
        <w:rPr>
          <w:spacing w:val="5"/>
          <w:sz w:val="22"/>
          <w:szCs w:val="22"/>
        </w:rPr>
        <w:t xml:space="preserve">   </w:t>
      </w:r>
    </w:p>
    <w:p w:rsidR="009E6474" w:rsidRDefault="009E6474" w:rsidP="009E6474">
      <w:pPr>
        <w:ind w:firstLine="709"/>
        <w:jc w:val="both"/>
        <w:rPr>
          <w:spacing w:val="5"/>
          <w:sz w:val="28"/>
          <w:szCs w:val="22"/>
        </w:rPr>
      </w:pPr>
    </w:p>
    <w:p w:rsidR="00E8467E" w:rsidRDefault="00E8467E" w:rsidP="009E6474">
      <w:pPr>
        <w:ind w:left="10206"/>
        <w:jc w:val="center"/>
        <w:rPr>
          <w:iCs/>
          <w:sz w:val="22"/>
          <w:szCs w:val="28"/>
        </w:rPr>
        <w:sectPr w:rsidR="00E8467E" w:rsidSect="009E6474">
          <w:pgSz w:w="16838" w:h="11906" w:orient="landscape" w:code="9"/>
          <w:pgMar w:top="1304" w:right="1134" w:bottom="567" w:left="1134" w:header="397" w:footer="567" w:gutter="0"/>
          <w:cols w:space="708"/>
          <w:docGrid w:linePitch="360"/>
        </w:sectPr>
      </w:pPr>
    </w:p>
    <w:p w:rsidR="009E6474" w:rsidRPr="0043701A" w:rsidRDefault="009E6474" w:rsidP="009E6474">
      <w:pPr>
        <w:ind w:left="10206"/>
        <w:jc w:val="center"/>
        <w:rPr>
          <w:iCs/>
          <w:sz w:val="22"/>
          <w:szCs w:val="28"/>
        </w:rPr>
      </w:pPr>
      <w:r w:rsidRPr="0043701A">
        <w:rPr>
          <w:iCs/>
          <w:sz w:val="22"/>
          <w:szCs w:val="28"/>
        </w:rPr>
        <w:lastRenderedPageBreak/>
        <w:t>Приложение № 3</w:t>
      </w:r>
    </w:p>
    <w:p w:rsidR="009E6474" w:rsidRPr="0043701A" w:rsidRDefault="009E6474" w:rsidP="009E6474">
      <w:pPr>
        <w:ind w:left="10206"/>
        <w:jc w:val="center"/>
        <w:rPr>
          <w:iCs/>
          <w:spacing w:val="5"/>
          <w:sz w:val="22"/>
          <w:szCs w:val="28"/>
        </w:rPr>
      </w:pPr>
      <w:r w:rsidRPr="0043701A">
        <w:rPr>
          <w:iCs/>
          <w:sz w:val="22"/>
          <w:szCs w:val="28"/>
        </w:rPr>
        <w:t xml:space="preserve">к муниципальной программе </w:t>
      </w:r>
      <w:proofErr w:type="spellStart"/>
      <w:r w:rsidRPr="0043701A">
        <w:rPr>
          <w:iCs/>
          <w:sz w:val="22"/>
          <w:szCs w:val="28"/>
        </w:rPr>
        <w:t>Белокалитвинского</w:t>
      </w:r>
      <w:proofErr w:type="spellEnd"/>
      <w:r w:rsidRPr="0043701A">
        <w:rPr>
          <w:iCs/>
          <w:sz w:val="22"/>
          <w:szCs w:val="28"/>
        </w:rPr>
        <w:t xml:space="preserve"> района «</w:t>
      </w:r>
      <w:r w:rsidRPr="0043701A">
        <w:rPr>
          <w:bCs/>
          <w:iCs/>
          <w:sz w:val="22"/>
          <w:szCs w:val="28"/>
          <w:shd w:val="clear" w:color="auto" w:fill="FFFFFF"/>
        </w:rPr>
        <w:t xml:space="preserve">Формирование комфортной современной среды на территории </w:t>
      </w:r>
      <w:proofErr w:type="spellStart"/>
      <w:r w:rsidRPr="0043701A">
        <w:rPr>
          <w:bCs/>
          <w:iCs/>
          <w:sz w:val="22"/>
          <w:szCs w:val="28"/>
          <w:shd w:val="clear" w:color="auto" w:fill="FFFFFF"/>
        </w:rPr>
        <w:t>Белокалитвинского</w:t>
      </w:r>
      <w:proofErr w:type="spellEnd"/>
      <w:r w:rsidRPr="0043701A">
        <w:rPr>
          <w:bCs/>
          <w:iCs/>
          <w:sz w:val="22"/>
          <w:szCs w:val="28"/>
          <w:shd w:val="clear" w:color="auto" w:fill="FFFFFF"/>
        </w:rPr>
        <w:t xml:space="preserve"> района</w:t>
      </w:r>
      <w:r w:rsidRPr="0043701A">
        <w:rPr>
          <w:iCs/>
          <w:sz w:val="22"/>
          <w:szCs w:val="28"/>
        </w:rPr>
        <w:t>»</w:t>
      </w:r>
    </w:p>
    <w:p w:rsidR="009E6474" w:rsidRPr="003470F8" w:rsidRDefault="009E6474" w:rsidP="009E6474">
      <w:pPr>
        <w:contextualSpacing/>
        <w:jc w:val="center"/>
        <w:rPr>
          <w:iCs/>
          <w:spacing w:val="5"/>
          <w:sz w:val="22"/>
          <w:szCs w:val="22"/>
        </w:rPr>
      </w:pPr>
    </w:p>
    <w:p w:rsidR="009E6474" w:rsidRPr="003470F8" w:rsidRDefault="009E6474" w:rsidP="009E6474">
      <w:pPr>
        <w:contextualSpacing/>
        <w:jc w:val="center"/>
        <w:rPr>
          <w:iCs/>
          <w:spacing w:val="5"/>
          <w:sz w:val="22"/>
          <w:szCs w:val="22"/>
        </w:rPr>
      </w:pPr>
    </w:p>
    <w:p w:rsidR="009E6474" w:rsidRPr="003470F8" w:rsidRDefault="009E6474" w:rsidP="009E6474">
      <w:pPr>
        <w:contextualSpacing/>
        <w:jc w:val="center"/>
        <w:rPr>
          <w:color w:val="000000"/>
          <w:spacing w:val="5"/>
          <w:kern w:val="1"/>
          <w:sz w:val="22"/>
          <w:szCs w:val="22"/>
        </w:rPr>
      </w:pPr>
      <w:r w:rsidRPr="003470F8">
        <w:rPr>
          <w:spacing w:val="5"/>
          <w:sz w:val="22"/>
          <w:szCs w:val="22"/>
        </w:rPr>
        <w:t>СВЕДЕНИЯ</w:t>
      </w:r>
      <w:r w:rsidRPr="003470F8">
        <w:rPr>
          <w:spacing w:val="5"/>
          <w:sz w:val="22"/>
          <w:szCs w:val="22"/>
        </w:rPr>
        <w:br/>
        <w:t xml:space="preserve">о методике расчета показателей (индикаторов) муниципальной программы </w:t>
      </w:r>
      <w:proofErr w:type="spellStart"/>
      <w:r w:rsidRPr="003470F8">
        <w:rPr>
          <w:spacing w:val="5"/>
          <w:sz w:val="22"/>
          <w:szCs w:val="22"/>
        </w:rPr>
        <w:t>Белокалитвинского</w:t>
      </w:r>
      <w:proofErr w:type="spellEnd"/>
      <w:r w:rsidRPr="003470F8">
        <w:rPr>
          <w:spacing w:val="5"/>
          <w:sz w:val="22"/>
          <w:szCs w:val="22"/>
        </w:rPr>
        <w:t xml:space="preserve"> района «Формирование современной городской среды на территории </w:t>
      </w:r>
      <w:proofErr w:type="spellStart"/>
      <w:r w:rsidRPr="003470F8">
        <w:rPr>
          <w:spacing w:val="5"/>
          <w:sz w:val="22"/>
          <w:szCs w:val="22"/>
        </w:rPr>
        <w:t>Белокалитвинского</w:t>
      </w:r>
      <w:proofErr w:type="spellEnd"/>
      <w:r w:rsidRPr="003470F8">
        <w:rPr>
          <w:spacing w:val="5"/>
          <w:sz w:val="22"/>
          <w:szCs w:val="22"/>
        </w:rPr>
        <w:t xml:space="preserve"> района»</w:t>
      </w:r>
    </w:p>
    <w:p w:rsidR="009E6474" w:rsidRPr="003470F8" w:rsidRDefault="009E6474" w:rsidP="009E6474">
      <w:pPr>
        <w:autoSpaceDE w:val="0"/>
        <w:ind w:firstLine="709"/>
        <w:jc w:val="center"/>
        <w:rPr>
          <w:color w:val="000000"/>
          <w:spacing w:val="5"/>
          <w:kern w:val="1"/>
          <w:sz w:val="22"/>
          <w:szCs w:val="22"/>
        </w:rPr>
      </w:pPr>
    </w:p>
    <w:p w:rsidR="009E6474" w:rsidRPr="003470F8" w:rsidRDefault="009E6474" w:rsidP="009E6474">
      <w:pPr>
        <w:autoSpaceDE w:val="0"/>
        <w:ind w:firstLine="709"/>
        <w:jc w:val="center"/>
        <w:rPr>
          <w:color w:val="000000"/>
          <w:spacing w:val="5"/>
          <w:kern w:val="1"/>
          <w:sz w:val="22"/>
          <w:szCs w:val="22"/>
        </w:rPr>
      </w:pPr>
    </w:p>
    <w:tbl>
      <w:tblPr>
        <w:tblW w:w="0" w:type="auto"/>
        <w:tblInd w:w="-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14"/>
        <w:gridCol w:w="3152"/>
        <w:gridCol w:w="1411"/>
        <w:gridCol w:w="6289"/>
        <w:gridCol w:w="3647"/>
      </w:tblGrid>
      <w:tr w:rsidR="009E6474" w:rsidRPr="003470F8" w:rsidTr="00FC6714">
        <w:trPr>
          <w:tblHeader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№</w:t>
            </w:r>
          </w:p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п/п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Номер и </w:t>
            </w:r>
          </w:p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наименование показателя </w:t>
            </w:r>
          </w:p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(индикатора)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Методика расчета показателя (формула) и методологические пояснения к показателю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Базовые показатели </w:t>
            </w:r>
            <w:r w:rsidR="008D339E">
              <w:rPr>
                <w:sz w:val="22"/>
                <w:szCs w:val="22"/>
              </w:rPr>
              <w:t xml:space="preserve">                  </w:t>
            </w:r>
            <w:r w:rsidRPr="003470F8">
              <w:rPr>
                <w:sz w:val="22"/>
                <w:szCs w:val="22"/>
              </w:rPr>
              <w:t>(используемые в формуле)</w:t>
            </w:r>
          </w:p>
        </w:tc>
      </w:tr>
    </w:tbl>
    <w:p w:rsidR="009E6474" w:rsidRPr="003470F8" w:rsidRDefault="009E6474" w:rsidP="009E6474">
      <w:pPr>
        <w:rPr>
          <w:sz w:val="22"/>
          <w:szCs w:val="22"/>
        </w:rPr>
      </w:pPr>
    </w:p>
    <w:tbl>
      <w:tblPr>
        <w:tblW w:w="15113" w:type="dxa"/>
        <w:tblInd w:w="-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14"/>
        <w:gridCol w:w="3152"/>
        <w:gridCol w:w="1411"/>
        <w:gridCol w:w="6289"/>
        <w:gridCol w:w="3647"/>
      </w:tblGrid>
      <w:tr w:rsidR="009E6474" w:rsidRPr="003470F8" w:rsidTr="00FC6714">
        <w:trPr>
          <w:tblHeader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1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3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4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5</w:t>
            </w:r>
          </w:p>
        </w:tc>
      </w:tr>
      <w:tr w:rsidR="009E6474" w:rsidRPr="003470F8" w:rsidTr="00FC6714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jc w:val="center"/>
              <w:rPr>
                <w:kern w:val="1"/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1.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jc w:val="both"/>
              <w:rPr>
                <w:sz w:val="22"/>
                <w:szCs w:val="22"/>
              </w:rPr>
            </w:pPr>
            <w:r w:rsidRPr="003470F8">
              <w:rPr>
                <w:kern w:val="1"/>
                <w:sz w:val="22"/>
                <w:szCs w:val="22"/>
              </w:rPr>
              <w:t xml:space="preserve">Показатель 1. </w:t>
            </w:r>
          </w:p>
          <w:p w:rsidR="009E6474" w:rsidRPr="003470F8" w:rsidRDefault="009E6474" w:rsidP="00FC6714">
            <w:pPr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Доля благоустроенных объектов в </w:t>
            </w:r>
            <w:proofErr w:type="spellStart"/>
            <w:r w:rsidRPr="003470F8">
              <w:rPr>
                <w:sz w:val="22"/>
                <w:szCs w:val="22"/>
              </w:rPr>
              <w:t>Белокалитвинском</w:t>
            </w:r>
            <w:proofErr w:type="spellEnd"/>
            <w:r w:rsidRPr="003470F8">
              <w:rPr>
                <w:sz w:val="22"/>
                <w:szCs w:val="22"/>
              </w:rPr>
              <w:t xml:space="preserve"> районе от общего количества объектов, требующих благоустройства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jc w:val="center"/>
              <w:rPr>
                <w:kern w:val="1"/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процентов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autoSpaceDE w:val="0"/>
              <w:jc w:val="center"/>
              <w:rPr>
                <w:bCs/>
                <w:kern w:val="1"/>
                <w:sz w:val="22"/>
                <w:szCs w:val="22"/>
              </w:rPr>
            </w:pPr>
            <w:proofErr w:type="spellStart"/>
            <w:r w:rsidRPr="003470F8">
              <w:rPr>
                <w:kern w:val="1"/>
                <w:sz w:val="22"/>
                <w:szCs w:val="22"/>
              </w:rPr>
              <w:t>Дбо</w:t>
            </w:r>
            <w:proofErr w:type="spellEnd"/>
            <w:r w:rsidRPr="003470F8">
              <w:rPr>
                <w:kern w:val="1"/>
                <w:sz w:val="22"/>
                <w:szCs w:val="22"/>
              </w:rPr>
              <w:t xml:space="preserve"> = Σ </w:t>
            </w:r>
            <w:proofErr w:type="spellStart"/>
            <w:r w:rsidRPr="003470F8">
              <w:rPr>
                <w:kern w:val="1"/>
                <w:sz w:val="22"/>
                <w:szCs w:val="22"/>
              </w:rPr>
              <w:t>Кбо</w:t>
            </w:r>
            <w:proofErr w:type="spellEnd"/>
            <w:r w:rsidRPr="003470F8">
              <w:rPr>
                <w:kern w:val="1"/>
                <w:sz w:val="22"/>
                <w:szCs w:val="22"/>
              </w:rPr>
              <w:t xml:space="preserve"> / Σ </w:t>
            </w:r>
            <w:proofErr w:type="spellStart"/>
            <w:r w:rsidRPr="003470F8">
              <w:rPr>
                <w:kern w:val="1"/>
                <w:sz w:val="22"/>
                <w:szCs w:val="22"/>
              </w:rPr>
              <w:t>Ктб</w:t>
            </w:r>
            <w:proofErr w:type="spellEnd"/>
            <w:r w:rsidRPr="003470F8">
              <w:rPr>
                <w:kern w:val="1"/>
                <w:sz w:val="22"/>
                <w:szCs w:val="22"/>
              </w:rPr>
              <w:t xml:space="preserve"> х </w:t>
            </w:r>
            <w:r w:rsidRPr="003470F8">
              <w:rPr>
                <w:bCs/>
                <w:kern w:val="1"/>
                <w:sz w:val="22"/>
                <w:szCs w:val="22"/>
              </w:rPr>
              <w:t>100%</w:t>
            </w:r>
          </w:p>
          <w:p w:rsidR="009E6474" w:rsidRPr="003470F8" w:rsidRDefault="009E6474" w:rsidP="00FC6714">
            <w:pPr>
              <w:ind w:firstLine="709"/>
              <w:jc w:val="center"/>
              <w:rPr>
                <w:bCs/>
                <w:kern w:val="1"/>
                <w:sz w:val="22"/>
                <w:szCs w:val="22"/>
              </w:rPr>
            </w:pPr>
          </w:p>
          <w:p w:rsidR="009E6474" w:rsidRPr="003470F8" w:rsidRDefault="009E6474" w:rsidP="00FC6714">
            <w:pPr>
              <w:jc w:val="center"/>
              <w:rPr>
                <w:bCs/>
                <w:kern w:val="1"/>
                <w:sz w:val="22"/>
                <w:szCs w:val="22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autoSpaceDE w:val="0"/>
              <w:ind w:hanging="55"/>
              <w:rPr>
                <w:kern w:val="1"/>
                <w:sz w:val="22"/>
                <w:szCs w:val="22"/>
              </w:rPr>
            </w:pPr>
            <w:proofErr w:type="spellStart"/>
            <w:r w:rsidRPr="003470F8">
              <w:rPr>
                <w:kern w:val="1"/>
                <w:sz w:val="22"/>
                <w:szCs w:val="22"/>
              </w:rPr>
              <w:t>Дбо</w:t>
            </w:r>
            <w:proofErr w:type="spellEnd"/>
            <w:r w:rsidRPr="003470F8">
              <w:rPr>
                <w:kern w:val="1"/>
                <w:sz w:val="22"/>
                <w:szCs w:val="22"/>
              </w:rPr>
              <w:t xml:space="preserve"> – доля благоустроенных объектов;</w:t>
            </w:r>
          </w:p>
          <w:p w:rsidR="009E6474" w:rsidRPr="003470F8" w:rsidRDefault="009E6474" w:rsidP="00FC6714">
            <w:pPr>
              <w:autoSpaceDE w:val="0"/>
              <w:rPr>
                <w:kern w:val="1"/>
                <w:sz w:val="22"/>
                <w:szCs w:val="22"/>
              </w:rPr>
            </w:pPr>
            <w:r w:rsidRPr="003470F8">
              <w:rPr>
                <w:kern w:val="1"/>
                <w:sz w:val="22"/>
                <w:szCs w:val="22"/>
              </w:rPr>
              <w:t xml:space="preserve">Σ </w:t>
            </w:r>
            <w:proofErr w:type="spellStart"/>
            <w:r w:rsidRPr="003470F8">
              <w:rPr>
                <w:kern w:val="1"/>
                <w:sz w:val="22"/>
                <w:szCs w:val="22"/>
              </w:rPr>
              <w:t>Кбо</w:t>
            </w:r>
            <w:proofErr w:type="spellEnd"/>
            <w:r w:rsidRPr="003470F8">
              <w:rPr>
                <w:kern w:val="1"/>
                <w:sz w:val="22"/>
                <w:szCs w:val="22"/>
              </w:rPr>
              <w:t xml:space="preserve"> – количество благоустроенных объектов;</w:t>
            </w:r>
          </w:p>
          <w:p w:rsidR="009E6474" w:rsidRPr="003470F8" w:rsidRDefault="009E6474" w:rsidP="00FC6714">
            <w:pPr>
              <w:autoSpaceDE w:val="0"/>
              <w:ind w:left="-57" w:firstLine="57"/>
              <w:rPr>
                <w:sz w:val="22"/>
                <w:szCs w:val="22"/>
              </w:rPr>
            </w:pPr>
            <w:r w:rsidRPr="003470F8">
              <w:rPr>
                <w:kern w:val="1"/>
                <w:sz w:val="22"/>
                <w:szCs w:val="22"/>
              </w:rPr>
              <w:t xml:space="preserve">Σ </w:t>
            </w:r>
            <w:proofErr w:type="spellStart"/>
            <w:r w:rsidRPr="003470F8">
              <w:rPr>
                <w:kern w:val="1"/>
                <w:sz w:val="22"/>
                <w:szCs w:val="22"/>
              </w:rPr>
              <w:t>Ктб</w:t>
            </w:r>
            <w:proofErr w:type="spellEnd"/>
            <w:r w:rsidRPr="003470F8">
              <w:rPr>
                <w:kern w:val="1"/>
                <w:sz w:val="22"/>
                <w:szCs w:val="22"/>
              </w:rPr>
              <w:t xml:space="preserve"> – количество объектов, требующих благоустройства в </w:t>
            </w:r>
            <w:proofErr w:type="spellStart"/>
            <w:r w:rsidRPr="003470F8">
              <w:rPr>
                <w:kern w:val="1"/>
                <w:sz w:val="22"/>
                <w:szCs w:val="22"/>
                <w:lang w:eastAsia="en-US"/>
              </w:rPr>
              <w:t>Белокалитвинском</w:t>
            </w:r>
            <w:proofErr w:type="spellEnd"/>
            <w:r w:rsidRPr="003470F8">
              <w:rPr>
                <w:kern w:val="1"/>
                <w:sz w:val="22"/>
                <w:szCs w:val="22"/>
                <w:lang w:eastAsia="en-US"/>
              </w:rPr>
              <w:t xml:space="preserve"> районе</w:t>
            </w:r>
          </w:p>
        </w:tc>
      </w:tr>
      <w:tr w:rsidR="009E6474" w:rsidRPr="003470F8" w:rsidTr="00FC6714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jc w:val="center"/>
              <w:rPr>
                <w:kern w:val="1"/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2.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jc w:val="both"/>
              <w:rPr>
                <w:sz w:val="22"/>
                <w:szCs w:val="22"/>
              </w:rPr>
            </w:pPr>
            <w:r w:rsidRPr="003470F8">
              <w:rPr>
                <w:kern w:val="1"/>
                <w:sz w:val="22"/>
                <w:szCs w:val="22"/>
              </w:rPr>
              <w:t xml:space="preserve">Показатель 1.1. </w:t>
            </w:r>
          </w:p>
          <w:p w:rsidR="009E6474" w:rsidRPr="003470F8" w:rsidRDefault="009E6474" w:rsidP="00FC6714">
            <w:pPr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Доля благоустроенных </w:t>
            </w:r>
            <w:r w:rsidRPr="003470F8">
              <w:rPr>
                <w:sz w:val="22"/>
                <w:szCs w:val="22"/>
                <w:lang w:eastAsia="en-US"/>
              </w:rPr>
              <w:t xml:space="preserve">общественных территорий </w:t>
            </w:r>
            <w:r w:rsidRPr="003470F8">
              <w:rPr>
                <w:sz w:val="22"/>
                <w:szCs w:val="22"/>
              </w:rPr>
              <w:t xml:space="preserve">от общего количества </w:t>
            </w:r>
            <w:r w:rsidRPr="003470F8">
              <w:rPr>
                <w:sz w:val="22"/>
                <w:szCs w:val="22"/>
                <w:lang w:eastAsia="en-US"/>
              </w:rPr>
              <w:t xml:space="preserve">общественных территорий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процентов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Дот = Σ Кот / Σ </w:t>
            </w:r>
            <w:proofErr w:type="spellStart"/>
            <w:r w:rsidRPr="003470F8">
              <w:rPr>
                <w:sz w:val="22"/>
                <w:szCs w:val="22"/>
              </w:rPr>
              <w:t>Коот</w:t>
            </w:r>
            <w:proofErr w:type="spellEnd"/>
            <w:r w:rsidRPr="003470F8">
              <w:rPr>
                <w:sz w:val="22"/>
                <w:szCs w:val="22"/>
              </w:rPr>
              <w:t xml:space="preserve"> х </w:t>
            </w:r>
            <w:r w:rsidRPr="003470F8">
              <w:rPr>
                <w:bCs/>
                <w:sz w:val="22"/>
                <w:szCs w:val="22"/>
              </w:rPr>
              <w:t>100%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Дот – доля благоустроенных </w:t>
            </w:r>
            <w:r w:rsidRPr="003470F8">
              <w:rPr>
                <w:sz w:val="22"/>
                <w:szCs w:val="22"/>
                <w:lang w:eastAsia="en-US"/>
              </w:rPr>
              <w:t xml:space="preserve">общественных территорий </w:t>
            </w:r>
            <w:proofErr w:type="spellStart"/>
            <w:r w:rsidRPr="003470F8">
              <w:rPr>
                <w:sz w:val="22"/>
                <w:szCs w:val="22"/>
                <w:lang w:eastAsia="en-US"/>
              </w:rPr>
              <w:t>Белокалитвинского</w:t>
            </w:r>
            <w:proofErr w:type="spellEnd"/>
            <w:r w:rsidRPr="003470F8">
              <w:rPr>
                <w:sz w:val="22"/>
                <w:szCs w:val="22"/>
                <w:lang w:eastAsia="en-US"/>
              </w:rPr>
              <w:t xml:space="preserve"> района</w:t>
            </w:r>
            <w:r w:rsidRPr="003470F8">
              <w:rPr>
                <w:sz w:val="22"/>
                <w:szCs w:val="22"/>
              </w:rPr>
              <w:t>;</w:t>
            </w:r>
          </w:p>
          <w:p w:rsidR="009E6474" w:rsidRPr="003470F8" w:rsidRDefault="009E6474" w:rsidP="00FC6714">
            <w:pPr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Σ Кот – количество благоустроенных </w:t>
            </w:r>
            <w:r w:rsidRPr="003470F8">
              <w:rPr>
                <w:sz w:val="22"/>
                <w:szCs w:val="22"/>
                <w:lang w:eastAsia="en-US"/>
              </w:rPr>
              <w:t xml:space="preserve">общественных территорий </w:t>
            </w:r>
            <w:proofErr w:type="spellStart"/>
            <w:r w:rsidRPr="003470F8">
              <w:rPr>
                <w:sz w:val="22"/>
                <w:szCs w:val="22"/>
              </w:rPr>
              <w:t>Белокалитвинского</w:t>
            </w:r>
            <w:proofErr w:type="spellEnd"/>
            <w:r w:rsidRPr="003470F8">
              <w:rPr>
                <w:sz w:val="22"/>
                <w:szCs w:val="22"/>
              </w:rPr>
              <w:t xml:space="preserve"> района;</w:t>
            </w:r>
          </w:p>
          <w:p w:rsidR="009E6474" w:rsidRPr="003470F8" w:rsidRDefault="009E6474" w:rsidP="00FC6714">
            <w:pPr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Σ </w:t>
            </w:r>
            <w:proofErr w:type="spellStart"/>
            <w:r w:rsidRPr="003470F8">
              <w:rPr>
                <w:sz w:val="22"/>
                <w:szCs w:val="22"/>
              </w:rPr>
              <w:t>Коот</w:t>
            </w:r>
            <w:proofErr w:type="spellEnd"/>
            <w:r w:rsidRPr="003470F8">
              <w:rPr>
                <w:sz w:val="22"/>
                <w:szCs w:val="22"/>
              </w:rPr>
              <w:t xml:space="preserve"> – общее количество </w:t>
            </w:r>
            <w:r w:rsidRPr="003470F8">
              <w:rPr>
                <w:sz w:val="22"/>
                <w:szCs w:val="22"/>
                <w:lang w:eastAsia="en-US"/>
              </w:rPr>
              <w:t xml:space="preserve">общественных территорий </w:t>
            </w:r>
            <w:proofErr w:type="spellStart"/>
            <w:r w:rsidRPr="003470F8">
              <w:rPr>
                <w:sz w:val="22"/>
                <w:szCs w:val="22"/>
              </w:rPr>
              <w:t>Белокалитвинского</w:t>
            </w:r>
            <w:proofErr w:type="spellEnd"/>
            <w:r w:rsidRPr="003470F8">
              <w:rPr>
                <w:sz w:val="22"/>
                <w:szCs w:val="22"/>
              </w:rPr>
              <w:t xml:space="preserve"> района</w:t>
            </w:r>
          </w:p>
        </w:tc>
      </w:tr>
      <w:tr w:rsidR="009E6474" w:rsidRPr="003470F8" w:rsidTr="00FC6714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jc w:val="center"/>
              <w:rPr>
                <w:kern w:val="1"/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3.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jc w:val="both"/>
              <w:rPr>
                <w:sz w:val="22"/>
                <w:szCs w:val="22"/>
              </w:rPr>
            </w:pPr>
            <w:r w:rsidRPr="003470F8">
              <w:rPr>
                <w:kern w:val="1"/>
                <w:sz w:val="22"/>
                <w:szCs w:val="22"/>
              </w:rPr>
              <w:t xml:space="preserve">Показатель 1.2. </w:t>
            </w:r>
          </w:p>
          <w:p w:rsidR="009E6474" w:rsidRPr="003470F8" w:rsidRDefault="009E6474" w:rsidP="00FC6714">
            <w:pPr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Доля обустроенных мест массового отдыха населения (городских парков) от общего количества таких территорий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процентов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proofErr w:type="spellStart"/>
            <w:r w:rsidRPr="003470F8">
              <w:rPr>
                <w:sz w:val="22"/>
                <w:szCs w:val="22"/>
              </w:rPr>
              <w:t>Дбп</w:t>
            </w:r>
            <w:proofErr w:type="spellEnd"/>
            <w:r w:rsidRPr="003470F8">
              <w:rPr>
                <w:sz w:val="22"/>
                <w:szCs w:val="22"/>
              </w:rPr>
              <w:t xml:space="preserve"> = Σ </w:t>
            </w:r>
            <w:proofErr w:type="spellStart"/>
            <w:r w:rsidRPr="003470F8">
              <w:rPr>
                <w:sz w:val="22"/>
                <w:szCs w:val="22"/>
              </w:rPr>
              <w:t>Кбп</w:t>
            </w:r>
            <w:proofErr w:type="spellEnd"/>
            <w:r w:rsidRPr="003470F8">
              <w:rPr>
                <w:sz w:val="22"/>
                <w:szCs w:val="22"/>
              </w:rPr>
              <w:t xml:space="preserve"> / Σ Коп х </w:t>
            </w:r>
            <w:r w:rsidRPr="003470F8">
              <w:rPr>
                <w:bCs/>
                <w:sz w:val="22"/>
                <w:szCs w:val="22"/>
              </w:rPr>
              <w:t>100%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rPr>
                <w:sz w:val="22"/>
                <w:szCs w:val="22"/>
              </w:rPr>
            </w:pPr>
            <w:proofErr w:type="spellStart"/>
            <w:r w:rsidRPr="003470F8">
              <w:rPr>
                <w:sz w:val="22"/>
                <w:szCs w:val="22"/>
              </w:rPr>
              <w:t>Дбп</w:t>
            </w:r>
            <w:proofErr w:type="spellEnd"/>
            <w:r w:rsidRPr="003470F8">
              <w:rPr>
                <w:sz w:val="22"/>
                <w:szCs w:val="22"/>
              </w:rPr>
              <w:t xml:space="preserve"> – доля обустроенных мест массового отдыха населения (городских парков) </w:t>
            </w:r>
            <w:proofErr w:type="spellStart"/>
            <w:r w:rsidRPr="003470F8">
              <w:rPr>
                <w:sz w:val="22"/>
                <w:szCs w:val="22"/>
                <w:lang w:eastAsia="en-US"/>
              </w:rPr>
              <w:t>Белокалитвинского</w:t>
            </w:r>
            <w:proofErr w:type="spellEnd"/>
            <w:r w:rsidRPr="003470F8">
              <w:rPr>
                <w:sz w:val="22"/>
                <w:szCs w:val="22"/>
                <w:lang w:eastAsia="en-US"/>
              </w:rPr>
              <w:t xml:space="preserve"> района</w:t>
            </w:r>
            <w:r w:rsidRPr="003470F8">
              <w:rPr>
                <w:sz w:val="22"/>
                <w:szCs w:val="22"/>
              </w:rPr>
              <w:t>;</w:t>
            </w:r>
          </w:p>
          <w:p w:rsidR="009E6474" w:rsidRPr="003470F8" w:rsidRDefault="009E6474" w:rsidP="00FC6714">
            <w:pPr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Σ </w:t>
            </w:r>
            <w:proofErr w:type="spellStart"/>
            <w:r w:rsidRPr="003470F8">
              <w:rPr>
                <w:sz w:val="22"/>
                <w:szCs w:val="22"/>
              </w:rPr>
              <w:t>Кбп</w:t>
            </w:r>
            <w:proofErr w:type="spellEnd"/>
            <w:r w:rsidRPr="003470F8">
              <w:rPr>
                <w:sz w:val="22"/>
                <w:szCs w:val="22"/>
              </w:rPr>
              <w:t xml:space="preserve"> – количество обустроенных мест массового отдыха населения </w:t>
            </w:r>
            <w:r w:rsidRPr="003470F8">
              <w:rPr>
                <w:sz w:val="22"/>
                <w:szCs w:val="22"/>
              </w:rPr>
              <w:lastRenderedPageBreak/>
              <w:t xml:space="preserve">(городских парков) </w:t>
            </w:r>
            <w:proofErr w:type="spellStart"/>
            <w:r w:rsidRPr="003470F8">
              <w:rPr>
                <w:sz w:val="22"/>
                <w:szCs w:val="22"/>
              </w:rPr>
              <w:t>Белокалитвинского</w:t>
            </w:r>
            <w:proofErr w:type="spellEnd"/>
            <w:r w:rsidRPr="003470F8">
              <w:rPr>
                <w:sz w:val="22"/>
                <w:szCs w:val="22"/>
              </w:rPr>
              <w:t xml:space="preserve"> района;</w:t>
            </w:r>
          </w:p>
          <w:p w:rsidR="009E6474" w:rsidRPr="003470F8" w:rsidRDefault="009E6474" w:rsidP="00FC6714">
            <w:pPr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Σ Коп – общее количество мест массового отдыха </w:t>
            </w:r>
            <w:r w:rsidRPr="003470F8">
              <w:rPr>
                <w:spacing w:val="-14"/>
                <w:sz w:val="22"/>
                <w:szCs w:val="22"/>
              </w:rPr>
              <w:t xml:space="preserve">населения (городских парков) </w:t>
            </w:r>
            <w:proofErr w:type="spellStart"/>
            <w:r w:rsidRPr="003470F8">
              <w:rPr>
                <w:sz w:val="22"/>
                <w:szCs w:val="22"/>
              </w:rPr>
              <w:t>Белокалитвинского</w:t>
            </w:r>
            <w:proofErr w:type="spellEnd"/>
            <w:r w:rsidRPr="003470F8">
              <w:rPr>
                <w:sz w:val="22"/>
                <w:szCs w:val="22"/>
              </w:rPr>
              <w:t xml:space="preserve"> района</w:t>
            </w:r>
          </w:p>
        </w:tc>
      </w:tr>
      <w:tr w:rsidR="009E6474" w:rsidRPr="003470F8" w:rsidTr="00FC6714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jc w:val="center"/>
              <w:rPr>
                <w:kern w:val="1"/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jc w:val="both"/>
              <w:rPr>
                <w:sz w:val="22"/>
                <w:szCs w:val="22"/>
              </w:rPr>
            </w:pPr>
            <w:r w:rsidRPr="003470F8">
              <w:rPr>
                <w:kern w:val="1"/>
                <w:sz w:val="22"/>
                <w:szCs w:val="22"/>
              </w:rPr>
              <w:t xml:space="preserve">Показатель 2.1. </w:t>
            </w:r>
          </w:p>
          <w:p w:rsidR="009E6474" w:rsidRPr="003470F8" w:rsidRDefault="009E6474" w:rsidP="00FC6714">
            <w:pPr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Доля благоустроенных дворовых территорий многоквартирных домов от общего количества дворовых территорий многоквартирных домов</w:t>
            </w:r>
          </w:p>
          <w:p w:rsidR="009E6474" w:rsidRPr="003470F8" w:rsidRDefault="009E6474" w:rsidP="00FC6714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процентов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proofErr w:type="spellStart"/>
            <w:r w:rsidRPr="003470F8">
              <w:rPr>
                <w:sz w:val="22"/>
                <w:szCs w:val="22"/>
              </w:rPr>
              <w:t>Ддт</w:t>
            </w:r>
            <w:proofErr w:type="spellEnd"/>
            <w:r w:rsidRPr="003470F8">
              <w:rPr>
                <w:sz w:val="22"/>
                <w:szCs w:val="22"/>
              </w:rPr>
              <w:t xml:space="preserve"> = Σ </w:t>
            </w:r>
            <w:proofErr w:type="spellStart"/>
            <w:r w:rsidRPr="003470F8">
              <w:rPr>
                <w:sz w:val="22"/>
                <w:szCs w:val="22"/>
              </w:rPr>
              <w:t>Кбдт</w:t>
            </w:r>
            <w:proofErr w:type="spellEnd"/>
            <w:r w:rsidRPr="003470F8">
              <w:rPr>
                <w:sz w:val="22"/>
                <w:szCs w:val="22"/>
              </w:rPr>
              <w:t xml:space="preserve"> / Σ </w:t>
            </w:r>
            <w:proofErr w:type="spellStart"/>
            <w:r w:rsidRPr="003470F8">
              <w:rPr>
                <w:sz w:val="22"/>
                <w:szCs w:val="22"/>
              </w:rPr>
              <w:t>Кдт</w:t>
            </w:r>
            <w:proofErr w:type="spellEnd"/>
            <w:r w:rsidRPr="003470F8">
              <w:rPr>
                <w:sz w:val="22"/>
                <w:szCs w:val="22"/>
              </w:rPr>
              <w:t xml:space="preserve"> х </w:t>
            </w:r>
            <w:r w:rsidRPr="003470F8">
              <w:rPr>
                <w:bCs/>
                <w:sz w:val="22"/>
                <w:szCs w:val="22"/>
              </w:rPr>
              <w:t>100%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rPr>
                <w:sz w:val="22"/>
                <w:szCs w:val="22"/>
              </w:rPr>
            </w:pPr>
            <w:proofErr w:type="spellStart"/>
            <w:r w:rsidRPr="003470F8">
              <w:rPr>
                <w:sz w:val="22"/>
                <w:szCs w:val="22"/>
              </w:rPr>
              <w:t>Ддт</w:t>
            </w:r>
            <w:proofErr w:type="spellEnd"/>
            <w:r w:rsidRPr="003470F8">
              <w:rPr>
                <w:sz w:val="22"/>
                <w:szCs w:val="22"/>
              </w:rPr>
              <w:t xml:space="preserve"> – доля благоустроенных дворовых территорий многоквартирных домов </w:t>
            </w:r>
            <w:proofErr w:type="spellStart"/>
            <w:r w:rsidRPr="003470F8">
              <w:rPr>
                <w:sz w:val="22"/>
                <w:szCs w:val="22"/>
                <w:lang w:eastAsia="en-US"/>
              </w:rPr>
              <w:t>Белокалитвинского</w:t>
            </w:r>
            <w:proofErr w:type="spellEnd"/>
            <w:r w:rsidRPr="003470F8">
              <w:rPr>
                <w:sz w:val="22"/>
                <w:szCs w:val="22"/>
                <w:lang w:eastAsia="en-US"/>
              </w:rPr>
              <w:t xml:space="preserve"> района</w:t>
            </w:r>
            <w:r w:rsidRPr="003470F8">
              <w:rPr>
                <w:sz w:val="22"/>
                <w:szCs w:val="22"/>
              </w:rPr>
              <w:t>;</w:t>
            </w:r>
          </w:p>
          <w:p w:rsidR="009E6474" w:rsidRPr="003470F8" w:rsidRDefault="009E6474" w:rsidP="00FC6714">
            <w:pPr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Σ </w:t>
            </w:r>
            <w:proofErr w:type="spellStart"/>
            <w:r w:rsidRPr="003470F8">
              <w:rPr>
                <w:sz w:val="22"/>
                <w:szCs w:val="22"/>
              </w:rPr>
              <w:t>Кбдт</w:t>
            </w:r>
            <w:proofErr w:type="spellEnd"/>
            <w:r w:rsidRPr="003470F8">
              <w:rPr>
                <w:sz w:val="22"/>
                <w:szCs w:val="22"/>
              </w:rPr>
              <w:t xml:space="preserve"> – количество благоустроенных дворовых территорий многоквартирных домов </w:t>
            </w:r>
            <w:proofErr w:type="spellStart"/>
            <w:r w:rsidRPr="003470F8">
              <w:rPr>
                <w:sz w:val="22"/>
                <w:szCs w:val="22"/>
              </w:rPr>
              <w:t>Белокалитвинского</w:t>
            </w:r>
            <w:proofErr w:type="spellEnd"/>
            <w:r w:rsidRPr="003470F8">
              <w:rPr>
                <w:sz w:val="22"/>
                <w:szCs w:val="22"/>
              </w:rPr>
              <w:t xml:space="preserve"> района;</w:t>
            </w:r>
          </w:p>
          <w:p w:rsidR="009E6474" w:rsidRPr="003470F8" w:rsidRDefault="009E6474" w:rsidP="00FC6714">
            <w:pPr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Σ </w:t>
            </w:r>
            <w:proofErr w:type="spellStart"/>
            <w:r w:rsidRPr="003470F8">
              <w:rPr>
                <w:sz w:val="22"/>
                <w:szCs w:val="22"/>
              </w:rPr>
              <w:t>Кдт</w:t>
            </w:r>
            <w:proofErr w:type="spellEnd"/>
            <w:r w:rsidRPr="003470F8">
              <w:rPr>
                <w:sz w:val="22"/>
                <w:szCs w:val="22"/>
              </w:rPr>
              <w:t xml:space="preserve"> – общее количество дворовых территорий многоквартирных домов </w:t>
            </w:r>
            <w:proofErr w:type="spellStart"/>
            <w:r w:rsidRPr="003470F8">
              <w:rPr>
                <w:sz w:val="22"/>
                <w:szCs w:val="22"/>
              </w:rPr>
              <w:t>Белокалитвинского</w:t>
            </w:r>
            <w:proofErr w:type="spellEnd"/>
            <w:r w:rsidRPr="003470F8">
              <w:rPr>
                <w:sz w:val="22"/>
                <w:szCs w:val="22"/>
              </w:rPr>
              <w:t xml:space="preserve"> района</w:t>
            </w:r>
          </w:p>
        </w:tc>
      </w:tr>
    </w:tbl>
    <w:p w:rsidR="009E6474" w:rsidRPr="003470F8" w:rsidRDefault="009E6474" w:rsidP="009E6474">
      <w:pPr>
        <w:rPr>
          <w:iCs/>
          <w:sz w:val="22"/>
          <w:szCs w:val="22"/>
          <w:shd w:val="clear" w:color="auto" w:fill="FFFFFF"/>
        </w:rPr>
      </w:pPr>
    </w:p>
    <w:p w:rsidR="009E6474" w:rsidRPr="003470F8" w:rsidRDefault="009E6474" w:rsidP="009E6474">
      <w:pPr>
        <w:rPr>
          <w:iCs/>
          <w:sz w:val="22"/>
          <w:szCs w:val="22"/>
          <w:shd w:val="clear" w:color="auto" w:fill="FFFFFF"/>
        </w:rPr>
      </w:pPr>
    </w:p>
    <w:p w:rsidR="009E6474" w:rsidRPr="003470F8" w:rsidRDefault="009E6474" w:rsidP="009E6474">
      <w:pPr>
        <w:rPr>
          <w:iCs/>
          <w:sz w:val="22"/>
          <w:szCs w:val="22"/>
          <w:shd w:val="clear" w:color="auto" w:fill="FFFFFF"/>
        </w:rPr>
      </w:pPr>
    </w:p>
    <w:p w:rsidR="009E6474" w:rsidRPr="003470F8" w:rsidRDefault="009E6474" w:rsidP="009E6474">
      <w:pPr>
        <w:rPr>
          <w:iCs/>
          <w:sz w:val="22"/>
          <w:szCs w:val="22"/>
          <w:shd w:val="clear" w:color="auto" w:fill="FFFFFF"/>
        </w:rPr>
      </w:pPr>
    </w:p>
    <w:p w:rsidR="009E6474" w:rsidRPr="003470F8" w:rsidRDefault="009E6474" w:rsidP="009E6474">
      <w:pPr>
        <w:rPr>
          <w:iCs/>
          <w:sz w:val="22"/>
          <w:szCs w:val="22"/>
          <w:shd w:val="clear" w:color="auto" w:fill="FFFFFF"/>
        </w:rPr>
      </w:pPr>
    </w:p>
    <w:p w:rsidR="009E6474" w:rsidRPr="003470F8" w:rsidRDefault="009E6474" w:rsidP="009E6474">
      <w:pPr>
        <w:rPr>
          <w:iCs/>
          <w:sz w:val="22"/>
          <w:szCs w:val="22"/>
          <w:shd w:val="clear" w:color="auto" w:fill="FFFFFF"/>
        </w:rPr>
      </w:pPr>
    </w:p>
    <w:p w:rsidR="009E6474" w:rsidRPr="003470F8" w:rsidRDefault="009E6474" w:rsidP="009E6474">
      <w:pPr>
        <w:rPr>
          <w:iCs/>
          <w:sz w:val="22"/>
          <w:szCs w:val="22"/>
          <w:shd w:val="clear" w:color="auto" w:fill="FFFFFF"/>
        </w:rPr>
      </w:pPr>
    </w:p>
    <w:p w:rsidR="009E6474" w:rsidRPr="003470F8" w:rsidRDefault="009E6474" w:rsidP="009E6474">
      <w:pPr>
        <w:rPr>
          <w:iCs/>
          <w:sz w:val="22"/>
          <w:szCs w:val="22"/>
          <w:shd w:val="clear" w:color="auto" w:fill="FFFFFF"/>
        </w:rPr>
      </w:pPr>
    </w:p>
    <w:p w:rsidR="009E6474" w:rsidRPr="003470F8" w:rsidRDefault="009E6474" w:rsidP="009E6474">
      <w:pPr>
        <w:rPr>
          <w:iCs/>
          <w:sz w:val="22"/>
          <w:szCs w:val="22"/>
          <w:shd w:val="clear" w:color="auto" w:fill="FFFFFF"/>
        </w:rPr>
      </w:pPr>
    </w:p>
    <w:p w:rsidR="009E6474" w:rsidRPr="003470F8" w:rsidRDefault="009E6474" w:rsidP="009E6474">
      <w:pPr>
        <w:rPr>
          <w:iCs/>
          <w:sz w:val="22"/>
          <w:szCs w:val="22"/>
          <w:shd w:val="clear" w:color="auto" w:fill="FFFFFF"/>
        </w:rPr>
      </w:pPr>
    </w:p>
    <w:p w:rsidR="009E6474" w:rsidRPr="003470F8" w:rsidRDefault="009E6474" w:rsidP="009E6474">
      <w:pPr>
        <w:rPr>
          <w:iCs/>
          <w:sz w:val="22"/>
          <w:szCs w:val="22"/>
          <w:shd w:val="clear" w:color="auto" w:fill="FFFFFF"/>
        </w:rPr>
      </w:pPr>
    </w:p>
    <w:p w:rsidR="009E6474" w:rsidRPr="003470F8" w:rsidRDefault="009E6474" w:rsidP="009E6474">
      <w:pPr>
        <w:rPr>
          <w:iCs/>
          <w:sz w:val="22"/>
          <w:szCs w:val="22"/>
          <w:shd w:val="clear" w:color="auto" w:fill="FFFFFF"/>
        </w:rPr>
      </w:pPr>
    </w:p>
    <w:p w:rsidR="009E6474" w:rsidRPr="003470F8" w:rsidRDefault="009E6474" w:rsidP="009E6474">
      <w:pPr>
        <w:rPr>
          <w:iCs/>
          <w:sz w:val="22"/>
          <w:szCs w:val="22"/>
          <w:shd w:val="clear" w:color="auto" w:fill="FFFFFF"/>
        </w:rPr>
      </w:pPr>
    </w:p>
    <w:p w:rsidR="009E6474" w:rsidRPr="003470F8" w:rsidRDefault="009E6474" w:rsidP="009E6474">
      <w:pPr>
        <w:rPr>
          <w:iCs/>
          <w:sz w:val="22"/>
          <w:szCs w:val="22"/>
          <w:shd w:val="clear" w:color="auto" w:fill="FFFFFF"/>
        </w:rPr>
      </w:pPr>
    </w:p>
    <w:p w:rsidR="009E6474" w:rsidRPr="003470F8" w:rsidRDefault="009E6474" w:rsidP="009E6474">
      <w:pPr>
        <w:rPr>
          <w:iCs/>
          <w:sz w:val="22"/>
          <w:szCs w:val="22"/>
          <w:shd w:val="clear" w:color="auto" w:fill="FFFFFF"/>
        </w:rPr>
      </w:pPr>
    </w:p>
    <w:p w:rsidR="009E6474" w:rsidRPr="003470F8" w:rsidRDefault="009E6474" w:rsidP="009E6474">
      <w:pPr>
        <w:rPr>
          <w:iCs/>
          <w:sz w:val="22"/>
          <w:szCs w:val="22"/>
          <w:shd w:val="clear" w:color="auto" w:fill="FFFFFF"/>
        </w:rPr>
      </w:pPr>
    </w:p>
    <w:p w:rsidR="009E6474" w:rsidRPr="003470F8" w:rsidRDefault="009E6474" w:rsidP="009E6474">
      <w:pPr>
        <w:rPr>
          <w:iCs/>
          <w:sz w:val="22"/>
          <w:szCs w:val="22"/>
          <w:shd w:val="clear" w:color="auto" w:fill="FFFFFF"/>
        </w:rPr>
      </w:pPr>
    </w:p>
    <w:p w:rsidR="009E6474" w:rsidRPr="003470F8" w:rsidRDefault="009E6474" w:rsidP="009E6474">
      <w:pPr>
        <w:rPr>
          <w:iCs/>
          <w:sz w:val="22"/>
          <w:szCs w:val="22"/>
          <w:shd w:val="clear" w:color="auto" w:fill="FFFFFF"/>
        </w:rPr>
      </w:pPr>
    </w:p>
    <w:p w:rsidR="009E6474" w:rsidRDefault="009E6474" w:rsidP="009E6474">
      <w:pPr>
        <w:rPr>
          <w:iCs/>
          <w:sz w:val="22"/>
          <w:szCs w:val="22"/>
          <w:shd w:val="clear" w:color="auto" w:fill="FFFFFF"/>
        </w:rPr>
      </w:pPr>
    </w:p>
    <w:p w:rsidR="009E6474" w:rsidRPr="003470F8" w:rsidRDefault="009E6474" w:rsidP="009E6474">
      <w:pPr>
        <w:rPr>
          <w:sz w:val="22"/>
          <w:szCs w:val="22"/>
        </w:rPr>
      </w:pPr>
    </w:p>
    <w:p w:rsidR="00E8467E" w:rsidRDefault="009E6474" w:rsidP="009E6474">
      <w:pPr>
        <w:ind w:left="10206"/>
        <w:jc w:val="center"/>
        <w:rPr>
          <w:sz w:val="22"/>
          <w:szCs w:val="22"/>
        </w:rPr>
        <w:sectPr w:rsidR="00E8467E" w:rsidSect="00E8467E">
          <w:pgSz w:w="16838" w:h="11906" w:orient="landscape" w:code="9"/>
          <w:pgMar w:top="851" w:right="1134" w:bottom="567" w:left="1134" w:header="397" w:footer="567" w:gutter="0"/>
          <w:cols w:space="708"/>
          <w:docGrid w:linePitch="360"/>
        </w:sectPr>
      </w:pPr>
      <w:r w:rsidRPr="003470F8">
        <w:rPr>
          <w:sz w:val="22"/>
          <w:szCs w:val="22"/>
        </w:rPr>
        <w:tab/>
      </w:r>
    </w:p>
    <w:p w:rsidR="009E6474" w:rsidRPr="003470F8" w:rsidRDefault="009E6474" w:rsidP="009E6474">
      <w:pPr>
        <w:ind w:left="10206"/>
        <w:jc w:val="center"/>
        <w:rPr>
          <w:iCs/>
          <w:sz w:val="22"/>
          <w:szCs w:val="22"/>
        </w:rPr>
      </w:pPr>
      <w:r w:rsidRPr="003470F8">
        <w:rPr>
          <w:iCs/>
          <w:sz w:val="22"/>
          <w:szCs w:val="22"/>
          <w:shd w:val="clear" w:color="auto" w:fill="FFFFFF"/>
        </w:rPr>
        <w:lastRenderedPageBreak/>
        <w:t>Приложение № 4</w:t>
      </w:r>
    </w:p>
    <w:p w:rsidR="009E6474" w:rsidRPr="003470F8" w:rsidRDefault="009E6474" w:rsidP="009E6474">
      <w:pPr>
        <w:ind w:left="10206"/>
        <w:jc w:val="center"/>
        <w:rPr>
          <w:iCs/>
          <w:sz w:val="22"/>
          <w:szCs w:val="22"/>
        </w:rPr>
      </w:pPr>
      <w:r w:rsidRPr="003470F8">
        <w:rPr>
          <w:iCs/>
          <w:sz w:val="22"/>
          <w:szCs w:val="22"/>
        </w:rPr>
        <w:t xml:space="preserve">к муниципальной программе </w:t>
      </w:r>
      <w:proofErr w:type="spellStart"/>
      <w:r w:rsidRPr="003470F8">
        <w:rPr>
          <w:iCs/>
          <w:sz w:val="22"/>
          <w:szCs w:val="22"/>
        </w:rPr>
        <w:t>Белокалитвинского</w:t>
      </w:r>
      <w:proofErr w:type="spellEnd"/>
      <w:r w:rsidRPr="003470F8">
        <w:rPr>
          <w:iCs/>
          <w:sz w:val="22"/>
          <w:szCs w:val="22"/>
        </w:rPr>
        <w:t xml:space="preserve"> района «</w:t>
      </w:r>
      <w:r w:rsidRPr="003470F8">
        <w:rPr>
          <w:bCs/>
          <w:iCs/>
          <w:sz w:val="22"/>
          <w:szCs w:val="22"/>
          <w:shd w:val="clear" w:color="auto" w:fill="FFFFFF"/>
        </w:rPr>
        <w:t xml:space="preserve">Формирование современной городской среды на территории </w:t>
      </w:r>
      <w:proofErr w:type="spellStart"/>
      <w:r w:rsidRPr="003470F8">
        <w:rPr>
          <w:bCs/>
          <w:iCs/>
          <w:sz w:val="22"/>
          <w:szCs w:val="22"/>
          <w:shd w:val="clear" w:color="auto" w:fill="FFFFFF"/>
        </w:rPr>
        <w:t>Белокалитвинского</w:t>
      </w:r>
      <w:proofErr w:type="spellEnd"/>
      <w:r w:rsidRPr="003470F8">
        <w:rPr>
          <w:bCs/>
          <w:iCs/>
          <w:sz w:val="22"/>
          <w:szCs w:val="22"/>
          <w:shd w:val="clear" w:color="auto" w:fill="FFFFFF"/>
        </w:rPr>
        <w:t xml:space="preserve"> района»</w:t>
      </w:r>
    </w:p>
    <w:p w:rsidR="009E6474" w:rsidRPr="003470F8" w:rsidRDefault="009E6474" w:rsidP="009E6474">
      <w:pPr>
        <w:jc w:val="center"/>
        <w:outlineLvl w:val="0"/>
        <w:rPr>
          <w:spacing w:val="5"/>
          <w:sz w:val="22"/>
          <w:szCs w:val="22"/>
        </w:rPr>
      </w:pPr>
      <w:r w:rsidRPr="003470F8">
        <w:rPr>
          <w:spacing w:val="5"/>
          <w:sz w:val="22"/>
          <w:szCs w:val="22"/>
        </w:rPr>
        <w:t>ПЕРЕЧЕНЬ</w:t>
      </w:r>
      <w:r w:rsidRPr="003470F8">
        <w:rPr>
          <w:spacing w:val="5"/>
          <w:sz w:val="22"/>
          <w:szCs w:val="22"/>
        </w:rPr>
        <w:br/>
      </w:r>
      <w:r w:rsidRPr="003470F8">
        <w:rPr>
          <w:spacing w:val="5"/>
          <w:kern w:val="2"/>
          <w:sz w:val="22"/>
          <w:szCs w:val="22"/>
        </w:rPr>
        <w:t xml:space="preserve">подпрограмм, основных мероприятий муниципальной программы </w:t>
      </w:r>
      <w:proofErr w:type="spellStart"/>
      <w:r w:rsidRPr="003470F8">
        <w:rPr>
          <w:spacing w:val="5"/>
          <w:kern w:val="2"/>
          <w:sz w:val="22"/>
          <w:szCs w:val="22"/>
        </w:rPr>
        <w:t>Белокалитвинского</w:t>
      </w:r>
      <w:proofErr w:type="spellEnd"/>
      <w:r w:rsidRPr="003470F8">
        <w:rPr>
          <w:spacing w:val="5"/>
          <w:kern w:val="2"/>
          <w:sz w:val="22"/>
          <w:szCs w:val="22"/>
        </w:rPr>
        <w:t xml:space="preserve"> района </w:t>
      </w:r>
      <w:r w:rsidRPr="003470F8">
        <w:rPr>
          <w:spacing w:val="5"/>
          <w:sz w:val="22"/>
          <w:szCs w:val="22"/>
        </w:rPr>
        <w:br/>
        <w:t>«</w:t>
      </w:r>
      <w:r w:rsidRPr="003470F8">
        <w:rPr>
          <w:bCs/>
          <w:spacing w:val="5"/>
          <w:sz w:val="22"/>
          <w:szCs w:val="22"/>
          <w:shd w:val="clear" w:color="auto" w:fill="FFFFFF"/>
        </w:rPr>
        <w:t xml:space="preserve">Формирование современной городской среды на территории </w:t>
      </w:r>
      <w:proofErr w:type="spellStart"/>
      <w:r w:rsidRPr="003470F8">
        <w:rPr>
          <w:bCs/>
          <w:spacing w:val="5"/>
          <w:sz w:val="22"/>
          <w:szCs w:val="22"/>
          <w:shd w:val="clear" w:color="auto" w:fill="FFFFFF"/>
        </w:rPr>
        <w:t>Белокалитвинского</w:t>
      </w:r>
      <w:proofErr w:type="spellEnd"/>
      <w:r w:rsidRPr="003470F8">
        <w:rPr>
          <w:bCs/>
          <w:spacing w:val="5"/>
          <w:sz w:val="22"/>
          <w:szCs w:val="22"/>
          <w:shd w:val="clear" w:color="auto" w:fill="FFFFFF"/>
        </w:rPr>
        <w:t xml:space="preserve"> района</w:t>
      </w:r>
      <w:r w:rsidRPr="003470F8">
        <w:rPr>
          <w:spacing w:val="5"/>
          <w:sz w:val="22"/>
          <w:szCs w:val="22"/>
        </w:rPr>
        <w:t>»</w:t>
      </w:r>
    </w:p>
    <w:p w:rsidR="009E6474" w:rsidRPr="003470F8" w:rsidRDefault="009E6474" w:rsidP="009E6474">
      <w:pPr>
        <w:ind w:firstLine="709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50"/>
        <w:gridCol w:w="3798"/>
        <w:gridCol w:w="1770"/>
        <w:gridCol w:w="974"/>
        <w:gridCol w:w="1220"/>
        <w:gridCol w:w="2304"/>
        <w:gridCol w:w="2159"/>
        <w:gridCol w:w="1785"/>
      </w:tblGrid>
      <w:tr w:rsidR="009E6474" w:rsidRPr="003470F8" w:rsidTr="00FC6714"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№ п/п</w:t>
            </w:r>
          </w:p>
        </w:tc>
        <w:tc>
          <w:tcPr>
            <w:tcW w:w="3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Номер и наименование основного мероприятия муниципальной  программы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Соисполни</w:t>
            </w:r>
            <w:r w:rsidRPr="003470F8">
              <w:rPr>
                <w:sz w:val="22"/>
                <w:szCs w:val="22"/>
              </w:rPr>
              <w:t>тель, участник, ответ</w:t>
            </w:r>
            <w:r w:rsidRPr="003470F8">
              <w:rPr>
                <w:sz w:val="22"/>
                <w:szCs w:val="22"/>
              </w:rPr>
              <w:softHyphen/>
              <w:t>ственный за исполнение основного мероприятия муниципальной  программы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Срок (годы)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Последствия </w:t>
            </w:r>
            <w:proofErr w:type="spellStart"/>
            <w:r w:rsidRPr="003470F8">
              <w:rPr>
                <w:sz w:val="22"/>
                <w:szCs w:val="22"/>
              </w:rPr>
              <w:t>нереализации</w:t>
            </w:r>
            <w:proofErr w:type="spellEnd"/>
            <w:r w:rsidRPr="003470F8">
              <w:rPr>
                <w:sz w:val="22"/>
                <w:szCs w:val="22"/>
              </w:rPr>
              <w:t xml:space="preserve"> основного мероприятия муниципальной программы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Связь </w:t>
            </w:r>
            <w:r w:rsidRPr="003470F8">
              <w:rPr>
                <w:sz w:val="22"/>
                <w:szCs w:val="22"/>
              </w:rPr>
              <w:br/>
              <w:t>с пока-</w:t>
            </w:r>
            <w:proofErr w:type="spellStart"/>
            <w:r w:rsidRPr="003470F8">
              <w:rPr>
                <w:sz w:val="22"/>
                <w:szCs w:val="22"/>
              </w:rPr>
              <w:t>зателями</w:t>
            </w:r>
            <w:proofErr w:type="spellEnd"/>
            <w:r w:rsidRPr="003470F8">
              <w:rPr>
                <w:sz w:val="22"/>
                <w:szCs w:val="22"/>
              </w:rPr>
              <w:t xml:space="preserve"> муниципальной программы </w:t>
            </w:r>
            <w:r w:rsidRPr="003470F8">
              <w:rPr>
                <w:sz w:val="22"/>
                <w:szCs w:val="22"/>
              </w:rPr>
              <w:br/>
              <w:t>(</w:t>
            </w:r>
            <w:proofErr w:type="spellStart"/>
            <w:r w:rsidRPr="003470F8">
              <w:rPr>
                <w:sz w:val="22"/>
                <w:szCs w:val="22"/>
              </w:rPr>
              <w:t>подпрог-раммы</w:t>
            </w:r>
            <w:proofErr w:type="spellEnd"/>
            <w:r w:rsidRPr="003470F8">
              <w:rPr>
                <w:sz w:val="22"/>
                <w:szCs w:val="22"/>
              </w:rPr>
              <w:t>)</w:t>
            </w:r>
          </w:p>
        </w:tc>
      </w:tr>
      <w:tr w:rsidR="009E6474" w:rsidRPr="003470F8" w:rsidTr="00FC6714"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74" w:rsidRPr="003470F8" w:rsidRDefault="009E6474" w:rsidP="00FC6714">
            <w:pPr>
              <w:rPr>
                <w:sz w:val="22"/>
                <w:szCs w:val="22"/>
              </w:rPr>
            </w:pPr>
          </w:p>
        </w:tc>
        <w:tc>
          <w:tcPr>
            <w:tcW w:w="3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74" w:rsidRPr="003470F8" w:rsidRDefault="009E6474" w:rsidP="00FC6714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74" w:rsidRPr="003470F8" w:rsidRDefault="009E6474" w:rsidP="00FC6714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74" w:rsidRPr="003470F8" w:rsidRDefault="009E6474" w:rsidP="00FC6714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3470F8">
              <w:rPr>
                <w:color w:val="000000"/>
                <w:kern w:val="2"/>
                <w:sz w:val="22"/>
                <w:szCs w:val="22"/>
              </w:rPr>
              <w:t xml:space="preserve">начала </w:t>
            </w:r>
            <w:proofErr w:type="spellStart"/>
            <w:r w:rsidRPr="003470F8">
              <w:rPr>
                <w:color w:val="000000"/>
                <w:kern w:val="2"/>
                <w:sz w:val="22"/>
                <w:szCs w:val="22"/>
              </w:rPr>
              <w:t>реали-зации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74" w:rsidRPr="003470F8" w:rsidRDefault="009E6474" w:rsidP="00FC6714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>
              <w:rPr>
                <w:color w:val="000000"/>
                <w:kern w:val="2"/>
                <w:sz w:val="22"/>
                <w:szCs w:val="22"/>
              </w:rPr>
              <w:t>оконча</w:t>
            </w:r>
            <w:r w:rsidRPr="003470F8">
              <w:rPr>
                <w:color w:val="000000"/>
                <w:kern w:val="2"/>
                <w:sz w:val="22"/>
                <w:szCs w:val="22"/>
              </w:rPr>
              <w:t>ния реали</w:t>
            </w:r>
            <w:r>
              <w:rPr>
                <w:color w:val="000000"/>
                <w:kern w:val="2"/>
                <w:sz w:val="22"/>
                <w:szCs w:val="22"/>
              </w:rPr>
              <w:t>за</w:t>
            </w:r>
            <w:r w:rsidRPr="003470F8">
              <w:rPr>
                <w:color w:val="000000"/>
                <w:kern w:val="2"/>
                <w:sz w:val="22"/>
                <w:szCs w:val="22"/>
              </w:rPr>
              <w:t>ции</w:t>
            </w: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74" w:rsidRPr="003470F8" w:rsidRDefault="009E6474" w:rsidP="00FC6714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74" w:rsidRPr="003470F8" w:rsidRDefault="009E6474" w:rsidP="00FC6714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74" w:rsidRPr="003470F8" w:rsidRDefault="009E6474" w:rsidP="00FC6714">
            <w:pPr>
              <w:rPr>
                <w:sz w:val="22"/>
                <w:szCs w:val="22"/>
              </w:rPr>
            </w:pPr>
          </w:p>
        </w:tc>
      </w:tr>
    </w:tbl>
    <w:p w:rsidR="009E6474" w:rsidRPr="003470F8" w:rsidRDefault="009E6474" w:rsidP="009E6474">
      <w:pPr>
        <w:ind w:firstLine="709"/>
        <w:jc w:val="both"/>
        <w:rPr>
          <w:color w:val="000000"/>
          <w:kern w:val="2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53"/>
        <w:gridCol w:w="3795"/>
        <w:gridCol w:w="1770"/>
        <w:gridCol w:w="974"/>
        <w:gridCol w:w="1220"/>
        <w:gridCol w:w="2319"/>
        <w:gridCol w:w="2144"/>
        <w:gridCol w:w="1785"/>
      </w:tblGrid>
      <w:tr w:rsidR="009E6474" w:rsidRPr="003470F8" w:rsidTr="00FC6714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1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6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8</w:t>
            </w:r>
          </w:p>
        </w:tc>
      </w:tr>
      <w:tr w:rsidR="009E6474" w:rsidRPr="003470F8" w:rsidTr="00FC6714">
        <w:tc>
          <w:tcPr>
            <w:tcW w:w="14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kern w:val="2"/>
                <w:sz w:val="22"/>
                <w:szCs w:val="22"/>
              </w:rPr>
              <w:t>Подпрограмма 1 «</w:t>
            </w:r>
            <w:r w:rsidRPr="003470F8">
              <w:rPr>
                <w:sz w:val="22"/>
                <w:szCs w:val="22"/>
              </w:rPr>
              <w:t xml:space="preserve">Благоустройство общественных территорий </w:t>
            </w:r>
            <w:proofErr w:type="spellStart"/>
            <w:r w:rsidRPr="003470F8">
              <w:rPr>
                <w:sz w:val="22"/>
                <w:szCs w:val="22"/>
              </w:rPr>
              <w:t>Белокалитвинского</w:t>
            </w:r>
            <w:proofErr w:type="spellEnd"/>
            <w:r w:rsidRPr="003470F8">
              <w:rPr>
                <w:sz w:val="22"/>
                <w:szCs w:val="22"/>
              </w:rPr>
              <w:t xml:space="preserve"> района</w:t>
            </w:r>
            <w:r w:rsidRPr="003470F8">
              <w:rPr>
                <w:kern w:val="2"/>
                <w:sz w:val="22"/>
                <w:szCs w:val="22"/>
              </w:rPr>
              <w:t>»</w:t>
            </w:r>
          </w:p>
        </w:tc>
      </w:tr>
      <w:tr w:rsidR="009E6474" w:rsidRPr="003470F8" w:rsidTr="00FC671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1.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74" w:rsidRPr="003470F8" w:rsidRDefault="009E6474" w:rsidP="00FC6714">
            <w:pPr>
              <w:rPr>
                <w:kern w:val="2"/>
                <w:sz w:val="22"/>
                <w:szCs w:val="22"/>
              </w:rPr>
            </w:pPr>
            <w:r w:rsidRPr="003470F8">
              <w:rPr>
                <w:kern w:val="2"/>
                <w:sz w:val="22"/>
                <w:szCs w:val="22"/>
              </w:rPr>
              <w:t xml:space="preserve">ОМ 1.1. </w:t>
            </w:r>
            <w:r w:rsidRPr="003470F8">
              <w:rPr>
                <w:color w:val="000000"/>
                <w:sz w:val="22"/>
                <w:szCs w:val="22"/>
              </w:rPr>
              <w:t xml:space="preserve">Благоустройство общественных территорий муниципальных образований </w:t>
            </w:r>
            <w:proofErr w:type="spellStart"/>
            <w:r w:rsidRPr="003470F8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3470F8">
              <w:rPr>
                <w:color w:val="000000"/>
                <w:sz w:val="22"/>
                <w:szCs w:val="22"/>
              </w:rPr>
              <w:t xml:space="preserve">  района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3470F8">
              <w:rPr>
                <w:sz w:val="22"/>
                <w:szCs w:val="22"/>
              </w:rPr>
              <w:t>Белокалитвинского</w:t>
            </w:r>
            <w:proofErr w:type="spellEnd"/>
            <w:r w:rsidRPr="003470F8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2018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2022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74" w:rsidRPr="003470F8" w:rsidRDefault="009E6474" w:rsidP="00FC6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удовлетворен</w:t>
            </w:r>
            <w:r w:rsidRPr="003470F8">
              <w:rPr>
                <w:sz w:val="22"/>
                <w:szCs w:val="22"/>
              </w:rPr>
              <w:t xml:space="preserve">ности населения </w:t>
            </w:r>
            <w:proofErr w:type="spellStart"/>
            <w:r w:rsidRPr="003470F8">
              <w:rPr>
                <w:sz w:val="22"/>
                <w:szCs w:val="22"/>
              </w:rPr>
              <w:t>Белокалитвинского</w:t>
            </w:r>
            <w:proofErr w:type="spellEnd"/>
            <w:r w:rsidRPr="003470F8">
              <w:rPr>
                <w:sz w:val="22"/>
                <w:szCs w:val="22"/>
              </w:rPr>
              <w:t xml:space="preserve"> района уровнем благоустройства общественных территорий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74" w:rsidRPr="003470F8" w:rsidRDefault="009E6474" w:rsidP="00FC6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снижение удовлетворен</w:t>
            </w:r>
            <w:r w:rsidRPr="003470F8">
              <w:rPr>
                <w:sz w:val="22"/>
                <w:szCs w:val="22"/>
              </w:rPr>
              <w:t xml:space="preserve">ности населения </w:t>
            </w:r>
            <w:proofErr w:type="spellStart"/>
            <w:r w:rsidRPr="003470F8">
              <w:rPr>
                <w:sz w:val="22"/>
                <w:szCs w:val="22"/>
              </w:rPr>
              <w:t>Белокалитвинского</w:t>
            </w:r>
            <w:proofErr w:type="spellEnd"/>
            <w:r w:rsidRPr="003470F8">
              <w:rPr>
                <w:sz w:val="22"/>
                <w:szCs w:val="22"/>
              </w:rPr>
              <w:t xml:space="preserve"> района уровнем благоустройства общественных территорий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1, 1.1</w:t>
            </w:r>
          </w:p>
        </w:tc>
      </w:tr>
      <w:tr w:rsidR="009E6474" w:rsidRPr="003470F8" w:rsidTr="00FC6714">
        <w:tc>
          <w:tcPr>
            <w:tcW w:w="14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kern w:val="2"/>
                <w:sz w:val="22"/>
                <w:szCs w:val="22"/>
              </w:rPr>
              <w:t>Подпрограмма 2 «</w:t>
            </w:r>
            <w:r w:rsidRPr="003470F8">
              <w:rPr>
                <w:sz w:val="22"/>
                <w:szCs w:val="22"/>
              </w:rPr>
              <w:t xml:space="preserve">Благоустройство дворовых территорий многоквартирных домов </w:t>
            </w:r>
            <w:proofErr w:type="spellStart"/>
            <w:r w:rsidRPr="003470F8">
              <w:rPr>
                <w:sz w:val="22"/>
                <w:szCs w:val="22"/>
              </w:rPr>
              <w:t>Белокалитвинского</w:t>
            </w:r>
            <w:proofErr w:type="spellEnd"/>
            <w:r w:rsidRPr="003470F8">
              <w:rPr>
                <w:sz w:val="22"/>
                <w:szCs w:val="22"/>
              </w:rPr>
              <w:t xml:space="preserve"> района</w:t>
            </w:r>
            <w:r w:rsidRPr="003470F8">
              <w:rPr>
                <w:kern w:val="2"/>
                <w:sz w:val="22"/>
                <w:szCs w:val="22"/>
              </w:rPr>
              <w:t>»</w:t>
            </w:r>
          </w:p>
        </w:tc>
      </w:tr>
      <w:tr w:rsidR="009E6474" w:rsidRPr="003470F8" w:rsidTr="00FC671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2.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74" w:rsidRPr="003470F8" w:rsidRDefault="009E6474" w:rsidP="00FC6714">
            <w:pPr>
              <w:rPr>
                <w:kern w:val="2"/>
                <w:sz w:val="22"/>
                <w:szCs w:val="22"/>
              </w:rPr>
            </w:pPr>
            <w:r w:rsidRPr="003470F8">
              <w:rPr>
                <w:kern w:val="2"/>
                <w:sz w:val="22"/>
                <w:szCs w:val="22"/>
              </w:rPr>
              <w:t xml:space="preserve">ОМ 2.1. </w:t>
            </w:r>
            <w:r w:rsidRPr="003470F8">
              <w:rPr>
                <w:color w:val="000000"/>
                <w:sz w:val="22"/>
                <w:szCs w:val="22"/>
              </w:rPr>
              <w:t xml:space="preserve">Благоустройство дворовых территорий многоквартирных домов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3470F8">
              <w:rPr>
                <w:sz w:val="22"/>
                <w:szCs w:val="22"/>
              </w:rPr>
              <w:t>Белокалитвинского</w:t>
            </w:r>
            <w:proofErr w:type="spellEnd"/>
            <w:r w:rsidRPr="003470F8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2018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2022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74" w:rsidRPr="003470F8" w:rsidRDefault="009E6474" w:rsidP="00FC6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удовлетворен</w:t>
            </w:r>
            <w:r w:rsidRPr="003470F8">
              <w:rPr>
                <w:sz w:val="22"/>
                <w:szCs w:val="22"/>
              </w:rPr>
              <w:t xml:space="preserve">ности населения </w:t>
            </w:r>
            <w:proofErr w:type="spellStart"/>
            <w:r w:rsidRPr="003470F8">
              <w:rPr>
                <w:sz w:val="22"/>
                <w:szCs w:val="22"/>
              </w:rPr>
              <w:t>Белокалитвинского</w:t>
            </w:r>
            <w:proofErr w:type="spellEnd"/>
            <w:r w:rsidRPr="003470F8">
              <w:rPr>
                <w:sz w:val="22"/>
                <w:szCs w:val="22"/>
              </w:rPr>
              <w:t xml:space="preserve"> района уровнем благоустройства дворовых территорий </w:t>
            </w:r>
            <w:r w:rsidRPr="003470F8">
              <w:rPr>
                <w:color w:val="000000"/>
                <w:sz w:val="22"/>
                <w:szCs w:val="22"/>
              </w:rPr>
              <w:t xml:space="preserve">многоквартирных домов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74" w:rsidRPr="003470F8" w:rsidRDefault="009E6474" w:rsidP="00FC6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снижение удовлетворен</w:t>
            </w:r>
            <w:r w:rsidRPr="003470F8">
              <w:rPr>
                <w:sz w:val="22"/>
                <w:szCs w:val="22"/>
              </w:rPr>
              <w:t xml:space="preserve">ности населения </w:t>
            </w:r>
            <w:proofErr w:type="spellStart"/>
            <w:r w:rsidRPr="003470F8">
              <w:rPr>
                <w:sz w:val="22"/>
                <w:szCs w:val="22"/>
              </w:rPr>
              <w:t>Белокалитвинского</w:t>
            </w:r>
            <w:proofErr w:type="spellEnd"/>
            <w:r w:rsidRPr="003470F8">
              <w:rPr>
                <w:sz w:val="22"/>
                <w:szCs w:val="22"/>
              </w:rPr>
              <w:t xml:space="preserve"> района уровнем благоустройства дворовых территорий </w:t>
            </w:r>
            <w:r>
              <w:rPr>
                <w:color w:val="000000"/>
                <w:sz w:val="22"/>
                <w:szCs w:val="22"/>
              </w:rPr>
              <w:t>многоквартир</w:t>
            </w:r>
            <w:r w:rsidRPr="003470F8">
              <w:rPr>
                <w:color w:val="000000"/>
                <w:sz w:val="22"/>
                <w:szCs w:val="22"/>
              </w:rPr>
              <w:t xml:space="preserve">ных домов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1, 2.1</w:t>
            </w:r>
          </w:p>
        </w:tc>
      </w:tr>
    </w:tbl>
    <w:p w:rsidR="009E6474" w:rsidRPr="0043701A" w:rsidRDefault="009E6474" w:rsidP="009E6474">
      <w:pPr>
        <w:pageBreakBefore/>
        <w:ind w:left="10206"/>
        <w:jc w:val="center"/>
        <w:rPr>
          <w:iCs/>
          <w:sz w:val="22"/>
          <w:szCs w:val="28"/>
        </w:rPr>
      </w:pPr>
      <w:r w:rsidRPr="0043701A">
        <w:rPr>
          <w:iCs/>
          <w:sz w:val="22"/>
          <w:szCs w:val="28"/>
          <w:shd w:val="clear" w:color="auto" w:fill="FFFFFF"/>
        </w:rPr>
        <w:lastRenderedPageBreak/>
        <w:t xml:space="preserve">Приложение № </w:t>
      </w:r>
      <w:r w:rsidRPr="0043701A">
        <w:rPr>
          <w:iCs/>
          <w:sz w:val="22"/>
          <w:szCs w:val="28"/>
        </w:rPr>
        <w:t>5</w:t>
      </w:r>
    </w:p>
    <w:p w:rsidR="009E6474" w:rsidRPr="0043701A" w:rsidRDefault="009E6474" w:rsidP="009E6474">
      <w:pPr>
        <w:ind w:left="10206"/>
        <w:jc w:val="center"/>
        <w:rPr>
          <w:iCs/>
          <w:spacing w:val="5"/>
          <w:sz w:val="22"/>
          <w:szCs w:val="36"/>
        </w:rPr>
      </w:pPr>
      <w:r w:rsidRPr="0043701A">
        <w:rPr>
          <w:iCs/>
          <w:sz w:val="22"/>
          <w:szCs w:val="28"/>
        </w:rPr>
        <w:t xml:space="preserve">к муниципальной программе </w:t>
      </w:r>
      <w:proofErr w:type="spellStart"/>
      <w:r w:rsidRPr="0043701A">
        <w:rPr>
          <w:iCs/>
          <w:sz w:val="22"/>
          <w:szCs w:val="28"/>
        </w:rPr>
        <w:t>Белокалитвинского</w:t>
      </w:r>
      <w:proofErr w:type="spellEnd"/>
      <w:r w:rsidRPr="0043701A">
        <w:rPr>
          <w:iCs/>
          <w:sz w:val="22"/>
          <w:szCs w:val="28"/>
        </w:rPr>
        <w:t xml:space="preserve"> района «</w:t>
      </w:r>
      <w:r w:rsidRPr="0043701A">
        <w:rPr>
          <w:bCs/>
          <w:iCs/>
          <w:sz w:val="22"/>
          <w:szCs w:val="28"/>
          <w:shd w:val="clear" w:color="auto" w:fill="FFFFFF"/>
        </w:rPr>
        <w:t xml:space="preserve">Формирование современной городской среды на территории </w:t>
      </w:r>
      <w:proofErr w:type="spellStart"/>
      <w:r w:rsidRPr="0043701A">
        <w:rPr>
          <w:bCs/>
          <w:iCs/>
          <w:sz w:val="22"/>
          <w:szCs w:val="28"/>
          <w:shd w:val="clear" w:color="auto" w:fill="FFFFFF"/>
        </w:rPr>
        <w:t>Белокалитвинского</w:t>
      </w:r>
      <w:proofErr w:type="spellEnd"/>
      <w:r w:rsidRPr="0043701A">
        <w:rPr>
          <w:bCs/>
          <w:iCs/>
          <w:sz w:val="22"/>
          <w:szCs w:val="28"/>
          <w:shd w:val="clear" w:color="auto" w:fill="FFFFFF"/>
        </w:rPr>
        <w:t xml:space="preserve"> района»</w:t>
      </w:r>
    </w:p>
    <w:p w:rsidR="009E6474" w:rsidRDefault="009E6474" w:rsidP="009E6474">
      <w:pPr>
        <w:contextualSpacing/>
        <w:jc w:val="center"/>
        <w:rPr>
          <w:spacing w:val="5"/>
          <w:sz w:val="22"/>
          <w:szCs w:val="22"/>
        </w:rPr>
      </w:pPr>
      <w:r w:rsidRPr="003470F8">
        <w:rPr>
          <w:spacing w:val="5"/>
          <w:sz w:val="22"/>
          <w:szCs w:val="22"/>
        </w:rPr>
        <w:t>РАСХОДЫ</w:t>
      </w:r>
      <w:r w:rsidRPr="003470F8">
        <w:rPr>
          <w:spacing w:val="5"/>
          <w:sz w:val="22"/>
          <w:szCs w:val="22"/>
        </w:rPr>
        <w:br/>
        <w:t xml:space="preserve">местного бюджета на реализацию муниципальной программы </w:t>
      </w:r>
      <w:proofErr w:type="spellStart"/>
      <w:r w:rsidRPr="003470F8">
        <w:rPr>
          <w:spacing w:val="5"/>
          <w:sz w:val="22"/>
          <w:szCs w:val="22"/>
        </w:rPr>
        <w:t>Белокалитвинского</w:t>
      </w:r>
      <w:proofErr w:type="spellEnd"/>
      <w:r w:rsidRPr="003470F8">
        <w:rPr>
          <w:spacing w:val="5"/>
          <w:sz w:val="22"/>
          <w:szCs w:val="22"/>
        </w:rPr>
        <w:t xml:space="preserve"> района</w:t>
      </w:r>
      <w:r w:rsidRPr="003470F8">
        <w:rPr>
          <w:spacing w:val="5"/>
          <w:sz w:val="22"/>
          <w:szCs w:val="22"/>
        </w:rPr>
        <w:br/>
        <w:t>«</w:t>
      </w:r>
      <w:r w:rsidRPr="003470F8">
        <w:rPr>
          <w:bCs/>
          <w:spacing w:val="5"/>
          <w:sz w:val="22"/>
          <w:szCs w:val="22"/>
          <w:shd w:val="clear" w:color="auto" w:fill="FFFFFF"/>
        </w:rPr>
        <w:t xml:space="preserve">Формирование современной городской среды на территории </w:t>
      </w:r>
      <w:proofErr w:type="spellStart"/>
      <w:r w:rsidRPr="003470F8">
        <w:rPr>
          <w:bCs/>
          <w:spacing w:val="5"/>
          <w:sz w:val="22"/>
          <w:szCs w:val="22"/>
          <w:shd w:val="clear" w:color="auto" w:fill="FFFFFF"/>
        </w:rPr>
        <w:t>Белокалитвинского</w:t>
      </w:r>
      <w:proofErr w:type="spellEnd"/>
      <w:r w:rsidRPr="003470F8">
        <w:rPr>
          <w:bCs/>
          <w:spacing w:val="5"/>
          <w:sz w:val="22"/>
          <w:szCs w:val="22"/>
          <w:shd w:val="clear" w:color="auto" w:fill="FFFFFF"/>
        </w:rPr>
        <w:t xml:space="preserve"> района</w:t>
      </w:r>
      <w:r w:rsidRPr="003470F8">
        <w:rPr>
          <w:spacing w:val="5"/>
          <w:sz w:val="22"/>
          <w:szCs w:val="22"/>
        </w:rPr>
        <w:t>»</w:t>
      </w:r>
    </w:p>
    <w:p w:rsidR="009E6474" w:rsidRPr="003470F8" w:rsidRDefault="009E6474" w:rsidP="009E6474">
      <w:pPr>
        <w:contextualSpacing/>
        <w:jc w:val="center"/>
        <w:rPr>
          <w:color w:val="000000"/>
          <w:spacing w:val="5"/>
          <w:kern w:val="1"/>
          <w:sz w:val="22"/>
          <w:szCs w:val="22"/>
        </w:rPr>
      </w:pPr>
    </w:p>
    <w:tbl>
      <w:tblPr>
        <w:tblW w:w="14999" w:type="dxa"/>
        <w:tblInd w:w="-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49"/>
        <w:gridCol w:w="1921"/>
        <w:gridCol w:w="554"/>
        <w:gridCol w:w="644"/>
        <w:gridCol w:w="1119"/>
        <w:gridCol w:w="708"/>
        <w:gridCol w:w="1276"/>
        <w:gridCol w:w="1140"/>
        <w:gridCol w:w="1103"/>
        <w:gridCol w:w="1103"/>
        <w:gridCol w:w="1103"/>
        <w:gridCol w:w="1279"/>
      </w:tblGrid>
      <w:tr w:rsidR="009E6474" w:rsidRPr="003470F8" w:rsidTr="00FC6714">
        <w:trPr>
          <w:cantSplit/>
        </w:trPr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Наименование </w:t>
            </w:r>
          </w:p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основного мероприятия подпрограммы </w:t>
            </w:r>
          </w:p>
        </w:tc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</w:t>
            </w:r>
            <w:r w:rsidRPr="003470F8">
              <w:rPr>
                <w:sz w:val="22"/>
                <w:szCs w:val="22"/>
              </w:rPr>
              <w:t xml:space="preserve">венный исполнитель, </w:t>
            </w:r>
            <w:r w:rsidRPr="003470F8">
              <w:rPr>
                <w:spacing w:val="-10"/>
                <w:sz w:val="22"/>
                <w:szCs w:val="22"/>
              </w:rPr>
              <w:t>соисполнители,</w:t>
            </w:r>
            <w:r w:rsidRPr="003470F8">
              <w:rPr>
                <w:sz w:val="22"/>
                <w:szCs w:val="22"/>
              </w:rPr>
              <w:t xml:space="preserve"> участники </w:t>
            </w:r>
          </w:p>
        </w:tc>
        <w:tc>
          <w:tcPr>
            <w:tcW w:w="3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Объем расходов, всего </w:t>
            </w:r>
          </w:p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(тыс. рублей) </w:t>
            </w:r>
          </w:p>
        </w:tc>
        <w:tc>
          <w:tcPr>
            <w:tcW w:w="5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В том числе по годам реализации </w:t>
            </w:r>
            <w:r w:rsidRPr="003470F8">
              <w:rPr>
                <w:sz w:val="22"/>
                <w:szCs w:val="22"/>
              </w:rPr>
              <w:br/>
              <w:t>муниципальной программы (тыс. рублей)</w:t>
            </w:r>
          </w:p>
        </w:tc>
      </w:tr>
      <w:tr w:rsidR="009E6474" w:rsidRPr="003470F8" w:rsidTr="00FC6714">
        <w:trPr>
          <w:cantSplit/>
          <w:trHeight w:val="615"/>
        </w:trPr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6474" w:rsidRPr="003470F8" w:rsidRDefault="009E6474" w:rsidP="00FC671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6474" w:rsidRPr="003470F8" w:rsidRDefault="009E6474" w:rsidP="00FC671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3470F8" w:rsidRDefault="009E6474" w:rsidP="00FC6714">
            <w:pPr>
              <w:jc w:val="center"/>
              <w:rPr>
                <w:spacing w:val="-20"/>
                <w:sz w:val="22"/>
                <w:szCs w:val="22"/>
              </w:rPr>
            </w:pPr>
            <w:r w:rsidRPr="003470F8">
              <w:rPr>
                <w:spacing w:val="-20"/>
                <w:sz w:val="22"/>
                <w:szCs w:val="22"/>
              </w:rPr>
              <w:t>ГР</w:t>
            </w:r>
          </w:p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pacing w:val="-20"/>
                <w:sz w:val="22"/>
                <w:szCs w:val="22"/>
              </w:rPr>
              <w:t>БС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proofErr w:type="spellStart"/>
            <w:r w:rsidRPr="003470F8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ВР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3470F8" w:rsidRDefault="009E6474" w:rsidP="00FC671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2018 год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2019 год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>2020 год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2021 год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3470F8">
              <w:rPr>
                <w:sz w:val="22"/>
                <w:szCs w:val="22"/>
              </w:rPr>
              <w:t xml:space="preserve">2022 год </w:t>
            </w:r>
          </w:p>
        </w:tc>
      </w:tr>
      <w:tr w:rsidR="009E6474" w:rsidRPr="003470F8" w:rsidTr="00FC6714">
        <w:trPr>
          <w:cantSplit/>
          <w:trHeight w:val="105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3470F8" w:rsidRDefault="009E6474" w:rsidP="00FC6714">
            <w:pPr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3470F8" w:rsidRDefault="009E6474" w:rsidP="00FC671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9E6474" w:rsidRPr="003470F8" w:rsidTr="00FC6714">
        <w:trPr>
          <w:cantSplit/>
          <w:trHeight w:val="297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  <w:r w:rsidRPr="00DC7324">
              <w:rPr>
                <w:sz w:val="22"/>
                <w:szCs w:val="22"/>
              </w:rPr>
              <w:t xml:space="preserve">Муниципальная  программа </w:t>
            </w:r>
            <w:proofErr w:type="spellStart"/>
            <w:r w:rsidRPr="00DC7324">
              <w:rPr>
                <w:sz w:val="22"/>
                <w:szCs w:val="22"/>
              </w:rPr>
              <w:t>Белокалитвинского</w:t>
            </w:r>
            <w:proofErr w:type="spellEnd"/>
            <w:r w:rsidRPr="00DC7324">
              <w:rPr>
                <w:sz w:val="22"/>
                <w:szCs w:val="22"/>
              </w:rPr>
              <w:t xml:space="preserve"> района «Формирование современной городской среды на территории </w:t>
            </w:r>
            <w:proofErr w:type="spellStart"/>
            <w:r w:rsidRPr="00DC7324">
              <w:rPr>
                <w:sz w:val="22"/>
                <w:szCs w:val="22"/>
              </w:rPr>
              <w:t>Белокалитвинского</w:t>
            </w:r>
            <w:proofErr w:type="spellEnd"/>
            <w:r w:rsidRPr="00DC7324">
              <w:rPr>
                <w:sz w:val="22"/>
                <w:szCs w:val="22"/>
              </w:rPr>
              <w:t xml:space="preserve"> района»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6474" w:rsidRPr="00091C5C" w:rsidRDefault="009E6474" w:rsidP="00FC6714">
            <w:r w:rsidRPr="00091C5C">
              <w:t>всего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091C5C" w:rsidRDefault="009E6474" w:rsidP="00FC6714">
            <w:r w:rsidRPr="00091C5C">
              <w:t>х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091C5C" w:rsidRDefault="009E6474" w:rsidP="00FC6714">
            <w:r w:rsidRPr="00091C5C">
              <w:t>х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091C5C" w:rsidRDefault="009E6474" w:rsidP="00FC6714">
            <w:r w:rsidRPr="00091C5C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091C5C" w:rsidRDefault="009E6474" w:rsidP="00FC6714">
            <w:r w:rsidRPr="00091C5C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B259FB" w:rsidRDefault="009E6474" w:rsidP="00FC6714">
            <w:pPr>
              <w:jc w:val="center"/>
            </w:pPr>
            <w:r>
              <w:t>11305,6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FC1D97" w:rsidRDefault="009E6474" w:rsidP="00FC6714">
            <w:pPr>
              <w:jc w:val="center"/>
            </w:pPr>
            <w:r>
              <w:t>3779,4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B259FB" w:rsidRDefault="009E6474" w:rsidP="00FC6714">
            <w:pPr>
              <w:jc w:val="center"/>
            </w:pPr>
            <w:r>
              <w:t>6923,0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Default="009E6474" w:rsidP="00FC6714">
            <w:pPr>
              <w:jc w:val="center"/>
            </w:pPr>
            <w:r w:rsidRPr="007A33BB">
              <w:t>301,6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B259FB" w:rsidRDefault="009E6474" w:rsidP="00FC6714">
            <w:pPr>
              <w:jc w:val="center"/>
            </w:pPr>
            <w:r w:rsidRPr="00B259FB">
              <w:t>301,6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6474" w:rsidRPr="00B259FB" w:rsidRDefault="009E6474" w:rsidP="00FC6714">
            <w:pPr>
              <w:jc w:val="center"/>
            </w:pPr>
            <w:r w:rsidRPr="00B259FB">
              <w:t>0</w:t>
            </w:r>
          </w:p>
        </w:tc>
      </w:tr>
      <w:tr w:rsidR="009E6474" w:rsidRPr="003470F8" w:rsidTr="00FC6714">
        <w:trPr>
          <w:cantSplit/>
          <w:trHeight w:val="90"/>
        </w:trPr>
        <w:tc>
          <w:tcPr>
            <w:tcW w:w="30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6474" w:rsidRPr="00091C5C" w:rsidRDefault="009E6474" w:rsidP="00FC6714">
            <w:r w:rsidRPr="00091C5C">
              <w:t xml:space="preserve">Администрация </w:t>
            </w:r>
            <w:proofErr w:type="spellStart"/>
            <w:r w:rsidRPr="00091C5C">
              <w:t>Белокалитвинского</w:t>
            </w:r>
            <w:proofErr w:type="spellEnd"/>
            <w:r w:rsidRPr="00091C5C">
              <w:t xml:space="preserve">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091C5C" w:rsidRDefault="009E6474" w:rsidP="00FC6714">
            <w:r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091C5C" w:rsidRDefault="009E6474" w:rsidP="00FC6714">
            <w:r w:rsidRPr="00091C5C">
              <w:t>х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091C5C" w:rsidRDefault="009E6474" w:rsidP="00FC6714">
            <w:r w:rsidRPr="00091C5C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091C5C" w:rsidRDefault="009E6474" w:rsidP="00FC6714">
            <w:r w:rsidRPr="00091C5C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FC1D97" w:rsidRDefault="009E6474" w:rsidP="00FC6714">
            <w:pPr>
              <w:jc w:val="center"/>
            </w:pPr>
            <w:r>
              <w:t>11305,6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B259FB" w:rsidRDefault="009E6474" w:rsidP="00FC6714">
            <w:r>
              <w:rPr>
                <w:lang w:val="en-US"/>
              </w:rPr>
              <w:t xml:space="preserve">     </w:t>
            </w:r>
            <w:r>
              <w:t>3779,4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B259FB" w:rsidRDefault="009E6474" w:rsidP="00FC6714">
            <w:pPr>
              <w:jc w:val="center"/>
            </w:pPr>
            <w:r>
              <w:t>6923,0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Default="009E6474" w:rsidP="00FC6714">
            <w:pPr>
              <w:jc w:val="center"/>
            </w:pPr>
            <w:r w:rsidRPr="007A33BB">
              <w:t>301,6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B259FB" w:rsidRDefault="009E6474" w:rsidP="00FC6714">
            <w:pPr>
              <w:jc w:val="center"/>
            </w:pPr>
            <w:r w:rsidRPr="00B259FB">
              <w:t>301,6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6474" w:rsidRPr="00B259FB" w:rsidRDefault="009E6474" w:rsidP="00FC6714">
            <w:pPr>
              <w:jc w:val="center"/>
            </w:pPr>
            <w:r w:rsidRPr="00B259FB">
              <w:t>0</w:t>
            </w:r>
          </w:p>
        </w:tc>
      </w:tr>
      <w:tr w:rsidR="009E6474" w:rsidRPr="003470F8" w:rsidTr="00FC6714">
        <w:trPr>
          <w:cantSplit/>
          <w:trHeight w:val="90"/>
        </w:trPr>
        <w:tc>
          <w:tcPr>
            <w:tcW w:w="30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6474" w:rsidRPr="003470F8" w:rsidRDefault="009E6474" w:rsidP="00FC6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6474" w:rsidRPr="00091C5C" w:rsidRDefault="009E6474" w:rsidP="00FC6714"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Администрации поселений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Default="009E6474" w:rsidP="00FC6714"/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091C5C" w:rsidRDefault="009E6474" w:rsidP="00FC6714"/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091C5C" w:rsidRDefault="009E6474" w:rsidP="00FC6714"/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091C5C" w:rsidRDefault="009E6474" w:rsidP="00FC6714"/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Default="009E6474" w:rsidP="00FC6714">
            <w:pPr>
              <w:jc w:val="center"/>
            </w:pPr>
            <w:r>
              <w:t>2151,0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C41AFF" w:rsidRDefault="009E6474" w:rsidP="00FC6714"/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Default="009E6474" w:rsidP="00FC6714">
            <w:pPr>
              <w:jc w:val="center"/>
            </w:pPr>
            <w:r>
              <w:t>2151,0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B259FB" w:rsidRDefault="009E6474" w:rsidP="00FC6714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B259FB" w:rsidRDefault="009E6474" w:rsidP="00FC6714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6474" w:rsidRPr="00B259FB" w:rsidRDefault="009E6474" w:rsidP="00FC6714">
            <w:pPr>
              <w:jc w:val="center"/>
            </w:pPr>
          </w:p>
        </w:tc>
      </w:tr>
      <w:tr w:rsidR="009E6474" w:rsidRPr="003470F8" w:rsidTr="00FC6714">
        <w:trPr>
          <w:cantSplit/>
          <w:trHeight w:val="135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6474" w:rsidRPr="00BD0DBE" w:rsidRDefault="009E6474" w:rsidP="00FC6714">
            <w:r w:rsidRPr="00BD0DBE">
              <w:t xml:space="preserve">Подпрограмма 1 «Благоустройство общественных территорий </w:t>
            </w:r>
            <w:proofErr w:type="spellStart"/>
            <w:r w:rsidRPr="00BD0DBE">
              <w:t>Белокалитвинского</w:t>
            </w:r>
            <w:proofErr w:type="spellEnd"/>
            <w:r w:rsidRPr="00BD0DBE">
              <w:t xml:space="preserve"> района»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6474" w:rsidRPr="00BD0DBE" w:rsidRDefault="009E6474" w:rsidP="00FC6714">
            <w:r w:rsidRPr="00BD0DBE">
              <w:t xml:space="preserve">Администрация </w:t>
            </w:r>
            <w:proofErr w:type="spellStart"/>
            <w:r w:rsidRPr="00BD0DBE">
              <w:t>Белокалитвинского</w:t>
            </w:r>
            <w:proofErr w:type="spellEnd"/>
            <w:r w:rsidRPr="00BD0DBE">
              <w:t xml:space="preserve">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Default="009E6474" w:rsidP="00FC6714">
            <w:r w:rsidRPr="00192EBD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BD0DBE" w:rsidRDefault="009E6474" w:rsidP="00FC6714">
            <w:r w:rsidRPr="00BD0DBE">
              <w:t>х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BD0DBE" w:rsidRDefault="009E6474" w:rsidP="00FC6714">
            <w:r w:rsidRPr="00BD0DBE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BD0DBE" w:rsidRDefault="009E6474" w:rsidP="00FC6714">
            <w:r w:rsidRPr="00BD0DBE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FC1D97" w:rsidRDefault="009E6474" w:rsidP="00FC6714">
            <w:pPr>
              <w:jc w:val="center"/>
            </w:pPr>
            <w:r>
              <w:t>11305,6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FC1D97" w:rsidRDefault="009E6474" w:rsidP="00FC6714">
            <w:pPr>
              <w:jc w:val="center"/>
            </w:pPr>
            <w:r>
              <w:t>3779,4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FC1D97" w:rsidRDefault="009E6474" w:rsidP="00FC6714">
            <w:pPr>
              <w:jc w:val="center"/>
            </w:pPr>
            <w:r>
              <w:t>6923,0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633A48" w:rsidRDefault="009E6474" w:rsidP="00FC6714">
            <w:pPr>
              <w:jc w:val="center"/>
              <w:rPr>
                <w:lang w:val="en-US"/>
              </w:rPr>
            </w:pPr>
            <w:r>
              <w:t>301,6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B259FB" w:rsidRDefault="009E6474" w:rsidP="00FC6714">
            <w:pPr>
              <w:jc w:val="center"/>
            </w:pPr>
            <w:r>
              <w:t>301,6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6474" w:rsidRPr="00B259FB" w:rsidRDefault="009E6474" w:rsidP="00FC6714">
            <w:pPr>
              <w:jc w:val="center"/>
            </w:pPr>
            <w:r w:rsidRPr="00B259FB">
              <w:t>0</w:t>
            </w:r>
          </w:p>
        </w:tc>
      </w:tr>
      <w:tr w:rsidR="009E6474" w:rsidRPr="003470F8" w:rsidTr="00FC6714">
        <w:trPr>
          <w:cantSplit/>
          <w:trHeight w:val="945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6474" w:rsidRPr="00BD0DBE" w:rsidRDefault="009E6474" w:rsidP="00FC6714">
            <w:r w:rsidRPr="00BD0DBE">
              <w:t xml:space="preserve">ОМ 1.1. </w:t>
            </w:r>
            <w:r>
              <w:t xml:space="preserve">Разработка проектной документации по благоустройству общественных территорий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6474" w:rsidRPr="00BD0DBE" w:rsidRDefault="009E6474" w:rsidP="00FC6714">
            <w:r w:rsidRPr="00BD0DBE">
              <w:t xml:space="preserve">Администрация </w:t>
            </w:r>
            <w:proofErr w:type="spellStart"/>
            <w:r w:rsidRPr="00BD0DBE">
              <w:t>Белокалитвинского</w:t>
            </w:r>
            <w:proofErr w:type="spellEnd"/>
            <w:r w:rsidRPr="00BD0DBE">
              <w:t xml:space="preserve">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Default="009E6474" w:rsidP="00FC6714">
            <w:r w:rsidRPr="00192EBD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BD0DBE" w:rsidRDefault="009E6474" w:rsidP="00FC6714">
            <w:r>
              <w:t>0503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BD0DBE" w:rsidRDefault="009E6474" w:rsidP="00FC6714">
            <w:r>
              <w:t>2110086230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BD0DBE" w:rsidRDefault="009E6474" w:rsidP="00FC6714">
            <w: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B259FB" w:rsidRDefault="009E6474" w:rsidP="00FC6714">
            <w:pPr>
              <w:jc w:val="center"/>
            </w:pPr>
            <w:r>
              <w:t>3102,1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B259FB" w:rsidRDefault="009E6474" w:rsidP="00FC6714">
            <w:pPr>
              <w:jc w:val="center"/>
            </w:pPr>
            <w:r>
              <w:t>2262,0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B259FB" w:rsidRDefault="009E6474" w:rsidP="00FC6714">
            <w:pPr>
              <w:jc w:val="center"/>
            </w:pPr>
            <w:r>
              <w:t>840,1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B259FB" w:rsidRDefault="009E6474" w:rsidP="00FC6714">
            <w:pPr>
              <w:jc w:val="center"/>
            </w:pPr>
            <w:r w:rsidRPr="00B259FB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B259FB" w:rsidRDefault="009E6474" w:rsidP="00FC6714">
            <w:pPr>
              <w:jc w:val="center"/>
            </w:pPr>
            <w:r w:rsidRPr="00B259FB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6474" w:rsidRPr="00B259FB" w:rsidRDefault="009E6474" w:rsidP="00FC6714">
            <w:pPr>
              <w:jc w:val="center"/>
            </w:pPr>
            <w:r w:rsidRPr="00B259FB">
              <w:t>0</w:t>
            </w:r>
          </w:p>
        </w:tc>
      </w:tr>
      <w:tr w:rsidR="009E6474" w:rsidRPr="003470F8" w:rsidTr="00FC6714">
        <w:trPr>
          <w:cantSplit/>
          <w:trHeight w:val="750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6474" w:rsidRPr="00BD0DBE" w:rsidRDefault="009E6474" w:rsidP="00FC6714">
            <w:r>
              <w:lastRenderedPageBreak/>
              <w:t xml:space="preserve">ОМ 1.2. </w:t>
            </w:r>
            <w:r w:rsidRPr="0095127E">
              <w:t xml:space="preserve">Расходы на капитальный ремонт объектов культуры и туристических объектов на территории </w:t>
            </w:r>
            <w:proofErr w:type="spellStart"/>
            <w:r w:rsidRPr="0095127E">
              <w:t>Белокалитвинского</w:t>
            </w:r>
            <w:proofErr w:type="spellEnd"/>
            <w:r w:rsidRPr="0095127E">
              <w:t xml:space="preserve"> района</w:t>
            </w:r>
            <w:r>
              <w:t xml:space="preserve"> (</w:t>
            </w:r>
            <w:proofErr w:type="spellStart"/>
            <w:r>
              <w:t>Белокалитвинское</w:t>
            </w:r>
            <w:proofErr w:type="spellEnd"/>
            <w:r>
              <w:t xml:space="preserve"> городское поселение)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6474" w:rsidRDefault="009E6474" w:rsidP="00FC6714">
            <w:r w:rsidRPr="00B90E1D">
              <w:t xml:space="preserve">Администрация </w:t>
            </w:r>
            <w:proofErr w:type="spellStart"/>
            <w:r w:rsidRPr="00B90E1D">
              <w:t>Белокалитвинского</w:t>
            </w:r>
            <w:proofErr w:type="spellEnd"/>
            <w:r w:rsidRPr="00B90E1D">
              <w:t xml:space="preserve"> района</w:t>
            </w:r>
          </w:p>
          <w:p w:rsidR="009E6474" w:rsidRDefault="009E6474" w:rsidP="00FC6714">
            <w:r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городского поселения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Default="009E6474" w:rsidP="00FC6714">
            <w:r w:rsidRPr="00192EBD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Default="009E6474" w:rsidP="00FC6714">
            <w:r w:rsidRPr="001C51FA">
              <w:t>0503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CD5D45" w:rsidRDefault="009E6474" w:rsidP="00FC6714">
            <w:r>
              <w:t>21100</w:t>
            </w:r>
            <w:r w:rsidRPr="00CC2A8F">
              <w:rPr>
                <w:sz w:val="18"/>
                <w:lang w:val="en-US"/>
              </w:rPr>
              <w:t>S</w:t>
            </w:r>
            <w:r>
              <w:t>4130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Default="009E6474" w:rsidP="00FC6714">
            <w:r w:rsidRPr="00BC01D0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446114" w:rsidRDefault="009E6474" w:rsidP="00FC67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3254,9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B259FB" w:rsidRDefault="009E6474" w:rsidP="00FC6714">
            <w:pPr>
              <w:jc w:val="center"/>
            </w:pPr>
            <w:r w:rsidRPr="00B259FB">
              <w:t>1276,7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B259FB" w:rsidRDefault="009E6474" w:rsidP="00FC6714">
            <w:pPr>
              <w:jc w:val="center"/>
            </w:pPr>
            <w:r>
              <w:t>1978,3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B259FB" w:rsidRDefault="009E6474" w:rsidP="00FC6714">
            <w:pPr>
              <w:jc w:val="center"/>
            </w:pPr>
            <w: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B259FB" w:rsidRDefault="009E6474" w:rsidP="00FC6714">
            <w:pPr>
              <w:jc w:val="center"/>
            </w:pPr>
            <w:r w:rsidRPr="00B259FB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6474" w:rsidRPr="00B259FB" w:rsidRDefault="009E6474" w:rsidP="00FC6714">
            <w:pPr>
              <w:jc w:val="center"/>
            </w:pPr>
            <w:r w:rsidRPr="00B259FB">
              <w:t>0</w:t>
            </w:r>
          </w:p>
        </w:tc>
      </w:tr>
      <w:tr w:rsidR="009E6474" w:rsidRPr="003470F8" w:rsidTr="00FC6714">
        <w:trPr>
          <w:cantSplit/>
          <w:trHeight w:val="750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6474" w:rsidRDefault="009E6474" w:rsidP="00FC6714">
            <w:r>
              <w:t>ОМ 1.3. Расходы на содержание общественных территорий в части полива зеленых насаждений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6474" w:rsidRPr="00B90E1D" w:rsidRDefault="009E6474" w:rsidP="00FC6714">
            <w:r w:rsidRPr="00B90E1D">
              <w:t xml:space="preserve">Администрация </w:t>
            </w:r>
            <w:proofErr w:type="spellStart"/>
            <w:r w:rsidRPr="00B90E1D">
              <w:t>Белокалитвинского</w:t>
            </w:r>
            <w:proofErr w:type="spellEnd"/>
            <w:r w:rsidRPr="00B90E1D">
              <w:t xml:space="preserve">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633A48" w:rsidRDefault="009E6474" w:rsidP="00FC6714">
            <w:pPr>
              <w:rPr>
                <w:lang w:val="en-US"/>
              </w:rPr>
            </w:pPr>
            <w:r>
              <w:rPr>
                <w:lang w:val="en-US"/>
              </w:rPr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633A48" w:rsidRDefault="009E6474" w:rsidP="00FC6714">
            <w:pPr>
              <w:rPr>
                <w:lang w:val="en-US"/>
              </w:rPr>
            </w:pPr>
            <w:r>
              <w:rPr>
                <w:lang w:val="en-US"/>
              </w:rPr>
              <w:t>0503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Default="009E6474" w:rsidP="00FC6714">
            <w:r>
              <w:t>2110086260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633A48" w:rsidRDefault="009E6474" w:rsidP="00FC6714">
            <w:pPr>
              <w:rPr>
                <w:lang w:val="en-US"/>
              </w:rPr>
            </w:pPr>
            <w:r>
              <w:rPr>
                <w:lang w:val="en-US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C41AFF" w:rsidRDefault="009E6474" w:rsidP="00FC6714">
            <w:pPr>
              <w:jc w:val="center"/>
            </w:pPr>
            <w:r>
              <w:rPr>
                <w:lang w:val="en-US"/>
              </w:rPr>
              <w:t>240.7</w:t>
            </w:r>
            <w:r>
              <w:t>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633A48" w:rsidRDefault="009E6474" w:rsidP="00FC67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240.7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Default="009E6474" w:rsidP="00FC6714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B259FB" w:rsidRDefault="009E6474" w:rsidP="00FC6714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B259FB" w:rsidRDefault="009E6474" w:rsidP="00FC6714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6474" w:rsidRPr="00B259FB" w:rsidRDefault="009E6474" w:rsidP="00FC6714">
            <w:pPr>
              <w:jc w:val="center"/>
            </w:pPr>
          </w:p>
        </w:tc>
      </w:tr>
      <w:tr w:rsidR="009E6474" w:rsidRPr="003470F8" w:rsidTr="00FC6714">
        <w:trPr>
          <w:cantSplit/>
          <w:trHeight w:val="120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E6474" w:rsidRDefault="009E6474" w:rsidP="00FC6714">
            <w:r>
              <w:t>ОМ 1.</w:t>
            </w:r>
            <w:r w:rsidRPr="00871048">
              <w:t>4</w:t>
            </w:r>
            <w:r>
              <w:t>. Расходы на реализацию мероприятий по формированию современной городской среды в части благоустройства общественных территорий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6474" w:rsidRDefault="009E6474" w:rsidP="00FC6714">
            <w:r w:rsidRPr="0084542F">
              <w:t xml:space="preserve">Администрация </w:t>
            </w:r>
            <w:proofErr w:type="spellStart"/>
            <w:r w:rsidRPr="0084542F">
              <w:t>Белокалитвинского</w:t>
            </w:r>
            <w:proofErr w:type="spellEnd"/>
            <w:r w:rsidRPr="0084542F">
              <w:t xml:space="preserve"> района</w:t>
            </w:r>
          </w:p>
          <w:p w:rsidR="009E6474" w:rsidRDefault="009E6474" w:rsidP="00FC6714"/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Default="009E6474" w:rsidP="00FC6714">
            <w:r w:rsidRPr="00192EBD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Default="009E6474" w:rsidP="00FC6714">
            <w:r w:rsidRPr="001C51FA">
              <w:t>0503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633A48" w:rsidRDefault="009E6474" w:rsidP="00FC6714">
            <w:pPr>
              <w:rPr>
                <w:lang w:val="en-US"/>
              </w:rPr>
            </w:pPr>
            <w:r>
              <w:t>211</w:t>
            </w:r>
            <w:r>
              <w:rPr>
                <w:lang w:val="en-US"/>
              </w:rPr>
              <w:t>F255551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Default="009E6474" w:rsidP="00FC6714">
            <w:r w:rsidRPr="00BC01D0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633A48" w:rsidRDefault="009E6474" w:rsidP="00FC67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1451,3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B259FB" w:rsidRDefault="009E6474" w:rsidP="00FC6714">
            <w:pPr>
              <w:jc w:val="center"/>
            </w:pPr>
            <w:r w:rsidRPr="00B259FB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633A48" w:rsidRDefault="009E6474" w:rsidP="00FC67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1451,3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B259FB" w:rsidRDefault="009E6474" w:rsidP="00FC6714">
            <w:pPr>
              <w:jc w:val="center"/>
            </w:pPr>
            <w: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B259FB" w:rsidRDefault="009E6474" w:rsidP="00FC6714">
            <w:pPr>
              <w:jc w:val="center"/>
            </w:pPr>
            <w: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6474" w:rsidRPr="00B259FB" w:rsidRDefault="009E6474" w:rsidP="00FC6714">
            <w:pPr>
              <w:jc w:val="center"/>
            </w:pPr>
            <w:r w:rsidRPr="00B259FB">
              <w:t>0</w:t>
            </w:r>
          </w:p>
        </w:tc>
      </w:tr>
      <w:tr w:rsidR="009E6474" w:rsidRPr="003470F8" w:rsidTr="00FC6714">
        <w:trPr>
          <w:cantSplit/>
          <w:trHeight w:val="120"/>
        </w:trPr>
        <w:tc>
          <w:tcPr>
            <w:tcW w:w="30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6474" w:rsidRDefault="009E6474" w:rsidP="00FC6714"/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6474" w:rsidRPr="0084542F" w:rsidRDefault="009E6474" w:rsidP="00FC6714"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 xml:space="preserve">. 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городского поселения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192EBD" w:rsidRDefault="009E6474" w:rsidP="00FC6714"/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1C51FA" w:rsidRDefault="009E6474" w:rsidP="00FC6714"/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Default="009E6474" w:rsidP="00FC6714"/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BC01D0" w:rsidRDefault="009E6474" w:rsidP="00FC6714"/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E664B6" w:rsidRDefault="009E6474" w:rsidP="00FC6714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B259FB" w:rsidRDefault="009E6474" w:rsidP="00FC6714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E664B6" w:rsidRDefault="009E6474" w:rsidP="00FC6714">
            <w:pPr>
              <w:jc w:val="center"/>
            </w:pPr>
            <w:r>
              <w:t>172,7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Default="009E6474" w:rsidP="00FC6714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Default="009E6474" w:rsidP="00FC6714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6474" w:rsidRPr="00B259FB" w:rsidRDefault="009E6474" w:rsidP="00FC6714">
            <w:pPr>
              <w:jc w:val="center"/>
            </w:pPr>
          </w:p>
        </w:tc>
      </w:tr>
      <w:tr w:rsidR="009E6474" w:rsidRPr="003470F8" w:rsidTr="00FC6714">
        <w:trPr>
          <w:cantSplit/>
          <w:trHeight w:val="133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6474" w:rsidRPr="00BD0DBE" w:rsidRDefault="009E6474" w:rsidP="00FC6714">
            <w:r>
              <w:t xml:space="preserve">ОМ 1.5.Развитие и благоустройство территорий поселений </w:t>
            </w:r>
            <w:proofErr w:type="spellStart"/>
            <w:r>
              <w:t>Белакалитвинского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6474" w:rsidRPr="00BD0DBE" w:rsidRDefault="009E6474" w:rsidP="00FC6714">
            <w:r w:rsidRPr="00BD0DBE">
              <w:t xml:space="preserve">Администрация </w:t>
            </w:r>
            <w:proofErr w:type="spellStart"/>
            <w:r w:rsidRPr="00BD0DBE">
              <w:t>Белокалитвинского</w:t>
            </w:r>
            <w:proofErr w:type="spellEnd"/>
            <w:r w:rsidRPr="00BD0DBE">
              <w:t xml:space="preserve">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Default="009E6474" w:rsidP="00FC6714">
            <w:r w:rsidRPr="00192EBD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Default="009E6474" w:rsidP="00FC6714">
            <w:r w:rsidRPr="001C51FA">
              <w:t>0503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Default="009E6474" w:rsidP="00FC6714">
            <w:r>
              <w:t>2110086310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BD0DBE" w:rsidRDefault="009E6474" w:rsidP="00FC6714">
            <w: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CB0910" w:rsidRDefault="009E6474" w:rsidP="00FC6714">
            <w:pPr>
              <w:jc w:val="center"/>
            </w:pPr>
            <w:r>
              <w:t>3256,5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B259FB" w:rsidRDefault="009E6474" w:rsidP="00FC6714">
            <w:pPr>
              <w:jc w:val="center"/>
            </w:pPr>
            <w: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633A48" w:rsidRDefault="009E6474" w:rsidP="00FC67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2653,3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B259FB" w:rsidRDefault="009E6474" w:rsidP="00FC6714">
            <w:pPr>
              <w:jc w:val="center"/>
            </w:pPr>
            <w:r>
              <w:t>301,6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6474" w:rsidRPr="00B259FB" w:rsidRDefault="009E6474" w:rsidP="00FC6714">
            <w:pPr>
              <w:jc w:val="center"/>
            </w:pPr>
            <w:r>
              <w:t>301,6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6474" w:rsidRPr="00B259FB" w:rsidRDefault="009E6474" w:rsidP="00FC6714">
            <w:pPr>
              <w:jc w:val="center"/>
            </w:pPr>
            <w:r w:rsidRPr="00B259FB">
              <w:t>0</w:t>
            </w:r>
          </w:p>
        </w:tc>
      </w:tr>
    </w:tbl>
    <w:p w:rsidR="009E6474" w:rsidRPr="003470F8" w:rsidRDefault="009E6474" w:rsidP="009E6474">
      <w:pPr>
        <w:jc w:val="both"/>
        <w:rPr>
          <w:color w:val="000000"/>
          <w:kern w:val="1"/>
          <w:sz w:val="22"/>
          <w:szCs w:val="22"/>
        </w:rPr>
      </w:pPr>
    </w:p>
    <w:p w:rsidR="009E6474" w:rsidRDefault="009E6474" w:rsidP="009E6474">
      <w:pPr>
        <w:ind w:firstLine="709"/>
        <w:jc w:val="both"/>
        <w:rPr>
          <w:color w:val="000000"/>
          <w:sz w:val="22"/>
          <w:szCs w:val="22"/>
        </w:rPr>
      </w:pPr>
    </w:p>
    <w:p w:rsidR="009E6474" w:rsidRPr="003470F8" w:rsidRDefault="009E6474" w:rsidP="009E6474">
      <w:pPr>
        <w:ind w:firstLine="709"/>
        <w:jc w:val="both"/>
        <w:rPr>
          <w:color w:val="000000"/>
          <w:kern w:val="1"/>
          <w:sz w:val="22"/>
          <w:szCs w:val="22"/>
        </w:rPr>
      </w:pPr>
    </w:p>
    <w:p w:rsidR="009E6474" w:rsidRDefault="009E6474" w:rsidP="009E6474">
      <w:pPr>
        <w:rPr>
          <w:sz w:val="28"/>
        </w:rPr>
      </w:pPr>
    </w:p>
    <w:p w:rsidR="009E6474" w:rsidRDefault="009E6474" w:rsidP="009E6474">
      <w:pPr>
        <w:rPr>
          <w:sz w:val="28"/>
        </w:rPr>
      </w:pPr>
    </w:p>
    <w:p w:rsidR="009E6474" w:rsidRDefault="009E6474" w:rsidP="009E6474">
      <w:pPr>
        <w:rPr>
          <w:sz w:val="28"/>
        </w:rPr>
      </w:pPr>
    </w:p>
    <w:p w:rsidR="009E6474" w:rsidRDefault="009E6474" w:rsidP="009E6474">
      <w:pPr>
        <w:rPr>
          <w:sz w:val="28"/>
        </w:rPr>
      </w:pPr>
    </w:p>
    <w:p w:rsidR="009E6474" w:rsidRDefault="009E6474" w:rsidP="009E6474">
      <w:pPr>
        <w:rPr>
          <w:sz w:val="28"/>
        </w:rPr>
      </w:pPr>
    </w:p>
    <w:p w:rsidR="009E6474" w:rsidRDefault="009E6474" w:rsidP="009E6474">
      <w:pPr>
        <w:rPr>
          <w:sz w:val="28"/>
        </w:rPr>
      </w:pPr>
    </w:p>
    <w:p w:rsidR="009E6474" w:rsidRDefault="009E6474" w:rsidP="009E6474">
      <w:pPr>
        <w:rPr>
          <w:sz w:val="28"/>
        </w:rPr>
      </w:pPr>
    </w:p>
    <w:p w:rsidR="009E6474" w:rsidRDefault="009E6474" w:rsidP="009E6474">
      <w:pPr>
        <w:rPr>
          <w:sz w:val="22"/>
        </w:rPr>
      </w:pPr>
      <w:r>
        <w:rPr>
          <w:sz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</w:t>
      </w:r>
    </w:p>
    <w:p w:rsidR="009E6474" w:rsidRDefault="009E6474" w:rsidP="009E6474">
      <w:pPr>
        <w:jc w:val="center"/>
        <w:rPr>
          <w:sz w:val="22"/>
        </w:rPr>
      </w:pPr>
    </w:p>
    <w:p w:rsidR="009E6474" w:rsidRPr="0043701A" w:rsidRDefault="009E6474" w:rsidP="009E6474">
      <w:pPr>
        <w:jc w:val="center"/>
        <w:rPr>
          <w:sz w:val="22"/>
        </w:rPr>
      </w:pPr>
      <w:r>
        <w:rPr>
          <w:sz w:val="22"/>
          <w:lang w:val="en-US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sz w:val="22"/>
        </w:rPr>
        <w:t xml:space="preserve">  </w:t>
      </w:r>
      <w:r w:rsidRPr="0043701A">
        <w:rPr>
          <w:sz w:val="22"/>
        </w:rPr>
        <w:t>Приложение № 6</w:t>
      </w:r>
    </w:p>
    <w:p w:rsidR="009E6474" w:rsidRPr="0043701A" w:rsidRDefault="009E6474" w:rsidP="009E6474">
      <w:pPr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43701A">
        <w:rPr>
          <w:sz w:val="22"/>
        </w:rPr>
        <w:t xml:space="preserve">к </w:t>
      </w:r>
      <w:proofErr w:type="gramStart"/>
      <w:r w:rsidRPr="0043701A">
        <w:rPr>
          <w:sz w:val="22"/>
        </w:rPr>
        <w:t>муниципальной  программе</w:t>
      </w:r>
      <w:proofErr w:type="gramEnd"/>
      <w:r w:rsidRPr="0043701A">
        <w:rPr>
          <w:sz w:val="22"/>
        </w:rPr>
        <w:t xml:space="preserve"> </w:t>
      </w:r>
    </w:p>
    <w:p w:rsidR="009E6474" w:rsidRPr="0043701A" w:rsidRDefault="009E6474" w:rsidP="009E6474">
      <w:pPr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</w:t>
      </w:r>
      <w:proofErr w:type="spellStart"/>
      <w:r w:rsidRPr="0043701A">
        <w:rPr>
          <w:sz w:val="22"/>
        </w:rPr>
        <w:t>Белокалитвинского</w:t>
      </w:r>
      <w:proofErr w:type="spellEnd"/>
      <w:r w:rsidRPr="0043701A">
        <w:rPr>
          <w:sz w:val="22"/>
        </w:rPr>
        <w:t xml:space="preserve"> района «Формирование </w:t>
      </w:r>
    </w:p>
    <w:p w:rsidR="009E6474" w:rsidRPr="0043701A" w:rsidRDefault="009E6474" w:rsidP="009E6474">
      <w:pPr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43701A">
        <w:rPr>
          <w:sz w:val="22"/>
        </w:rPr>
        <w:t xml:space="preserve">современной городской среды на </w:t>
      </w:r>
    </w:p>
    <w:p w:rsidR="009E6474" w:rsidRPr="00E70829" w:rsidRDefault="009E6474" w:rsidP="009E6474">
      <w:pPr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43701A">
        <w:rPr>
          <w:sz w:val="22"/>
        </w:rPr>
        <w:t xml:space="preserve">территории </w:t>
      </w:r>
      <w:proofErr w:type="spellStart"/>
      <w:r w:rsidRPr="0043701A">
        <w:rPr>
          <w:sz w:val="22"/>
        </w:rPr>
        <w:t>Белокалитвинского</w:t>
      </w:r>
      <w:proofErr w:type="spellEnd"/>
      <w:r w:rsidRPr="0043701A">
        <w:rPr>
          <w:sz w:val="22"/>
        </w:rPr>
        <w:t xml:space="preserve"> района»</w:t>
      </w:r>
    </w:p>
    <w:p w:rsidR="009E6474" w:rsidRPr="0043701A" w:rsidRDefault="009E6474" w:rsidP="009E6474">
      <w:pPr>
        <w:contextualSpacing/>
        <w:jc w:val="center"/>
        <w:rPr>
          <w:color w:val="000000"/>
          <w:spacing w:val="5"/>
          <w:kern w:val="1"/>
          <w:sz w:val="2"/>
          <w:szCs w:val="28"/>
        </w:rPr>
      </w:pPr>
      <w:r w:rsidRPr="0043701A">
        <w:rPr>
          <w:spacing w:val="5"/>
          <w:kern w:val="1"/>
          <w:sz w:val="22"/>
          <w:szCs w:val="36"/>
        </w:rPr>
        <w:t xml:space="preserve">РАСХОДЫ </w:t>
      </w:r>
      <w:r w:rsidRPr="0043701A">
        <w:rPr>
          <w:spacing w:val="5"/>
          <w:kern w:val="1"/>
          <w:sz w:val="22"/>
          <w:szCs w:val="36"/>
        </w:rPr>
        <w:br/>
        <w:t xml:space="preserve">на реализацию муниципальной программы </w:t>
      </w:r>
      <w:proofErr w:type="spellStart"/>
      <w:r w:rsidRPr="0043701A">
        <w:rPr>
          <w:spacing w:val="5"/>
          <w:kern w:val="1"/>
          <w:sz w:val="22"/>
          <w:szCs w:val="36"/>
        </w:rPr>
        <w:t>Белокалитвинского</w:t>
      </w:r>
      <w:proofErr w:type="spellEnd"/>
      <w:r w:rsidRPr="0043701A">
        <w:rPr>
          <w:spacing w:val="5"/>
          <w:kern w:val="1"/>
          <w:sz w:val="22"/>
          <w:szCs w:val="36"/>
        </w:rPr>
        <w:t xml:space="preserve"> района</w:t>
      </w:r>
      <w:r w:rsidRPr="0043701A">
        <w:rPr>
          <w:spacing w:val="5"/>
          <w:kern w:val="1"/>
          <w:sz w:val="22"/>
          <w:szCs w:val="36"/>
        </w:rPr>
        <w:br/>
        <w:t>«</w:t>
      </w:r>
      <w:r w:rsidRPr="0043701A">
        <w:rPr>
          <w:spacing w:val="5"/>
          <w:sz w:val="22"/>
          <w:szCs w:val="36"/>
          <w:shd w:val="clear" w:color="auto" w:fill="FFFFFF"/>
        </w:rPr>
        <w:t xml:space="preserve">Формирование современной городской среды на территории </w:t>
      </w:r>
      <w:proofErr w:type="spellStart"/>
      <w:r w:rsidRPr="0043701A">
        <w:rPr>
          <w:spacing w:val="5"/>
          <w:sz w:val="22"/>
          <w:szCs w:val="36"/>
          <w:shd w:val="clear" w:color="auto" w:fill="FFFFFF"/>
        </w:rPr>
        <w:t>Белокалитвинского</w:t>
      </w:r>
      <w:proofErr w:type="spellEnd"/>
      <w:r w:rsidRPr="0043701A">
        <w:rPr>
          <w:spacing w:val="5"/>
          <w:sz w:val="22"/>
          <w:szCs w:val="36"/>
          <w:shd w:val="clear" w:color="auto" w:fill="FFFFFF"/>
        </w:rPr>
        <w:t xml:space="preserve"> района</w:t>
      </w:r>
      <w:r w:rsidRPr="0043701A">
        <w:rPr>
          <w:spacing w:val="5"/>
          <w:kern w:val="1"/>
          <w:sz w:val="22"/>
          <w:szCs w:val="36"/>
        </w:rPr>
        <w:t>»</w:t>
      </w:r>
    </w:p>
    <w:p w:rsidR="009E6474" w:rsidRPr="0043701A" w:rsidRDefault="009E6474" w:rsidP="009E6474">
      <w:pPr>
        <w:ind w:firstLine="709"/>
        <w:jc w:val="center"/>
        <w:rPr>
          <w:color w:val="000000"/>
          <w:spacing w:val="5"/>
          <w:kern w:val="1"/>
          <w:sz w:val="2"/>
          <w:szCs w:val="28"/>
        </w:rPr>
      </w:pPr>
    </w:p>
    <w:p w:rsidR="009E6474" w:rsidRPr="0043701A" w:rsidRDefault="009E6474" w:rsidP="009E6474">
      <w:pPr>
        <w:ind w:firstLine="709"/>
        <w:jc w:val="both"/>
        <w:rPr>
          <w:color w:val="000000"/>
          <w:spacing w:val="5"/>
          <w:kern w:val="1"/>
          <w:sz w:val="4"/>
          <w:szCs w:val="8"/>
        </w:rPr>
      </w:pPr>
    </w:p>
    <w:tbl>
      <w:tblPr>
        <w:tblW w:w="0" w:type="auto"/>
        <w:tblInd w:w="-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10"/>
        <w:gridCol w:w="4251"/>
        <w:gridCol w:w="1538"/>
        <w:gridCol w:w="1305"/>
        <w:gridCol w:w="1276"/>
        <w:gridCol w:w="1275"/>
        <w:gridCol w:w="1276"/>
        <w:gridCol w:w="1441"/>
      </w:tblGrid>
      <w:tr w:rsidR="009E6474" w:rsidRPr="0043701A" w:rsidTr="00FC6714">
        <w:trPr>
          <w:cantSplit/>
          <w:trHeight w:val="33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 xml:space="preserve">Наименование муниципальной программы, номер </w:t>
            </w:r>
          </w:p>
          <w:p w:rsidR="009E6474" w:rsidRPr="0043701A" w:rsidRDefault="009E6474" w:rsidP="00FC6714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и наименование подпрограммы</w:t>
            </w:r>
          </w:p>
        </w:tc>
        <w:tc>
          <w:tcPr>
            <w:tcW w:w="4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 xml:space="preserve">Источники </w:t>
            </w:r>
          </w:p>
          <w:p w:rsidR="009E6474" w:rsidRPr="0043701A" w:rsidRDefault="009E6474" w:rsidP="00FC6714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 xml:space="preserve">финансирования 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Объем расходов, всего (тыс. рублей)</w:t>
            </w:r>
          </w:p>
        </w:tc>
        <w:tc>
          <w:tcPr>
            <w:tcW w:w="657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jc w:val="center"/>
              <w:rPr>
                <w:sz w:val="16"/>
              </w:rPr>
            </w:pPr>
            <w:r w:rsidRPr="0043701A">
              <w:rPr>
                <w:sz w:val="22"/>
                <w:szCs w:val="28"/>
              </w:rPr>
              <w:t xml:space="preserve">В том числе по годам реализации </w:t>
            </w:r>
            <w:r w:rsidRPr="0043701A">
              <w:rPr>
                <w:sz w:val="22"/>
                <w:szCs w:val="28"/>
              </w:rPr>
              <w:br/>
              <w:t>муниципальной программы (тыс. рублей)</w:t>
            </w:r>
          </w:p>
        </w:tc>
      </w:tr>
      <w:tr w:rsidR="009E6474" w:rsidRPr="0043701A" w:rsidTr="00FC6714">
        <w:trPr>
          <w:cantSplit/>
          <w:trHeight w:val="33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657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snapToGrid w:val="0"/>
              <w:jc w:val="center"/>
              <w:rPr>
                <w:sz w:val="22"/>
                <w:szCs w:val="28"/>
              </w:rPr>
            </w:pPr>
          </w:p>
        </w:tc>
      </w:tr>
      <w:tr w:rsidR="009E6474" w:rsidRPr="0043701A" w:rsidTr="00FC6714">
        <w:trPr>
          <w:cantSplit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 xml:space="preserve">2018 год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 xml:space="preserve">2021 год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jc w:val="center"/>
              <w:rPr>
                <w:sz w:val="16"/>
              </w:rPr>
            </w:pPr>
            <w:r w:rsidRPr="0043701A">
              <w:rPr>
                <w:sz w:val="22"/>
                <w:szCs w:val="28"/>
              </w:rPr>
              <w:t xml:space="preserve">2022 год </w:t>
            </w:r>
          </w:p>
        </w:tc>
      </w:tr>
    </w:tbl>
    <w:p w:rsidR="009E6474" w:rsidRDefault="009E6474" w:rsidP="009E6474">
      <w:pPr>
        <w:jc w:val="center"/>
        <w:rPr>
          <w:sz w:val="2"/>
          <w:szCs w:val="28"/>
        </w:rPr>
      </w:pPr>
    </w:p>
    <w:tbl>
      <w:tblPr>
        <w:tblW w:w="0" w:type="auto"/>
        <w:tblInd w:w="-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09"/>
        <w:gridCol w:w="4252"/>
        <w:gridCol w:w="1560"/>
        <w:gridCol w:w="1275"/>
        <w:gridCol w:w="1276"/>
        <w:gridCol w:w="1276"/>
        <w:gridCol w:w="1276"/>
        <w:gridCol w:w="1448"/>
      </w:tblGrid>
      <w:tr w:rsidR="009E6474" w:rsidRPr="0043701A" w:rsidTr="00FC6714">
        <w:trPr>
          <w:tblHeader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7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jc w:val="center"/>
              <w:rPr>
                <w:sz w:val="16"/>
              </w:rPr>
            </w:pPr>
            <w:r w:rsidRPr="0043701A">
              <w:rPr>
                <w:sz w:val="22"/>
                <w:szCs w:val="28"/>
              </w:rPr>
              <w:t>8</w:t>
            </w:r>
          </w:p>
        </w:tc>
      </w:tr>
      <w:tr w:rsidR="009E6474" w:rsidRPr="0043701A" w:rsidTr="00FC6714">
        <w:trPr>
          <w:cantSplit/>
        </w:trPr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rPr>
                <w:bCs/>
                <w:sz w:val="22"/>
                <w:szCs w:val="28"/>
                <w:shd w:val="clear" w:color="auto" w:fill="FFFFFF"/>
              </w:rPr>
            </w:pPr>
            <w:r w:rsidRPr="0043701A">
              <w:rPr>
                <w:sz w:val="22"/>
                <w:szCs w:val="28"/>
              </w:rPr>
              <w:t xml:space="preserve">Муниципальная программа </w:t>
            </w:r>
            <w:proofErr w:type="spellStart"/>
            <w:r w:rsidRPr="0043701A">
              <w:rPr>
                <w:sz w:val="22"/>
                <w:szCs w:val="28"/>
              </w:rPr>
              <w:t>Белокалитвинского</w:t>
            </w:r>
            <w:proofErr w:type="spellEnd"/>
            <w:r w:rsidRPr="0043701A">
              <w:rPr>
                <w:sz w:val="22"/>
                <w:szCs w:val="28"/>
              </w:rPr>
              <w:t xml:space="preserve"> района «</w:t>
            </w:r>
            <w:r w:rsidRPr="0043701A">
              <w:rPr>
                <w:bCs/>
                <w:sz w:val="22"/>
                <w:szCs w:val="28"/>
                <w:shd w:val="clear" w:color="auto" w:fill="FFFFFF"/>
              </w:rPr>
              <w:t xml:space="preserve">Формирование современной городской среды </w:t>
            </w:r>
          </w:p>
          <w:p w:rsidR="009E6474" w:rsidRPr="0043701A" w:rsidRDefault="009E6474" w:rsidP="00FC6714">
            <w:pPr>
              <w:rPr>
                <w:sz w:val="22"/>
                <w:szCs w:val="28"/>
              </w:rPr>
            </w:pPr>
            <w:r w:rsidRPr="0043701A">
              <w:rPr>
                <w:bCs/>
                <w:sz w:val="22"/>
                <w:szCs w:val="28"/>
                <w:shd w:val="clear" w:color="auto" w:fill="FFFFFF"/>
              </w:rPr>
              <w:t xml:space="preserve">на территории </w:t>
            </w:r>
            <w:proofErr w:type="spellStart"/>
            <w:r w:rsidRPr="0043701A">
              <w:rPr>
                <w:bCs/>
                <w:sz w:val="22"/>
                <w:szCs w:val="28"/>
                <w:shd w:val="clear" w:color="auto" w:fill="FFFFFF"/>
              </w:rPr>
              <w:t>Белокалитвинского</w:t>
            </w:r>
            <w:proofErr w:type="spellEnd"/>
            <w:r w:rsidRPr="0043701A">
              <w:rPr>
                <w:bCs/>
                <w:sz w:val="22"/>
                <w:szCs w:val="28"/>
                <w:shd w:val="clear" w:color="auto" w:fill="FFFFFF"/>
              </w:rPr>
              <w:t xml:space="preserve"> района</w:t>
            </w:r>
            <w:r w:rsidRPr="0043701A">
              <w:rPr>
                <w:sz w:val="22"/>
                <w:szCs w:val="28"/>
              </w:rPr>
              <w:t>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rPr>
                <w:bCs/>
                <w:color w:val="000000"/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74" w:rsidRPr="0043701A" w:rsidRDefault="009E6474" w:rsidP="00FC6714">
            <w:pPr>
              <w:ind w:hanging="57"/>
              <w:jc w:val="center"/>
              <w:rPr>
                <w:bCs/>
                <w:color w:val="000000"/>
                <w:sz w:val="22"/>
                <w:szCs w:val="28"/>
              </w:rPr>
            </w:pPr>
            <w:r>
              <w:rPr>
                <w:bCs/>
                <w:color w:val="000000"/>
                <w:sz w:val="22"/>
                <w:szCs w:val="28"/>
              </w:rPr>
              <w:t>155263,8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74" w:rsidRPr="0043701A" w:rsidRDefault="009E6474" w:rsidP="00FC6714">
            <w:pPr>
              <w:ind w:hanging="57"/>
              <w:jc w:val="center"/>
              <w:rPr>
                <w:bCs/>
                <w:color w:val="000000"/>
                <w:sz w:val="22"/>
                <w:szCs w:val="28"/>
              </w:rPr>
            </w:pPr>
            <w:r>
              <w:rPr>
                <w:bCs/>
                <w:color w:val="000000"/>
                <w:sz w:val="22"/>
                <w:szCs w:val="28"/>
                <w:lang w:val="en-US"/>
              </w:rPr>
              <w:t>23779</w:t>
            </w:r>
            <w:r>
              <w:rPr>
                <w:bCs/>
                <w:color w:val="000000"/>
                <w:sz w:val="22"/>
                <w:szCs w:val="28"/>
              </w:rPr>
              <w:t>,</w:t>
            </w:r>
            <w:r>
              <w:rPr>
                <w:bCs/>
                <w:color w:val="000000"/>
                <w:sz w:val="22"/>
                <w:szCs w:val="28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74" w:rsidRPr="0043701A" w:rsidRDefault="009E6474" w:rsidP="00FC6714">
            <w:pPr>
              <w:ind w:hanging="57"/>
              <w:jc w:val="center"/>
              <w:rPr>
                <w:bCs/>
                <w:color w:val="000000"/>
                <w:sz w:val="22"/>
                <w:szCs w:val="28"/>
              </w:rPr>
            </w:pPr>
            <w:r>
              <w:rPr>
                <w:bCs/>
                <w:color w:val="000000"/>
                <w:sz w:val="22"/>
                <w:szCs w:val="28"/>
              </w:rPr>
              <w:t>130881,1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74" w:rsidRPr="0043701A" w:rsidRDefault="009E6474" w:rsidP="00FC6714">
            <w:pPr>
              <w:ind w:hanging="57"/>
              <w:jc w:val="center"/>
              <w:rPr>
                <w:bCs/>
                <w:color w:val="000000"/>
                <w:sz w:val="22"/>
                <w:szCs w:val="28"/>
              </w:rPr>
            </w:pPr>
            <w:r>
              <w:rPr>
                <w:sz w:val="22"/>
                <w:szCs w:val="28"/>
              </w:rPr>
              <w:t>301,6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74" w:rsidRPr="0043701A" w:rsidRDefault="009E6474" w:rsidP="00FC6714">
            <w:pPr>
              <w:ind w:hanging="57"/>
              <w:jc w:val="center"/>
              <w:rPr>
                <w:bCs/>
                <w:color w:val="000000"/>
                <w:sz w:val="22"/>
                <w:szCs w:val="28"/>
              </w:rPr>
            </w:pPr>
            <w:r>
              <w:rPr>
                <w:bCs/>
                <w:color w:val="000000"/>
                <w:sz w:val="22"/>
                <w:szCs w:val="28"/>
              </w:rPr>
              <w:t>301,6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74" w:rsidRPr="0043701A" w:rsidRDefault="009E6474" w:rsidP="00FC6714">
            <w:pPr>
              <w:ind w:hanging="57"/>
              <w:jc w:val="center"/>
              <w:rPr>
                <w:sz w:val="16"/>
              </w:rPr>
            </w:pPr>
            <w:r w:rsidRPr="0043701A">
              <w:rPr>
                <w:bCs/>
                <w:color w:val="000000"/>
                <w:sz w:val="22"/>
                <w:szCs w:val="28"/>
              </w:rPr>
              <w:t>0</w:t>
            </w:r>
          </w:p>
        </w:tc>
      </w:tr>
      <w:tr w:rsidR="009E6474" w:rsidRPr="0043701A" w:rsidTr="00FC6714">
        <w:trPr>
          <w:cantSplit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snapToGrid w:val="0"/>
              <w:rPr>
                <w:bCs/>
                <w:color w:val="000000"/>
                <w:sz w:val="22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rPr>
                <w:color w:val="000000"/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 xml:space="preserve">областной бюджет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74" w:rsidRPr="0043701A" w:rsidRDefault="009E6474" w:rsidP="00FC6714">
            <w:pPr>
              <w:ind w:hanging="57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73728,7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74" w:rsidRPr="0043701A" w:rsidRDefault="009E6474" w:rsidP="00FC6714">
            <w:pPr>
              <w:ind w:hanging="57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20000,1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74" w:rsidRPr="0043701A" w:rsidRDefault="009E6474" w:rsidP="00FC6714">
            <w:pPr>
              <w:ind w:hanging="57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53728,6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74" w:rsidRPr="0043701A" w:rsidRDefault="009E6474" w:rsidP="00FC6714">
            <w:pPr>
              <w:ind w:hanging="57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74" w:rsidRPr="0043701A" w:rsidRDefault="009E6474" w:rsidP="00FC6714">
            <w:pPr>
              <w:ind w:hanging="57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74" w:rsidRPr="0043701A" w:rsidRDefault="009E6474" w:rsidP="00FC6714">
            <w:pPr>
              <w:ind w:hanging="57"/>
              <w:jc w:val="center"/>
              <w:rPr>
                <w:sz w:val="16"/>
              </w:rPr>
            </w:pPr>
            <w:r w:rsidRPr="0043701A">
              <w:rPr>
                <w:color w:val="000000"/>
                <w:sz w:val="22"/>
                <w:szCs w:val="28"/>
              </w:rPr>
              <w:t>0</w:t>
            </w:r>
          </w:p>
        </w:tc>
      </w:tr>
      <w:tr w:rsidR="009E6474" w:rsidRPr="0043701A" w:rsidTr="00FC6714">
        <w:trPr>
          <w:cantSplit/>
          <w:trHeight w:val="82"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rPr>
                <w:color w:val="000000"/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74" w:rsidRPr="0043701A" w:rsidRDefault="009E6474" w:rsidP="00FC671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8"/>
              </w:rPr>
              <w:t>11305,6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3779,4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301,6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ind w:hanging="57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301,6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jc w:val="center"/>
              <w:rPr>
                <w:sz w:val="16"/>
              </w:rPr>
            </w:pPr>
            <w:r w:rsidRPr="0043701A">
              <w:rPr>
                <w:sz w:val="22"/>
                <w:szCs w:val="28"/>
              </w:rPr>
              <w:t>0</w:t>
            </w:r>
          </w:p>
        </w:tc>
      </w:tr>
      <w:tr w:rsidR="009E6474" w:rsidRPr="0043701A" w:rsidTr="00FC6714">
        <w:trPr>
          <w:cantSplit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2"/>
              </w:rPr>
              <w:t>70229,5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2"/>
              </w:rPr>
              <w:t>70229,5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–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jc w:val="center"/>
              <w:rPr>
                <w:sz w:val="16"/>
              </w:rPr>
            </w:pPr>
            <w:r w:rsidRPr="0043701A">
              <w:rPr>
                <w:sz w:val="22"/>
                <w:szCs w:val="28"/>
              </w:rPr>
              <w:t>–</w:t>
            </w:r>
          </w:p>
        </w:tc>
      </w:tr>
      <w:tr w:rsidR="009E6474" w:rsidRPr="0043701A" w:rsidTr="00FC6714">
        <w:trPr>
          <w:cantSplit/>
        </w:trPr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rPr>
                <w:sz w:val="22"/>
                <w:szCs w:val="28"/>
              </w:rPr>
            </w:pPr>
            <w:r w:rsidRPr="0043701A">
              <w:rPr>
                <w:kern w:val="1"/>
                <w:sz w:val="22"/>
                <w:szCs w:val="28"/>
              </w:rPr>
              <w:t>Подпрограмма 1 «</w:t>
            </w:r>
            <w:r w:rsidRPr="0043701A">
              <w:rPr>
                <w:sz w:val="22"/>
                <w:szCs w:val="28"/>
              </w:rPr>
              <w:t xml:space="preserve">Благоустройство общественных территорий </w:t>
            </w:r>
            <w:proofErr w:type="spellStart"/>
            <w:r w:rsidRPr="0043701A">
              <w:rPr>
                <w:sz w:val="22"/>
                <w:szCs w:val="28"/>
              </w:rPr>
              <w:t>Белокалитвинского</w:t>
            </w:r>
            <w:proofErr w:type="spellEnd"/>
            <w:r w:rsidRPr="0043701A">
              <w:rPr>
                <w:sz w:val="22"/>
                <w:szCs w:val="28"/>
              </w:rPr>
              <w:t xml:space="preserve"> района</w:t>
            </w:r>
            <w:r w:rsidRPr="0043701A">
              <w:rPr>
                <w:kern w:val="1"/>
                <w:sz w:val="22"/>
                <w:szCs w:val="28"/>
              </w:rPr>
              <w:t>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rPr>
                <w:color w:val="000000"/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74" w:rsidRPr="0043701A" w:rsidRDefault="009E6474" w:rsidP="00FC6714">
            <w:pPr>
              <w:jc w:val="center"/>
              <w:rPr>
                <w:bCs/>
                <w:color w:val="000000"/>
                <w:sz w:val="22"/>
                <w:szCs w:val="28"/>
              </w:rPr>
            </w:pPr>
            <w:r>
              <w:rPr>
                <w:bCs/>
                <w:color w:val="000000"/>
                <w:sz w:val="22"/>
                <w:szCs w:val="28"/>
              </w:rPr>
              <w:t>155263,8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74" w:rsidRPr="00446114" w:rsidRDefault="009E6474" w:rsidP="00FC6714">
            <w:pPr>
              <w:jc w:val="center"/>
              <w:rPr>
                <w:bCs/>
                <w:color w:val="000000"/>
                <w:sz w:val="22"/>
                <w:szCs w:val="28"/>
                <w:lang w:val="en-US"/>
              </w:rPr>
            </w:pPr>
            <w:r>
              <w:rPr>
                <w:bCs/>
                <w:color w:val="000000"/>
                <w:sz w:val="22"/>
                <w:szCs w:val="28"/>
                <w:lang w:val="en-US"/>
              </w:rPr>
              <w:t>23779</w:t>
            </w:r>
            <w:r>
              <w:rPr>
                <w:bCs/>
                <w:color w:val="000000"/>
                <w:sz w:val="22"/>
                <w:szCs w:val="28"/>
              </w:rPr>
              <w:t>,</w:t>
            </w:r>
            <w:r>
              <w:rPr>
                <w:bCs/>
                <w:color w:val="000000"/>
                <w:sz w:val="22"/>
                <w:szCs w:val="28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74" w:rsidRPr="0043701A" w:rsidRDefault="009E6474" w:rsidP="00FC6714">
            <w:pPr>
              <w:ind w:hanging="57"/>
              <w:jc w:val="center"/>
              <w:rPr>
                <w:bCs/>
                <w:color w:val="000000"/>
                <w:sz w:val="22"/>
                <w:szCs w:val="28"/>
              </w:rPr>
            </w:pPr>
            <w:r>
              <w:rPr>
                <w:bCs/>
                <w:color w:val="000000"/>
                <w:sz w:val="22"/>
                <w:szCs w:val="28"/>
              </w:rPr>
              <w:t>130881,1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74" w:rsidRPr="0043701A" w:rsidRDefault="009E6474" w:rsidP="00FC6714">
            <w:pPr>
              <w:ind w:hanging="57"/>
              <w:jc w:val="center"/>
              <w:rPr>
                <w:bCs/>
                <w:color w:val="000000"/>
                <w:sz w:val="22"/>
                <w:szCs w:val="28"/>
              </w:rPr>
            </w:pPr>
            <w:r>
              <w:rPr>
                <w:sz w:val="22"/>
                <w:szCs w:val="28"/>
              </w:rPr>
              <w:t>301,6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74" w:rsidRPr="0043701A" w:rsidRDefault="009E6474" w:rsidP="00FC6714">
            <w:pPr>
              <w:ind w:hanging="57"/>
              <w:jc w:val="center"/>
              <w:rPr>
                <w:bCs/>
                <w:color w:val="000000"/>
                <w:sz w:val="22"/>
                <w:szCs w:val="28"/>
              </w:rPr>
            </w:pPr>
            <w:r>
              <w:rPr>
                <w:bCs/>
                <w:color w:val="000000"/>
                <w:sz w:val="22"/>
                <w:szCs w:val="28"/>
              </w:rPr>
              <w:t>301,6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74" w:rsidRPr="0043701A" w:rsidRDefault="009E6474" w:rsidP="00FC6714">
            <w:pPr>
              <w:jc w:val="center"/>
              <w:rPr>
                <w:sz w:val="16"/>
              </w:rPr>
            </w:pPr>
            <w:r w:rsidRPr="0043701A">
              <w:rPr>
                <w:bCs/>
                <w:color w:val="000000"/>
                <w:sz w:val="22"/>
                <w:szCs w:val="28"/>
              </w:rPr>
              <w:t>0</w:t>
            </w:r>
          </w:p>
        </w:tc>
      </w:tr>
      <w:tr w:rsidR="009E6474" w:rsidRPr="0043701A" w:rsidTr="00FC6714">
        <w:trPr>
          <w:cantSplit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snapToGrid w:val="0"/>
              <w:rPr>
                <w:bCs/>
                <w:color w:val="000000"/>
                <w:sz w:val="22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rPr>
                <w:color w:val="000000"/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 xml:space="preserve">областной бюджет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74" w:rsidRPr="0043701A" w:rsidRDefault="009E6474" w:rsidP="00FC6714">
            <w:pPr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73728,7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74" w:rsidRPr="005D774A" w:rsidRDefault="009E6474" w:rsidP="00FC6714">
            <w:pPr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20000,1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74" w:rsidRPr="0043701A" w:rsidRDefault="009E6474" w:rsidP="00FC6714">
            <w:pPr>
              <w:ind w:hanging="57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53728,6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74" w:rsidRPr="0043701A" w:rsidRDefault="009E6474" w:rsidP="00FC6714">
            <w:pPr>
              <w:ind w:hanging="57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74" w:rsidRPr="0043701A" w:rsidRDefault="009E6474" w:rsidP="00FC6714">
            <w:pPr>
              <w:ind w:hanging="57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474" w:rsidRPr="0043701A" w:rsidRDefault="009E6474" w:rsidP="00FC6714">
            <w:pPr>
              <w:jc w:val="center"/>
              <w:rPr>
                <w:sz w:val="16"/>
              </w:rPr>
            </w:pPr>
            <w:r w:rsidRPr="0043701A">
              <w:rPr>
                <w:color w:val="000000"/>
                <w:sz w:val="22"/>
                <w:szCs w:val="28"/>
              </w:rPr>
              <w:t>0</w:t>
            </w:r>
          </w:p>
        </w:tc>
      </w:tr>
      <w:tr w:rsidR="009E6474" w:rsidRPr="0043701A" w:rsidTr="00FC6714">
        <w:trPr>
          <w:cantSplit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rPr>
                <w:color w:val="000000"/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74" w:rsidRPr="0043701A" w:rsidRDefault="009E6474" w:rsidP="00FC6714">
            <w:pPr>
              <w:ind w:firstLine="85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11305,6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6474" w:rsidRPr="00446114" w:rsidRDefault="009E6474" w:rsidP="00FC6714">
            <w:pPr>
              <w:ind w:firstLine="8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3779,4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301,6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ind w:hanging="57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301,6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jc w:val="center"/>
              <w:rPr>
                <w:sz w:val="16"/>
              </w:rPr>
            </w:pPr>
            <w:r w:rsidRPr="0043701A">
              <w:rPr>
                <w:sz w:val="22"/>
                <w:szCs w:val="22"/>
              </w:rPr>
              <w:t>0</w:t>
            </w:r>
          </w:p>
        </w:tc>
      </w:tr>
      <w:tr w:rsidR="009E6474" w:rsidRPr="0043701A" w:rsidTr="00FC6714">
        <w:trPr>
          <w:cantSplit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2"/>
              </w:rPr>
              <w:t>70229,5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5D774A" w:rsidRDefault="009E6474" w:rsidP="00FC6714">
            <w:pPr>
              <w:jc w:val="center"/>
              <w:rPr>
                <w:sz w:val="22"/>
                <w:szCs w:val="28"/>
              </w:rPr>
            </w:pPr>
            <w:r w:rsidRPr="005D774A">
              <w:rPr>
                <w:sz w:val="22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5D774A" w:rsidRDefault="009E6474" w:rsidP="00FC6714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2"/>
              </w:rPr>
              <w:t>70229,5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5D774A" w:rsidRDefault="009E6474" w:rsidP="00FC6714">
            <w:pPr>
              <w:jc w:val="center"/>
              <w:rPr>
                <w:sz w:val="22"/>
                <w:szCs w:val="28"/>
              </w:rPr>
            </w:pPr>
            <w:r w:rsidRPr="005D774A">
              <w:rPr>
                <w:sz w:val="22"/>
                <w:szCs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jc w:val="center"/>
              <w:rPr>
                <w:sz w:val="22"/>
                <w:szCs w:val="28"/>
              </w:rPr>
            </w:pPr>
            <w:r w:rsidRPr="0043701A">
              <w:rPr>
                <w:sz w:val="22"/>
                <w:szCs w:val="28"/>
              </w:rPr>
              <w:t>–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474" w:rsidRPr="0043701A" w:rsidRDefault="009E6474" w:rsidP="00FC6714">
            <w:pPr>
              <w:jc w:val="center"/>
              <w:rPr>
                <w:sz w:val="16"/>
              </w:rPr>
            </w:pPr>
            <w:r w:rsidRPr="0043701A">
              <w:rPr>
                <w:sz w:val="22"/>
                <w:szCs w:val="28"/>
              </w:rPr>
              <w:t>–</w:t>
            </w:r>
          </w:p>
        </w:tc>
      </w:tr>
    </w:tbl>
    <w:p w:rsidR="009E6474" w:rsidRDefault="009E6474" w:rsidP="009E6474">
      <w:pPr>
        <w:spacing w:line="216" w:lineRule="auto"/>
        <w:contextualSpacing/>
        <w:rPr>
          <w:iCs/>
          <w:kern w:val="1"/>
          <w:sz w:val="22"/>
          <w:szCs w:val="28"/>
        </w:rPr>
      </w:pPr>
    </w:p>
    <w:p w:rsidR="009E6474" w:rsidRDefault="009E6474" w:rsidP="009E6474">
      <w:pPr>
        <w:spacing w:line="216" w:lineRule="auto"/>
        <w:contextualSpacing/>
        <w:rPr>
          <w:iCs/>
          <w:kern w:val="1"/>
          <w:sz w:val="22"/>
          <w:szCs w:val="28"/>
        </w:rPr>
      </w:pPr>
    </w:p>
    <w:p w:rsidR="009E6474" w:rsidRDefault="009E6474" w:rsidP="009E6474">
      <w:pPr>
        <w:spacing w:line="216" w:lineRule="auto"/>
        <w:contextualSpacing/>
        <w:rPr>
          <w:iCs/>
          <w:kern w:val="1"/>
          <w:sz w:val="22"/>
          <w:szCs w:val="28"/>
        </w:rPr>
      </w:pPr>
    </w:p>
    <w:p w:rsidR="009E6474" w:rsidRPr="0043701A" w:rsidRDefault="009E6474" w:rsidP="009E6474">
      <w:pPr>
        <w:pageBreakBefore/>
        <w:ind w:left="10206"/>
        <w:jc w:val="center"/>
        <w:rPr>
          <w:iCs/>
          <w:color w:val="000000"/>
          <w:sz w:val="22"/>
          <w:szCs w:val="28"/>
        </w:rPr>
      </w:pPr>
      <w:r>
        <w:rPr>
          <w:sz w:val="22"/>
          <w:szCs w:val="22"/>
        </w:rPr>
        <w:lastRenderedPageBreak/>
        <w:t>Приложение № 7</w:t>
      </w:r>
    </w:p>
    <w:p w:rsidR="009E6474" w:rsidRPr="0043701A" w:rsidRDefault="009E6474" w:rsidP="009E6474">
      <w:pPr>
        <w:ind w:left="10206"/>
        <w:jc w:val="center"/>
        <w:rPr>
          <w:iCs/>
          <w:color w:val="000000"/>
          <w:sz w:val="22"/>
          <w:szCs w:val="28"/>
        </w:rPr>
      </w:pPr>
      <w:r w:rsidRPr="0043701A">
        <w:rPr>
          <w:iCs/>
          <w:color w:val="000000"/>
          <w:sz w:val="22"/>
          <w:szCs w:val="28"/>
        </w:rPr>
        <w:t xml:space="preserve">к муниципальной программе </w:t>
      </w:r>
      <w:proofErr w:type="spellStart"/>
      <w:r>
        <w:rPr>
          <w:iCs/>
          <w:color w:val="000000"/>
          <w:sz w:val="22"/>
          <w:szCs w:val="28"/>
        </w:rPr>
        <w:t>Белокалитвинского</w:t>
      </w:r>
      <w:proofErr w:type="spellEnd"/>
      <w:r>
        <w:rPr>
          <w:iCs/>
          <w:color w:val="000000"/>
          <w:sz w:val="22"/>
          <w:szCs w:val="28"/>
        </w:rPr>
        <w:t xml:space="preserve"> района</w:t>
      </w:r>
      <w:r w:rsidRPr="0043701A">
        <w:rPr>
          <w:iCs/>
          <w:color w:val="000000"/>
          <w:sz w:val="22"/>
          <w:szCs w:val="28"/>
        </w:rPr>
        <w:t xml:space="preserve"> «</w:t>
      </w:r>
      <w:r w:rsidRPr="0043701A">
        <w:rPr>
          <w:bCs/>
          <w:iCs/>
          <w:color w:val="000000"/>
          <w:sz w:val="22"/>
          <w:szCs w:val="28"/>
          <w:shd w:val="clear" w:color="auto" w:fill="FFFFFF"/>
        </w:rPr>
        <w:t xml:space="preserve">Формирование современной городской среды на территории </w:t>
      </w:r>
      <w:proofErr w:type="spellStart"/>
      <w:r w:rsidRPr="0043701A">
        <w:rPr>
          <w:bCs/>
          <w:iCs/>
          <w:color w:val="000000"/>
          <w:sz w:val="22"/>
          <w:szCs w:val="28"/>
          <w:shd w:val="clear" w:color="auto" w:fill="FFFFFF"/>
        </w:rPr>
        <w:t>Белокалитвинского</w:t>
      </w:r>
      <w:proofErr w:type="spellEnd"/>
      <w:r w:rsidRPr="0043701A">
        <w:rPr>
          <w:bCs/>
          <w:iCs/>
          <w:color w:val="000000"/>
          <w:sz w:val="22"/>
          <w:szCs w:val="28"/>
          <w:shd w:val="clear" w:color="auto" w:fill="FFFFFF"/>
        </w:rPr>
        <w:t xml:space="preserve"> района</w:t>
      </w:r>
      <w:r w:rsidRPr="0043701A">
        <w:rPr>
          <w:iCs/>
          <w:color w:val="000000"/>
          <w:sz w:val="22"/>
          <w:szCs w:val="28"/>
        </w:rPr>
        <w:t>»</w:t>
      </w:r>
    </w:p>
    <w:p w:rsidR="009E6474" w:rsidRDefault="009E6474" w:rsidP="009E6474">
      <w:pPr>
        <w:spacing w:line="216" w:lineRule="auto"/>
        <w:contextualSpacing/>
        <w:rPr>
          <w:iCs/>
          <w:kern w:val="1"/>
          <w:sz w:val="22"/>
          <w:szCs w:val="28"/>
        </w:rPr>
      </w:pPr>
    </w:p>
    <w:p w:rsidR="009E6474" w:rsidRDefault="009E6474" w:rsidP="009E6474">
      <w:pPr>
        <w:spacing w:line="216" w:lineRule="auto"/>
        <w:contextualSpacing/>
        <w:rPr>
          <w:iCs/>
          <w:kern w:val="1"/>
          <w:sz w:val="22"/>
          <w:szCs w:val="28"/>
        </w:rPr>
      </w:pPr>
    </w:p>
    <w:p w:rsidR="009E6474" w:rsidRPr="00D407EB" w:rsidRDefault="009E6474" w:rsidP="009E6474">
      <w:pPr>
        <w:spacing w:line="216" w:lineRule="auto"/>
        <w:contextualSpacing/>
        <w:jc w:val="center"/>
        <w:rPr>
          <w:iCs/>
          <w:kern w:val="1"/>
          <w:sz w:val="22"/>
          <w:szCs w:val="28"/>
        </w:rPr>
      </w:pPr>
      <w:r w:rsidRPr="00D407EB">
        <w:rPr>
          <w:iCs/>
          <w:kern w:val="1"/>
          <w:sz w:val="22"/>
          <w:szCs w:val="28"/>
        </w:rPr>
        <w:t>Распределение иных межбюджетных трансфертов</w:t>
      </w:r>
    </w:p>
    <w:p w:rsidR="009E6474" w:rsidRDefault="009E6474" w:rsidP="009E6474">
      <w:pPr>
        <w:spacing w:line="216" w:lineRule="auto"/>
        <w:contextualSpacing/>
        <w:jc w:val="center"/>
        <w:rPr>
          <w:iCs/>
          <w:kern w:val="1"/>
          <w:sz w:val="22"/>
          <w:szCs w:val="28"/>
        </w:rPr>
      </w:pPr>
      <w:r w:rsidRPr="00D407EB">
        <w:rPr>
          <w:iCs/>
          <w:kern w:val="1"/>
          <w:sz w:val="22"/>
          <w:szCs w:val="28"/>
        </w:rPr>
        <w:t>по муниципальным образованиям и направлениям расходования средств</w:t>
      </w:r>
    </w:p>
    <w:p w:rsidR="009E6474" w:rsidRDefault="009E6474" w:rsidP="009E6474">
      <w:pPr>
        <w:spacing w:line="216" w:lineRule="auto"/>
        <w:contextualSpacing/>
        <w:jc w:val="center"/>
        <w:rPr>
          <w:iCs/>
          <w:kern w:val="1"/>
          <w:sz w:val="22"/>
          <w:szCs w:val="28"/>
        </w:rPr>
      </w:pPr>
    </w:p>
    <w:tbl>
      <w:tblPr>
        <w:tblW w:w="1622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851"/>
        <w:gridCol w:w="567"/>
        <w:gridCol w:w="850"/>
        <w:gridCol w:w="851"/>
        <w:gridCol w:w="567"/>
        <w:gridCol w:w="850"/>
        <w:gridCol w:w="851"/>
        <w:gridCol w:w="850"/>
        <w:gridCol w:w="851"/>
        <w:gridCol w:w="567"/>
        <w:gridCol w:w="850"/>
        <w:gridCol w:w="567"/>
        <w:gridCol w:w="738"/>
        <w:gridCol w:w="850"/>
        <w:gridCol w:w="571"/>
        <w:gridCol w:w="738"/>
        <w:gridCol w:w="567"/>
        <w:gridCol w:w="850"/>
        <w:gridCol w:w="709"/>
        <w:gridCol w:w="572"/>
      </w:tblGrid>
      <w:tr w:rsidR="009E6474" w:rsidRPr="00486319" w:rsidTr="00E8467E">
        <w:tc>
          <w:tcPr>
            <w:tcW w:w="426" w:type="dxa"/>
            <w:vMerge w:val="restart"/>
            <w:shd w:val="clear" w:color="auto" w:fill="auto"/>
          </w:tcPr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Cs w:val="28"/>
              </w:rPr>
            </w:pPr>
            <w:r w:rsidRPr="007A6F13">
              <w:rPr>
                <w:iCs/>
                <w:kern w:val="1"/>
                <w:szCs w:val="28"/>
              </w:rPr>
              <w:t>№ п/п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Cs w:val="28"/>
              </w:rPr>
            </w:pPr>
            <w:r w:rsidRPr="00486319">
              <w:rPr>
                <w:iCs/>
                <w:kern w:val="1"/>
                <w:szCs w:val="28"/>
              </w:rPr>
              <w:t>Наименование</w:t>
            </w:r>
          </w:p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Cs w:val="28"/>
              </w:rPr>
            </w:pPr>
            <w:r w:rsidRPr="00486319">
              <w:rPr>
                <w:iCs/>
                <w:kern w:val="1"/>
                <w:szCs w:val="28"/>
              </w:rPr>
              <w:t>муниципального образования</w:t>
            </w:r>
          </w:p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Cs w:val="28"/>
              </w:rPr>
            </w:pPr>
            <w:proofErr w:type="spellStart"/>
            <w:r w:rsidRPr="00486319">
              <w:rPr>
                <w:iCs/>
                <w:kern w:val="1"/>
                <w:szCs w:val="28"/>
              </w:rPr>
              <w:t>Белокалитвинского</w:t>
            </w:r>
            <w:proofErr w:type="spellEnd"/>
            <w:r w:rsidRPr="00486319">
              <w:rPr>
                <w:iCs/>
                <w:kern w:val="1"/>
                <w:szCs w:val="28"/>
              </w:rPr>
              <w:t xml:space="preserve"> района</w:t>
            </w:r>
          </w:p>
        </w:tc>
        <w:tc>
          <w:tcPr>
            <w:tcW w:w="3686" w:type="dxa"/>
            <w:gridSpan w:val="5"/>
            <w:shd w:val="clear" w:color="auto" w:fill="auto"/>
          </w:tcPr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Cs w:val="28"/>
              </w:rPr>
              <w:t>2018 год</w:t>
            </w:r>
          </w:p>
        </w:tc>
        <w:tc>
          <w:tcPr>
            <w:tcW w:w="3969" w:type="dxa"/>
            <w:gridSpan w:val="5"/>
            <w:shd w:val="clear" w:color="auto" w:fill="auto"/>
          </w:tcPr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22"/>
                <w:szCs w:val="28"/>
              </w:rPr>
            </w:pPr>
            <w:r w:rsidRPr="00486319">
              <w:rPr>
                <w:iCs/>
                <w:kern w:val="1"/>
                <w:szCs w:val="28"/>
              </w:rPr>
              <w:t>2019 год</w:t>
            </w:r>
          </w:p>
        </w:tc>
        <w:tc>
          <w:tcPr>
            <w:tcW w:w="3576" w:type="dxa"/>
            <w:gridSpan w:val="5"/>
            <w:shd w:val="clear" w:color="auto" w:fill="auto"/>
          </w:tcPr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22"/>
                <w:szCs w:val="28"/>
              </w:rPr>
            </w:pPr>
            <w:r w:rsidRPr="00486319">
              <w:rPr>
                <w:iCs/>
                <w:kern w:val="1"/>
                <w:szCs w:val="28"/>
              </w:rPr>
              <w:t>2020 год</w:t>
            </w:r>
          </w:p>
        </w:tc>
        <w:tc>
          <w:tcPr>
            <w:tcW w:w="3436" w:type="dxa"/>
            <w:gridSpan w:val="5"/>
            <w:shd w:val="clear" w:color="auto" w:fill="auto"/>
          </w:tcPr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22"/>
                <w:szCs w:val="28"/>
              </w:rPr>
            </w:pPr>
            <w:r>
              <w:rPr>
                <w:iCs/>
                <w:kern w:val="1"/>
                <w:sz w:val="22"/>
                <w:szCs w:val="28"/>
              </w:rPr>
              <w:t>2021 год</w:t>
            </w:r>
          </w:p>
        </w:tc>
      </w:tr>
      <w:tr w:rsidR="009E6474" w:rsidRPr="00486319" w:rsidTr="00E8467E">
        <w:tc>
          <w:tcPr>
            <w:tcW w:w="426" w:type="dxa"/>
            <w:vMerge/>
            <w:shd w:val="clear" w:color="auto" w:fill="auto"/>
          </w:tcPr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Всего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 xml:space="preserve">В </w:t>
            </w:r>
            <w:proofErr w:type="spellStart"/>
            <w:r w:rsidRPr="00486319">
              <w:rPr>
                <w:iCs/>
                <w:kern w:val="1"/>
                <w:sz w:val="16"/>
                <w:szCs w:val="28"/>
              </w:rPr>
              <w:t>т.ч</w:t>
            </w:r>
            <w:proofErr w:type="spellEnd"/>
            <w:r w:rsidRPr="00486319">
              <w:rPr>
                <w:iCs/>
                <w:kern w:val="1"/>
                <w:sz w:val="16"/>
                <w:szCs w:val="28"/>
              </w:rPr>
              <w:t>.: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Всего</w:t>
            </w:r>
          </w:p>
        </w:tc>
        <w:tc>
          <w:tcPr>
            <w:tcW w:w="3119" w:type="dxa"/>
            <w:gridSpan w:val="4"/>
            <w:shd w:val="clear" w:color="auto" w:fill="auto"/>
          </w:tcPr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 xml:space="preserve">В </w:t>
            </w:r>
            <w:proofErr w:type="spellStart"/>
            <w:r w:rsidRPr="00486319">
              <w:rPr>
                <w:iCs/>
                <w:kern w:val="1"/>
                <w:sz w:val="16"/>
                <w:szCs w:val="28"/>
              </w:rPr>
              <w:t>т.ч</w:t>
            </w:r>
            <w:proofErr w:type="spellEnd"/>
            <w:r w:rsidRPr="00486319">
              <w:rPr>
                <w:iCs/>
                <w:kern w:val="1"/>
                <w:sz w:val="16"/>
                <w:szCs w:val="28"/>
              </w:rPr>
              <w:t>.: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Всего</w:t>
            </w:r>
          </w:p>
        </w:tc>
        <w:tc>
          <w:tcPr>
            <w:tcW w:w="2726" w:type="dxa"/>
            <w:gridSpan w:val="4"/>
            <w:shd w:val="clear" w:color="auto" w:fill="auto"/>
          </w:tcPr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 xml:space="preserve">В </w:t>
            </w:r>
            <w:proofErr w:type="spellStart"/>
            <w:r w:rsidRPr="00486319">
              <w:rPr>
                <w:iCs/>
                <w:kern w:val="1"/>
                <w:sz w:val="16"/>
                <w:szCs w:val="28"/>
              </w:rPr>
              <w:t>т.ч</w:t>
            </w:r>
            <w:proofErr w:type="spellEnd"/>
            <w:r w:rsidRPr="00486319">
              <w:rPr>
                <w:iCs/>
                <w:kern w:val="1"/>
                <w:sz w:val="16"/>
                <w:szCs w:val="28"/>
              </w:rPr>
              <w:t>.:</w:t>
            </w:r>
          </w:p>
        </w:tc>
        <w:tc>
          <w:tcPr>
            <w:tcW w:w="738" w:type="dxa"/>
            <w:shd w:val="clear" w:color="auto" w:fill="auto"/>
          </w:tcPr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>
              <w:rPr>
                <w:iCs/>
                <w:kern w:val="1"/>
                <w:sz w:val="16"/>
                <w:szCs w:val="28"/>
              </w:rPr>
              <w:t>Всего</w:t>
            </w:r>
          </w:p>
        </w:tc>
        <w:tc>
          <w:tcPr>
            <w:tcW w:w="2698" w:type="dxa"/>
            <w:gridSpan w:val="4"/>
            <w:shd w:val="clear" w:color="auto" w:fill="auto"/>
          </w:tcPr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>
              <w:rPr>
                <w:iCs/>
                <w:kern w:val="1"/>
                <w:sz w:val="16"/>
                <w:szCs w:val="28"/>
              </w:rPr>
              <w:t xml:space="preserve">В </w:t>
            </w:r>
            <w:proofErr w:type="spellStart"/>
            <w:r>
              <w:rPr>
                <w:iCs/>
                <w:kern w:val="1"/>
                <w:sz w:val="16"/>
                <w:szCs w:val="28"/>
              </w:rPr>
              <w:t>т.ч</w:t>
            </w:r>
            <w:proofErr w:type="spellEnd"/>
            <w:r>
              <w:rPr>
                <w:iCs/>
                <w:kern w:val="1"/>
                <w:sz w:val="16"/>
                <w:szCs w:val="28"/>
              </w:rPr>
              <w:t>.:</w:t>
            </w:r>
          </w:p>
        </w:tc>
      </w:tr>
      <w:tr w:rsidR="009E6474" w:rsidRPr="00486319" w:rsidTr="00E8467E">
        <w:tc>
          <w:tcPr>
            <w:tcW w:w="426" w:type="dxa"/>
            <w:vMerge/>
            <w:shd w:val="clear" w:color="auto" w:fill="auto"/>
          </w:tcPr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за счёт</w:t>
            </w:r>
          </w:p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средств</w:t>
            </w:r>
          </w:p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ФБ</w:t>
            </w:r>
          </w:p>
        </w:tc>
        <w:tc>
          <w:tcPr>
            <w:tcW w:w="850" w:type="dxa"/>
            <w:shd w:val="clear" w:color="auto" w:fill="auto"/>
          </w:tcPr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за счёт</w:t>
            </w:r>
          </w:p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средств</w:t>
            </w:r>
          </w:p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ОБ</w:t>
            </w:r>
          </w:p>
        </w:tc>
        <w:tc>
          <w:tcPr>
            <w:tcW w:w="851" w:type="dxa"/>
            <w:shd w:val="clear" w:color="auto" w:fill="auto"/>
          </w:tcPr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за счёт</w:t>
            </w:r>
          </w:p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средств</w:t>
            </w:r>
          </w:p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МБ</w:t>
            </w:r>
          </w:p>
        </w:tc>
        <w:tc>
          <w:tcPr>
            <w:tcW w:w="567" w:type="dxa"/>
            <w:shd w:val="clear" w:color="auto" w:fill="auto"/>
          </w:tcPr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за счёт внебюджетных источников</w:t>
            </w:r>
          </w:p>
        </w:tc>
        <w:tc>
          <w:tcPr>
            <w:tcW w:w="850" w:type="dxa"/>
            <w:vMerge/>
            <w:shd w:val="clear" w:color="auto" w:fill="auto"/>
          </w:tcPr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за счёт</w:t>
            </w:r>
          </w:p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средств</w:t>
            </w:r>
          </w:p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ФБ</w:t>
            </w:r>
          </w:p>
        </w:tc>
        <w:tc>
          <w:tcPr>
            <w:tcW w:w="850" w:type="dxa"/>
            <w:shd w:val="clear" w:color="auto" w:fill="auto"/>
          </w:tcPr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за счёт</w:t>
            </w:r>
          </w:p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средств</w:t>
            </w:r>
          </w:p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ОБ</w:t>
            </w:r>
          </w:p>
        </w:tc>
        <w:tc>
          <w:tcPr>
            <w:tcW w:w="851" w:type="dxa"/>
            <w:shd w:val="clear" w:color="auto" w:fill="auto"/>
          </w:tcPr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за счёт</w:t>
            </w:r>
          </w:p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средств</w:t>
            </w:r>
          </w:p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МБ</w:t>
            </w:r>
          </w:p>
        </w:tc>
        <w:tc>
          <w:tcPr>
            <w:tcW w:w="567" w:type="dxa"/>
            <w:shd w:val="clear" w:color="auto" w:fill="auto"/>
          </w:tcPr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за счёт внебюджетных источников</w:t>
            </w:r>
          </w:p>
        </w:tc>
        <w:tc>
          <w:tcPr>
            <w:tcW w:w="850" w:type="dxa"/>
            <w:vMerge/>
            <w:shd w:val="clear" w:color="auto" w:fill="auto"/>
          </w:tcPr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за счёт</w:t>
            </w:r>
          </w:p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средств</w:t>
            </w:r>
          </w:p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ФБ</w:t>
            </w:r>
          </w:p>
        </w:tc>
        <w:tc>
          <w:tcPr>
            <w:tcW w:w="738" w:type="dxa"/>
            <w:shd w:val="clear" w:color="auto" w:fill="auto"/>
          </w:tcPr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за счёт</w:t>
            </w:r>
          </w:p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средств</w:t>
            </w:r>
          </w:p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ОБ</w:t>
            </w:r>
          </w:p>
        </w:tc>
        <w:tc>
          <w:tcPr>
            <w:tcW w:w="850" w:type="dxa"/>
            <w:shd w:val="clear" w:color="auto" w:fill="auto"/>
          </w:tcPr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за счёт</w:t>
            </w:r>
          </w:p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средств</w:t>
            </w:r>
          </w:p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МБ</w:t>
            </w:r>
          </w:p>
        </w:tc>
        <w:tc>
          <w:tcPr>
            <w:tcW w:w="567" w:type="dxa"/>
            <w:shd w:val="clear" w:color="auto" w:fill="auto"/>
          </w:tcPr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за счёт внебюджетных источников</w:t>
            </w:r>
          </w:p>
        </w:tc>
        <w:tc>
          <w:tcPr>
            <w:tcW w:w="738" w:type="dxa"/>
            <w:shd w:val="clear" w:color="auto" w:fill="auto"/>
          </w:tcPr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за счёт</w:t>
            </w:r>
          </w:p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средств</w:t>
            </w:r>
          </w:p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ФБ</w:t>
            </w:r>
          </w:p>
        </w:tc>
        <w:tc>
          <w:tcPr>
            <w:tcW w:w="850" w:type="dxa"/>
            <w:shd w:val="clear" w:color="auto" w:fill="auto"/>
          </w:tcPr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за счёт</w:t>
            </w:r>
          </w:p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средств</w:t>
            </w:r>
          </w:p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ОБ</w:t>
            </w:r>
          </w:p>
        </w:tc>
        <w:tc>
          <w:tcPr>
            <w:tcW w:w="709" w:type="dxa"/>
            <w:shd w:val="clear" w:color="auto" w:fill="auto"/>
          </w:tcPr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за счёт</w:t>
            </w:r>
          </w:p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средств</w:t>
            </w:r>
          </w:p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МБ</w:t>
            </w:r>
          </w:p>
        </w:tc>
        <w:tc>
          <w:tcPr>
            <w:tcW w:w="572" w:type="dxa"/>
            <w:shd w:val="clear" w:color="auto" w:fill="auto"/>
          </w:tcPr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28"/>
              </w:rPr>
            </w:pPr>
            <w:r w:rsidRPr="00486319">
              <w:rPr>
                <w:iCs/>
                <w:kern w:val="1"/>
                <w:sz w:val="16"/>
                <w:szCs w:val="28"/>
              </w:rPr>
              <w:t>за счёт внебюджетных источников</w:t>
            </w:r>
          </w:p>
        </w:tc>
      </w:tr>
      <w:tr w:rsidR="009E6474" w:rsidRPr="00486319" w:rsidTr="00E8467E">
        <w:trPr>
          <w:trHeight w:val="766"/>
        </w:trPr>
        <w:tc>
          <w:tcPr>
            <w:tcW w:w="426" w:type="dxa"/>
            <w:shd w:val="clear" w:color="auto" w:fill="auto"/>
          </w:tcPr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22"/>
                <w:szCs w:val="22"/>
              </w:rPr>
            </w:pPr>
            <w:r w:rsidRPr="00486319">
              <w:rPr>
                <w:iCs/>
                <w:kern w:val="1"/>
                <w:sz w:val="22"/>
                <w:szCs w:val="22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:rsidR="009E6474" w:rsidRPr="00486319" w:rsidRDefault="009E6474" w:rsidP="00FC6714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Белокалитвинское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гп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9E6474" w:rsidRPr="007A6F13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>
              <w:rPr>
                <w:iCs/>
                <w:kern w:val="1"/>
                <w:sz w:val="18"/>
                <w:szCs w:val="22"/>
              </w:rPr>
              <w:t>23538,8</w:t>
            </w:r>
          </w:p>
        </w:tc>
        <w:tc>
          <w:tcPr>
            <w:tcW w:w="567" w:type="dxa"/>
            <w:shd w:val="clear" w:color="auto" w:fill="auto"/>
          </w:tcPr>
          <w:p w:rsidR="009E6474" w:rsidRPr="007A6F13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 w:rsidRPr="007A6F13">
              <w:rPr>
                <w:iCs/>
                <w:kern w:val="1"/>
                <w:sz w:val="18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6474" w:rsidRPr="007A6F13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 w:rsidRPr="007A6F13">
              <w:rPr>
                <w:iCs/>
                <w:kern w:val="1"/>
                <w:sz w:val="18"/>
                <w:szCs w:val="22"/>
              </w:rPr>
              <w:t>20000,1</w:t>
            </w:r>
          </w:p>
        </w:tc>
        <w:tc>
          <w:tcPr>
            <w:tcW w:w="851" w:type="dxa"/>
            <w:shd w:val="clear" w:color="auto" w:fill="auto"/>
          </w:tcPr>
          <w:p w:rsidR="009E6474" w:rsidRPr="007A6F13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>
              <w:rPr>
                <w:iCs/>
                <w:kern w:val="1"/>
                <w:sz w:val="18"/>
                <w:szCs w:val="22"/>
              </w:rPr>
              <w:t>3538,7</w:t>
            </w:r>
          </w:p>
        </w:tc>
        <w:tc>
          <w:tcPr>
            <w:tcW w:w="567" w:type="dxa"/>
            <w:shd w:val="clear" w:color="auto" w:fill="auto"/>
          </w:tcPr>
          <w:p w:rsidR="009E6474" w:rsidRPr="007A6F13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>
              <w:rPr>
                <w:iCs/>
                <w:kern w:val="1"/>
                <w:sz w:val="18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E6474" w:rsidRPr="007A6F13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>
              <w:rPr>
                <w:iCs/>
                <w:kern w:val="1"/>
                <w:sz w:val="18"/>
                <w:szCs w:val="22"/>
              </w:rPr>
              <w:t>126450</w:t>
            </w:r>
          </w:p>
        </w:tc>
        <w:tc>
          <w:tcPr>
            <w:tcW w:w="851" w:type="dxa"/>
            <w:shd w:val="clear" w:color="auto" w:fill="auto"/>
          </w:tcPr>
          <w:p w:rsidR="009E6474" w:rsidRPr="007A6F13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>
              <w:rPr>
                <w:iCs/>
                <w:kern w:val="1"/>
                <w:sz w:val="18"/>
                <w:szCs w:val="22"/>
              </w:rPr>
              <w:t>70229,5</w:t>
            </w:r>
          </w:p>
        </w:tc>
        <w:tc>
          <w:tcPr>
            <w:tcW w:w="850" w:type="dxa"/>
            <w:shd w:val="clear" w:color="auto" w:fill="auto"/>
          </w:tcPr>
          <w:p w:rsidR="009E6474" w:rsidRPr="007A6F13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>
              <w:rPr>
                <w:iCs/>
                <w:kern w:val="1"/>
                <w:sz w:val="18"/>
                <w:szCs w:val="22"/>
              </w:rPr>
              <w:t>53728,6</w:t>
            </w:r>
          </w:p>
        </w:tc>
        <w:tc>
          <w:tcPr>
            <w:tcW w:w="851" w:type="dxa"/>
            <w:shd w:val="clear" w:color="auto" w:fill="auto"/>
          </w:tcPr>
          <w:p w:rsidR="009E6474" w:rsidRPr="007A6F13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>
              <w:rPr>
                <w:iCs/>
                <w:kern w:val="1"/>
                <w:sz w:val="18"/>
                <w:szCs w:val="22"/>
              </w:rPr>
              <w:t>2491,9</w:t>
            </w:r>
          </w:p>
        </w:tc>
        <w:tc>
          <w:tcPr>
            <w:tcW w:w="567" w:type="dxa"/>
            <w:shd w:val="clear" w:color="auto" w:fill="auto"/>
          </w:tcPr>
          <w:p w:rsidR="009E6474" w:rsidRPr="007A6F13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>
              <w:rPr>
                <w:iCs/>
                <w:kern w:val="1"/>
                <w:sz w:val="18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E6474" w:rsidRPr="007A6F13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>
              <w:rPr>
                <w:iCs/>
                <w:kern w:val="1"/>
                <w:sz w:val="18"/>
                <w:szCs w:val="22"/>
              </w:rPr>
              <w:t>301,6</w:t>
            </w:r>
          </w:p>
        </w:tc>
        <w:tc>
          <w:tcPr>
            <w:tcW w:w="567" w:type="dxa"/>
            <w:shd w:val="clear" w:color="auto" w:fill="auto"/>
          </w:tcPr>
          <w:p w:rsidR="009E6474" w:rsidRPr="007A6F13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>
              <w:rPr>
                <w:iCs/>
                <w:kern w:val="1"/>
                <w:sz w:val="18"/>
                <w:szCs w:val="22"/>
              </w:rPr>
              <w:t>0</w:t>
            </w:r>
          </w:p>
        </w:tc>
        <w:tc>
          <w:tcPr>
            <w:tcW w:w="738" w:type="dxa"/>
            <w:shd w:val="clear" w:color="auto" w:fill="auto"/>
          </w:tcPr>
          <w:p w:rsidR="009E6474" w:rsidRPr="007A6F13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>
              <w:rPr>
                <w:iCs/>
                <w:kern w:val="1"/>
                <w:sz w:val="18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E6474" w:rsidRPr="007A6F13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>
              <w:rPr>
                <w:iCs/>
                <w:kern w:val="1"/>
                <w:sz w:val="18"/>
                <w:szCs w:val="22"/>
              </w:rPr>
              <w:t>301,6</w:t>
            </w:r>
          </w:p>
        </w:tc>
        <w:tc>
          <w:tcPr>
            <w:tcW w:w="567" w:type="dxa"/>
            <w:shd w:val="clear" w:color="auto" w:fill="auto"/>
          </w:tcPr>
          <w:p w:rsidR="009E6474" w:rsidRPr="007A6F13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>
              <w:rPr>
                <w:iCs/>
                <w:kern w:val="1"/>
                <w:sz w:val="18"/>
                <w:szCs w:val="22"/>
              </w:rPr>
              <w:t>0</w:t>
            </w:r>
          </w:p>
        </w:tc>
        <w:tc>
          <w:tcPr>
            <w:tcW w:w="738" w:type="dxa"/>
            <w:shd w:val="clear" w:color="auto" w:fill="auto"/>
          </w:tcPr>
          <w:p w:rsidR="009E6474" w:rsidRPr="007A6F13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>
              <w:rPr>
                <w:iCs/>
                <w:kern w:val="1"/>
                <w:sz w:val="18"/>
                <w:szCs w:val="22"/>
              </w:rPr>
              <w:t>301,6</w:t>
            </w:r>
          </w:p>
        </w:tc>
        <w:tc>
          <w:tcPr>
            <w:tcW w:w="567" w:type="dxa"/>
            <w:shd w:val="clear" w:color="auto" w:fill="auto"/>
          </w:tcPr>
          <w:p w:rsidR="009E6474" w:rsidRPr="007A6F13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>
              <w:rPr>
                <w:iCs/>
                <w:kern w:val="1"/>
                <w:sz w:val="18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E6474" w:rsidRPr="007A6F13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>
              <w:rPr>
                <w:iCs/>
                <w:kern w:val="1"/>
                <w:sz w:val="18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E6474" w:rsidRPr="007A6F13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 w:rsidRPr="007A6F13">
              <w:rPr>
                <w:iCs/>
                <w:kern w:val="1"/>
                <w:sz w:val="18"/>
                <w:szCs w:val="22"/>
              </w:rPr>
              <w:t>301,6</w:t>
            </w:r>
          </w:p>
        </w:tc>
        <w:tc>
          <w:tcPr>
            <w:tcW w:w="572" w:type="dxa"/>
            <w:shd w:val="clear" w:color="auto" w:fill="auto"/>
          </w:tcPr>
          <w:p w:rsidR="009E6474" w:rsidRPr="007A6F13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18"/>
                <w:szCs w:val="22"/>
              </w:rPr>
            </w:pPr>
            <w:r>
              <w:rPr>
                <w:iCs/>
                <w:kern w:val="1"/>
                <w:sz w:val="18"/>
                <w:szCs w:val="22"/>
              </w:rPr>
              <w:t>0</w:t>
            </w:r>
          </w:p>
        </w:tc>
      </w:tr>
      <w:tr w:rsidR="009E6474" w:rsidRPr="00486319" w:rsidTr="00E8467E">
        <w:trPr>
          <w:trHeight w:val="556"/>
        </w:trPr>
        <w:tc>
          <w:tcPr>
            <w:tcW w:w="426" w:type="dxa"/>
            <w:shd w:val="clear" w:color="auto" w:fill="auto"/>
          </w:tcPr>
          <w:p w:rsidR="009E6474" w:rsidRPr="00486319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22"/>
                <w:szCs w:val="22"/>
              </w:rPr>
            </w:pPr>
            <w:r>
              <w:rPr>
                <w:iCs/>
                <w:kern w:val="1"/>
                <w:sz w:val="22"/>
                <w:szCs w:val="22"/>
              </w:rPr>
              <w:t>2.</w:t>
            </w:r>
          </w:p>
        </w:tc>
        <w:tc>
          <w:tcPr>
            <w:tcW w:w="1134" w:type="dxa"/>
            <w:shd w:val="clear" w:color="auto" w:fill="auto"/>
          </w:tcPr>
          <w:p w:rsidR="009E6474" w:rsidRPr="00BD0DBE" w:rsidRDefault="009E6474" w:rsidP="00FC6714">
            <w:r>
              <w:t xml:space="preserve">Шолоховское </w:t>
            </w:r>
            <w:proofErr w:type="spellStart"/>
            <w:r>
              <w:t>гп</w:t>
            </w:r>
            <w:proofErr w:type="spellEnd"/>
            <w: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240,7</w:t>
            </w:r>
          </w:p>
        </w:tc>
        <w:tc>
          <w:tcPr>
            <w:tcW w:w="567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 w:rsidRPr="007A6F13">
              <w:rPr>
                <w:sz w:val="18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 w:rsidRPr="007A6F13">
              <w:rPr>
                <w:sz w:val="18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 w:rsidRPr="007A6F13">
              <w:rPr>
                <w:sz w:val="18"/>
                <w:szCs w:val="22"/>
              </w:rPr>
              <w:t>240,7</w:t>
            </w:r>
          </w:p>
        </w:tc>
        <w:tc>
          <w:tcPr>
            <w:tcW w:w="567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1880,0</w:t>
            </w:r>
          </w:p>
        </w:tc>
        <w:tc>
          <w:tcPr>
            <w:tcW w:w="851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1880,0</w:t>
            </w:r>
          </w:p>
        </w:tc>
        <w:tc>
          <w:tcPr>
            <w:tcW w:w="567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738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738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572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</w:tr>
      <w:tr w:rsidR="009E6474" w:rsidRPr="00486319" w:rsidTr="00E8467E">
        <w:trPr>
          <w:trHeight w:val="556"/>
        </w:trPr>
        <w:tc>
          <w:tcPr>
            <w:tcW w:w="426" w:type="dxa"/>
            <w:shd w:val="clear" w:color="auto" w:fill="auto"/>
          </w:tcPr>
          <w:p w:rsidR="009E6474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22"/>
                <w:szCs w:val="22"/>
              </w:rPr>
            </w:pPr>
            <w:r>
              <w:rPr>
                <w:iCs/>
                <w:kern w:val="1"/>
                <w:sz w:val="22"/>
                <w:szCs w:val="22"/>
              </w:rPr>
              <w:t>3.</w:t>
            </w:r>
          </w:p>
        </w:tc>
        <w:tc>
          <w:tcPr>
            <w:tcW w:w="1134" w:type="dxa"/>
            <w:shd w:val="clear" w:color="auto" w:fill="auto"/>
          </w:tcPr>
          <w:p w:rsidR="009E6474" w:rsidRDefault="009E6474" w:rsidP="00FC6714">
            <w:proofErr w:type="spellStart"/>
            <w:r>
              <w:t>Литвиновское</w:t>
            </w:r>
            <w:proofErr w:type="spellEnd"/>
            <w:r>
              <w:t xml:space="preserve"> </w:t>
            </w:r>
            <w:proofErr w:type="spellStart"/>
            <w:r>
              <w:t>с.п</w:t>
            </w:r>
            <w:proofErr w:type="spellEnd"/>
            <w:r>
              <w:t>.</w:t>
            </w:r>
          </w:p>
        </w:tc>
        <w:tc>
          <w:tcPr>
            <w:tcW w:w="851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9E6474" w:rsidRDefault="009E6474" w:rsidP="00FC6714">
            <w:pPr>
              <w:jc w:val="center"/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300,1</w:t>
            </w:r>
          </w:p>
        </w:tc>
        <w:tc>
          <w:tcPr>
            <w:tcW w:w="851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300,1</w:t>
            </w:r>
          </w:p>
        </w:tc>
        <w:tc>
          <w:tcPr>
            <w:tcW w:w="567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738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738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572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</w:tr>
      <w:tr w:rsidR="009E6474" w:rsidRPr="00486319" w:rsidTr="00E8467E">
        <w:trPr>
          <w:trHeight w:val="556"/>
        </w:trPr>
        <w:tc>
          <w:tcPr>
            <w:tcW w:w="426" w:type="dxa"/>
            <w:shd w:val="clear" w:color="auto" w:fill="auto"/>
          </w:tcPr>
          <w:p w:rsidR="009E6474" w:rsidRDefault="009E6474" w:rsidP="00FC6714">
            <w:pPr>
              <w:spacing w:line="216" w:lineRule="auto"/>
              <w:contextualSpacing/>
              <w:jc w:val="center"/>
              <w:rPr>
                <w:iCs/>
                <w:kern w:val="1"/>
                <w:sz w:val="22"/>
                <w:szCs w:val="22"/>
              </w:rPr>
            </w:pPr>
            <w:r>
              <w:rPr>
                <w:iCs/>
                <w:kern w:val="1"/>
                <w:sz w:val="22"/>
                <w:szCs w:val="22"/>
              </w:rPr>
              <w:t>4.</w:t>
            </w:r>
          </w:p>
        </w:tc>
        <w:tc>
          <w:tcPr>
            <w:tcW w:w="1134" w:type="dxa"/>
            <w:shd w:val="clear" w:color="auto" w:fill="auto"/>
          </w:tcPr>
          <w:p w:rsidR="009E6474" w:rsidRDefault="009E6474" w:rsidP="00FC6714">
            <w:proofErr w:type="spellStart"/>
            <w:r>
              <w:t>Синегорское</w:t>
            </w:r>
            <w:proofErr w:type="spellEnd"/>
            <w:r>
              <w:t xml:space="preserve"> </w:t>
            </w:r>
            <w:proofErr w:type="spellStart"/>
            <w:r>
              <w:t>с.п</w:t>
            </w:r>
            <w:proofErr w:type="spellEnd"/>
            <w:r>
              <w:t>.</w:t>
            </w:r>
          </w:p>
        </w:tc>
        <w:tc>
          <w:tcPr>
            <w:tcW w:w="851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9E6474" w:rsidRDefault="009E6474" w:rsidP="00FC6714">
            <w:pPr>
              <w:jc w:val="center"/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100,0</w:t>
            </w:r>
          </w:p>
        </w:tc>
        <w:tc>
          <w:tcPr>
            <w:tcW w:w="567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738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738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572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</w:tr>
      <w:tr w:rsidR="009E6474" w:rsidRPr="00486319" w:rsidTr="00E8467E">
        <w:trPr>
          <w:trHeight w:val="115"/>
        </w:trPr>
        <w:tc>
          <w:tcPr>
            <w:tcW w:w="1560" w:type="dxa"/>
            <w:gridSpan w:val="2"/>
            <w:shd w:val="clear" w:color="auto" w:fill="auto"/>
          </w:tcPr>
          <w:p w:rsidR="009E6474" w:rsidRDefault="009E6474" w:rsidP="00FC6714">
            <w:r>
              <w:t>ИТОГО</w:t>
            </w:r>
          </w:p>
        </w:tc>
        <w:tc>
          <w:tcPr>
            <w:tcW w:w="851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23779,5</w:t>
            </w:r>
          </w:p>
        </w:tc>
        <w:tc>
          <w:tcPr>
            <w:tcW w:w="567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 w:rsidRPr="007A6F13">
              <w:rPr>
                <w:sz w:val="18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 w:rsidRPr="007A6F13">
              <w:rPr>
                <w:sz w:val="18"/>
                <w:szCs w:val="22"/>
              </w:rPr>
              <w:t>20000,1</w:t>
            </w:r>
          </w:p>
        </w:tc>
        <w:tc>
          <w:tcPr>
            <w:tcW w:w="851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3779,4</w:t>
            </w:r>
          </w:p>
        </w:tc>
        <w:tc>
          <w:tcPr>
            <w:tcW w:w="567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E6474" w:rsidRPr="008D339E" w:rsidRDefault="009E6474" w:rsidP="00FC6714">
            <w:pPr>
              <w:jc w:val="center"/>
              <w:rPr>
                <w:sz w:val="16"/>
                <w:szCs w:val="16"/>
              </w:rPr>
            </w:pPr>
            <w:r w:rsidRPr="008D339E">
              <w:rPr>
                <w:sz w:val="16"/>
                <w:szCs w:val="16"/>
              </w:rPr>
              <w:t>128730,1</w:t>
            </w:r>
          </w:p>
        </w:tc>
        <w:tc>
          <w:tcPr>
            <w:tcW w:w="851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iCs/>
                <w:kern w:val="1"/>
                <w:sz w:val="18"/>
                <w:szCs w:val="22"/>
              </w:rPr>
              <w:t>70229,5</w:t>
            </w:r>
          </w:p>
        </w:tc>
        <w:tc>
          <w:tcPr>
            <w:tcW w:w="850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iCs/>
                <w:kern w:val="1"/>
                <w:sz w:val="18"/>
                <w:szCs w:val="22"/>
              </w:rPr>
              <w:t>53728,6</w:t>
            </w:r>
          </w:p>
        </w:tc>
        <w:tc>
          <w:tcPr>
            <w:tcW w:w="851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4772</w:t>
            </w:r>
          </w:p>
        </w:tc>
        <w:tc>
          <w:tcPr>
            <w:tcW w:w="567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301,6</w:t>
            </w:r>
          </w:p>
        </w:tc>
        <w:tc>
          <w:tcPr>
            <w:tcW w:w="567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738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301,6</w:t>
            </w:r>
          </w:p>
        </w:tc>
        <w:tc>
          <w:tcPr>
            <w:tcW w:w="567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738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301,6</w:t>
            </w:r>
          </w:p>
        </w:tc>
        <w:tc>
          <w:tcPr>
            <w:tcW w:w="567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 w:rsidRPr="007A6F13">
              <w:rPr>
                <w:sz w:val="18"/>
                <w:szCs w:val="22"/>
              </w:rPr>
              <w:t>301,6</w:t>
            </w:r>
          </w:p>
        </w:tc>
        <w:tc>
          <w:tcPr>
            <w:tcW w:w="572" w:type="dxa"/>
            <w:shd w:val="clear" w:color="auto" w:fill="auto"/>
          </w:tcPr>
          <w:p w:rsidR="009E6474" w:rsidRPr="007A6F13" w:rsidRDefault="009E6474" w:rsidP="00FC671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</w:tr>
    </w:tbl>
    <w:p w:rsidR="009E6474" w:rsidRDefault="009E6474" w:rsidP="009E6474">
      <w:pPr>
        <w:rPr>
          <w:sz w:val="28"/>
        </w:rPr>
      </w:pPr>
    </w:p>
    <w:p w:rsidR="009E6474" w:rsidRPr="003A39C2" w:rsidRDefault="009E6474" w:rsidP="00835273">
      <w:pPr>
        <w:rPr>
          <w:sz w:val="28"/>
          <w:szCs w:val="28"/>
        </w:rPr>
      </w:pPr>
    </w:p>
    <w:sectPr w:rsidR="009E6474" w:rsidRPr="003A39C2" w:rsidSect="00E8467E">
      <w:pgSz w:w="16838" w:h="11906" w:orient="landscape" w:code="9"/>
      <w:pgMar w:top="851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BD5" w:rsidRDefault="004D2BD5">
      <w:r>
        <w:separator/>
      </w:r>
    </w:p>
  </w:endnote>
  <w:endnote w:type="continuationSeparator" w:id="0">
    <w:p w:rsidR="004D2BD5" w:rsidRDefault="004D2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Arial Unicode MS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8467E" w:rsidRPr="00E8467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8467E">
      <w:rPr>
        <w:noProof/>
        <w:sz w:val="14"/>
        <w:lang w:val="en-US"/>
      </w:rPr>
      <w:t>C</w:t>
    </w:r>
    <w:r w:rsidR="00E8467E" w:rsidRPr="00E8467E">
      <w:rPr>
        <w:noProof/>
        <w:sz w:val="14"/>
      </w:rPr>
      <w:t>:\</w:t>
    </w:r>
    <w:r w:rsidR="00E8467E">
      <w:rPr>
        <w:noProof/>
        <w:sz w:val="14"/>
        <w:lang w:val="en-US"/>
      </w:rPr>
      <w:t>Users</w:t>
    </w:r>
    <w:r w:rsidR="00E8467E" w:rsidRPr="00E8467E">
      <w:rPr>
        <w:noProof/>
        <w:sz w:val="14"/>
      </w:rPr>
      <w:t>\</w:t>
    </w:r>
    <w:r w:rsidR="00E8467E">
      <w:rPr>
        <w:noProof/>
        <w:sz w:val="14"/>
        <w:lang w:val="en-US"/>
      </w:rPr>
      <w:t>eio</w:t>
    </w:r>
    <w:r w:rsidR="00E8467E" w:rsidRPr="00E8467E">
      <w:rPr>
        <w:noProof/>
        <w:sz w:val="14"/>
      </w:rPr>
      <w:t>3\Сохранения Алентьева\Мои документы\Постановления\изм_1904-август.</w:t>
    </w:r>
    <w:r w:rsidR="00E8467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F27B4" w:rsidRPr="002F27B4">
      <w:rPr>
        <w:noProof/>
        <w:sz w:val="14"/>
      </w:rPr>
      <w:t>9/4/2019 3:25:00</w:t>
    </w:r>
    <w:r w:rsidR="002F27B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2F27B4">
      <w:rPr>
        <w:noProof/>
        <w:sz w:val="14"/>
        <w:lang w:val="en-US"/>
      </w:rPr>
      <w:t>21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F27B4">
      <w:rPr>
        <w:noProof/>
        <w:sz w:val="14"/>
      </w:rPr>
      <w:t>36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BD5" w:rsidRDefault="004D2BD5">
      <w:r>
        <w:separator/>
      </w:r>
    </w:p>
  </w:footnote>
  <w:footnote w:type="continuationSeparator" w:id="0">
    <w:p w:rsidR="004D2BD5" w:rsidRDefault="004D2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5C0CAB36"/>
    <w:name w:val="WW8Num2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sz w:val="28"/>
        <w:szCs w:val="28"/>
      </w:rPr>
    </w:lvl>
    <w:lvl w:ilvl="1">
      <w:start w:val="4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A1BC8"/>
    <w:rsid w:val="000B53E1"/>
    <w:rsid w:val="000C6CE8"/>
    <w:rsid w:val="000D703B"/>
    <w:rsid w:val="00102528"/>
    <w:rsid w:val="00130BA6"/>
    <w:rsid w:val="00162686"/>
    <w:rsid w:val="001643E9"/>
    <w:rsid w:val="00191DF6"/>
    <w:rsid w:val="001C2CCF"/>
    <w:rsid w:val="001C731B"/>
    <w:rsid w:val="001F0876"/>
    <w:rsid w:val="00217475"/>
    <w:rsid w:val="00232CB2"/>
    <w:rsid w:val="00241D5F"/>
    <w:rsid w:val="00244BD2"/>
    <w:rsid w:val="002811EE"/>
    <w:rsid w:val="002D4093"/>
    <w:rsid w:val="002F27B4"/>
    <w:rsid w:val="002F5F76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D2BD5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63C20"/>
    <w:rsid w:val="00872883"/>
    <w:rsid w:val="008739A9"/>
    <w:rsid w:val="00891465"/>
    <w:rsid w:val="008A14C2"/>
    <w:rsid w:val="008D2786"/>
    <w:rsid w:val="008D339E"/>
    <w:rsid w:val="008E2310"/>
    <w:rsid w:val="008F6EA4"/>
    <w:rsid w:val="00943C43"/>
    <w:rsid w:val="00943E52"/>
    <w:rsid w:val="009469D2"/>
    <w:rsid w:val="009736B7"/>
    <w:rsid w:val="009E6474"/>
    <w:rsid w:val="009F792E"/>
    <w:rsid w:val="00A05C6B"/>
    <w:rsid w:val="00A40C35"/>
    <w:rsid w:val="00A7344C"/>
    <w:rsid w:val="00A773B5"/>
    <w:rsid w:val="00A80C39"/>
    <w:rsid w:val="00AB4651"/>
    <w:rsid w:val="00AB490E"/>
    <w:rsid w:val="00AD6CEA"/>
    <w:rsid w:val="00B36163"/>
    <w:rsid w:val="00BA3F31"/>
    <w:rsid w:val="00BB6ED2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204C"/>
    <w:rsid w:val="00E57C9A"/>
    <w:rsid w:val="00E6029D"/>
    <w:rsid w:val="00E8467E"/>
    <w:rsid w:val="00E84D87"/>
    <w:rsid w:val="00E9655A"/>
    <w:rsid w:val="00EA0F1C"/>
    <w:rsid w:val="00EE1F7E"/>
    <w:rsid w:val="00F239EE"/>
    <w:rsid w:val="00F23EC9"/>
    <w:rsid w:val="00F4755E"/>
    <w:rsid w:val="00F76CA4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09C3D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23">
    <w:name w:val="Основной текст 23"/>
    <w:basedOn w:val="a"/>
    <w:rsid w:val="009E6474"/>
    <w:pPr>
      <w:suppressAutoHyphens/>
      <w:ind w:firstLine="720"/>
      <w:jc w:val="both"/>
    </w:pPr>
    <w:rPr>
      <w:sz w:val="20"/>
      <w:szCs w:val="20"/>
      <w:lang w:eastAsia="zh-CN"/>
    </w:rPr>
  </w:style>
  <w:style w:type="paragraph" w:customStyle="1" w:styleId="ConsPlusNonformat">
    <w:name w:val="ConsPlusNonformat"/>
    <w:rsid w:val="009E6474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16</TotalTime>
  <Pages>1</Pages>
  <Words>11297</Words>
  <Characters>64397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10</cp:revision>
  <cp:lastPrinted>2019-08-27T09:27:00Z</cp:lastPrinted>
  <dcterms:created xsi:type="dcterms:W3CDTF">2019-08-27T09:21:00Z</dcterms:created>
  <dcterms:modified xsi:type="dcterms:W3CDTF">2019-09-24T12:27:00Z</dcterms:modified>
</cp:coreProperties>
</file>