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AFCBC8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F49A3">
        <w:rPr>
          <w:sz w:val="28"/>
        </w:rPr>
        <w:t>19</w:t>
      </w:r>
      <w:r w:rsidR="00C70947">
        <w:rPr>
          <w:sz w:val="28"/>
        </w:rPr>
        <w:t>.</w:t>
      </w:r>
      <w:r w:rsidR="002D781F">
        <w:rPr>
          <w:sz w:val="28"/>
        </w:rPr>
        <w:t>0</w:t>
      </w:r>
      <w:r w:rsidR="001C1167">
        <w:rPr>
          <w:sz w:val="28"/>
        </w:rPr>
        <w:t>2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F49A3">
        <w:rPr>
          <w:sz w:val="28"/>
        </w:rPr>
        <w:t>233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DF2E224" w14:textId="77777777" w:rsidR="00F3028D" w:rsidRDefault="00F3028D" w:rsidP="00F30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«Комплексное развитие сельских территорий» и эффективности использования бюджетных средств за 2023 год</w:t>
      </w:r>
    </w:p>
    <w:p w14:paraId="49DA59BE" w14:textId="77777777" w:rsidR="00F3028D" w:rsidRDefault="00F3028D" w:rsidP="00F3028D">
      <w:pPr>
        <w:rPr>
          <w:sz w:val="28"/>
          <w:szCs w:val="28"/>
        </w:rPr>
      </w:pPr>
    </w:p>
    <w:p w14:paraId="3D32804E" w14:textId="77777777" w:rsidR="00547748" w:rsidRDefault="00547748" w:rsidP="00547748">
      <w:pPr>
        <w:ind w:firstLine="720"/>
        <w:jc w:val="both"/>
        <w:rPr>
          <w:sz w:val="28"/>
          <w:szCs w:val="28"/>
        </w:rPr>
      </w:pPr>
    </w:p>
    <w:p w14:paraId="58B19F9F" w14:textId="268B68B2" w:rsidR="00F3028D" w:rsidRPr="005E3C19" w:rsidRDefault="00F3028D" w:rsidP="00547748">
      <w:pPr>
        <w:ind w:firstLine="720"/>
        <w:jc w:val="both"/>
        <w:rPr>
          <w:sz w:val="28"/>
          <w:szCs w:val="28"/>
        </w:rPr>
      </w:pPr>
      <w:r w:rsidRPr="00133F84">
        <w:rPr>
          <w:sz w:val="28"/>
          <w:szCs w:val="28"/>
        </w:rPr>
        <w:t>В соответствии с постановлением Администрации Белокалитвинского района от 26.02.2018 №</w:t>
      </w:r>
      <w:r w:rsidR="00547748">
        <w:rPr>
          <w:sz w:val="28"/>
          <w:szCs w:val="28"/>
        </w:rPr>
        <w:t xml:space="preserve"> </w:t>
      </w:r>
      <w:r w:rsidRPr="00133F84">
        <w:rPr>
          <w:sz w:val="28"/>
          <w:szCs w:val="28"/>
        </w:rPr>
        <w:t>279 «Об утверждении Порядка разработки, реализации и оценки эффективности муниципальных программ Белокалитвинского района»</w:t>
      </w:r>
      <w:r w:rsidR="00547748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FB5C04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3145692F" w14:textId="77777777" w:rsidR="00F3028D" w:rsidRPr="00BB5778" w:rsidRDefault="00F3028D" w:rsidP="00547748">
      <w:pPr>
        <w:pStyle w:val="ConsNormal"/>
        <w:widowControl/>
        <w:tabs>
          <w:tab w:val="left" w:pos="1440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EE1026B" w14:textId="4D3C49A2" w:rsidR="00F3028D" w:rsidRPr="00464993" w:rsidRDefault="00F3028D" w:rsidP="00547748">
      <w:pPr>
        <w:pStyle w:val="ConsNormal"/>
        <w:widowControl/>
        <w:numPr>
          <w:ilvl w:val="0"/>
          <w:numId w:val="9"/>
        </w:numPr>
        <w:tabs>
          <w:tab w:val="num" w:pos="0"/>
          <w:tab w:val="left" w:pos="1080"/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8DF">
        <w:rPr>
          <w:rFonts w:ascii="Times New Roman" w:hAnsi="Times New Roman" w:cs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5E3C19">
        <w:rPr>
          <w:rFonts w:ascii="Times New Roman" w:hAnsi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утвержденной</w:t>
      </w:r>
      <w:r w:rsidRPr="00C038DF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E3C19"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 №</w:t>
      </w:r>
      <w:r w:rsidR="00547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Pr="005E3C19">
        <w:rPr>
          <w:rFonts w:ascii="Times New Roman" w:hAnsi="Times New Roman"/>
          <w:sz w:val="28"/>
          <w:szCs w:val="28"/>
        </w:rPr>
        <w:t>Белокалитвинского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 использования бюджетных средств </w:t>
      </w:r>
      <w:r w:rsidRPr="00C038DF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B14DF">
        <w:rPr>
          <w:rFonts w:ascii="Times New Roman" w:hAnsi="Times New Roman" w:cs="Times New Roman"/>
          <w:sz w:val="28"/>
          <w:szCs w:val="28"/>
        </w:rPr>
        <w:t xml:space="preserve"> </w:t>
      </w:r>
      <w:r w:rsidRPr="00C038DF">
        <w:rPr>
          <w:rFonts w:ascii="Times New Roman" w:hAnsi="Times New Roman" w:cs="Times New Roman"/>
          <w:sz w:val="28"/>
          <w:szCs w:val="28"/>
        </w:rPr>
        <w:t xml:space="preserve">год </w:t>
      </w:r>
      <w:r w:rsidRPr="0046499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926B49D" w14:textId="77777777" w:rsidR="00F3028D" w:rsidRPr="00464993" w:rsidRDefault="00F3028D" w:rsidP="00547748">
      <w:pPr>
        <w:numPr>
          <w:ilvl w:val="0"/>
          <w:numId w:val="9"/>
        </w:numPr>
        <w:tabs>
          <w:tab w:val="clear" w:pos="4065"/>
          <w:tab w:val="left" w:pos="725"/>
          <w:tab w:val="left" w:pos="993"/>
          <w:tab w:val="num" w:pos="3060"/>
        </w:tabs>
        <w:autoSpaceDE w:val="0"/>
        <w:ind w:left="0" w:firstLine="720"/>
        <w:jc w:val="both"/>
        <w:rPr>
          <w:sz w:val="28"/>
          <w:szCs w:val="28"/>
        </w:rPr>
      </w:pPr>
      <w:r w:rsidRPr="00464993">
        <w:rPr>
          <w:sz w:val="28"/>
          <w:szCs w:val="28"/>
        </w:rPr>
        <w:t>Постановление вступает в силу со дня его принятия и размещается на официальном сайте Администрации Белокалитвинского района.</w:t>
      </w:r>
    </w:p>
    <w:p w14:paraId="4CEBBA89" w14:textId="77777777" w:rsidR="00F3028D" w:rsidRPr="007475D3" w:rsidRDefault="00F3028D" w:rsidP="00547748">
      <w:pPr>
        <w:pStyle w:val="ConsNormal"/>
        <w:widowControl/>
        <w:numPr>
          <w:ilvl w:val="0"/>
          <w:numId w:val="9"/>
        </w:numPr>
        <w:tabs>
          <w:tab w:val="clear" w:pos="4065"/>
          <w:tab w:val="num" w:pos="0"/>
          <w:tab w:val="left" w:pos="1080"/>
          <w:tab w:val="left" w:pos="1440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0F1998B" w:rsidR="00D6716F" w:rsidRDefault="00EF7702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F6A358D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F7702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48FF6FD6" w14:textId="77777777" w:rsidR="00547748" w:rsidRDefault="00547748" w:rsidP="00F3028D">
      <w:pPr>
        <w:tabs>
          <w:tab w:val="left" w:pos="285"/>
        </w:tabs>
        <w:jc w:val="center"/>
        <w:rPr>
          <w:sz w:val="28"/>
          <w:szCs w:val="28"/>
        </w:rPr>
      </w:pPr>
    </w:p>
    <w:p w14:paraId="5D6739D3" w14:textId="77777777" w:rsidR="00547748" w:rsidRDefault="00547748" w:rsidP="00F3028D">
      <w:pPr>
        <w:tabs>
          <w:tab w:val="left" w:pos="285"/>
        </w:tabs>
        <w:jc w:val="center"/>
        <w:rPr>
          <w:sz w:val="28"/>
          <w:szCs w:val="28"/>
        </w:rPr>
      </w:pPr>
    </w:p>
    <w:p w14:paraId="72BB867B" w14:textId="0A724900" w:rsidR="00F3028D" w:rsidRPr="00B175C1" w:rsidRDefault="00F3028D" w:rsidP="00F3028D">
      <w:pPr>
        <w:tabs>
          <w:tab w:val="left" w:pos="28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П</w:t>
      </w:r>
      <w:r w:rsidRPr="00B175C1">
        <w:rPr>
          <w:sz w:val="28"/>
          <w:szCs w:val="28"/>
        </w:rPr>
        <w:t xml:space="preserve">риложение </w:t>
      </w:r>
    </w:p>
    <w:p w14:paraId="1F231C4A" w14:textId="77777777" w:rsidR="00F3028D" w:rsidRDefault="00F3028D" w:rsidP="00F3028D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5E3C19">
        <w:rPr>
          <w:sz w:val="28"/>
          <w:szCs w:val="28"/>
        </w:rPr>
        <w:t xml:space="preserve">к постановлению </w:t>
      </w:r>
    </w:p>
    <w:p w14:paraId="21010340" w14:textId="77777777" w:rsidR="00F3028D" w:rsidRPr="005E3C19" w:rsidRDefault="00F3028D" w:rsidP="00F3028D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E3C19">
        <w:rPr>
          <w:sz w:val="28"/>
          <w:szCs w:val="28"/>
        </w:rPr>
        <w:t>Администрации</w:t>
      </w:r>
    </w:p>
    <w:p w14:paraId="3EE662DA" w14:textId="77777777" w:rsidR="00F3028D" w:rsidRPr="005E3C19" w:rsidRDefault="00F3028D" w:rsidP="00F3028D">
      <w:pPr>
        <w:pStyle w:val="21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Белокалитвинского района</w:t>
      </w:r>
    </w:p>
    <w:p w14:paraId="276B0C4E" w14:textId="29391B41" w:rsidR="00F3028D" w:rsidRPr="005E3C19" w:rsidRDefault="00F3028D" w:rsidP="00F3028D">
      <w:pPr>
        <w:pStyle w:val="21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AF49A3">
        <w:rPr>
          <w:sz w:val="28"/>
          <w:szCs w:val="28"/>
        </w:rPr>
        <w:t>19</w:t>
      </w:r>
      <w:r w:rsidRPr="005E3C19">
        <w:rPr>
          <w:sz w:val="28"/>
          <w:szCs w:val="28"/>
        </w:rPr>
        <w:t>.</w:t>
      </w:r>
      <w:r w:rsidR="00547748">
        <w:rPr>
          <w:sz w:val="28"/>
          <w:szCs w:val="28"/>
        </w:rPr>
        <w:t>02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 xml:space="preserve">24 </w:t>
      </w:r>
      <w:r w:rsidRPr="005E3C19">
        <w:rPr>
          <w:sz w:val="28"/>
          <w:szCs w:val="28"/>
        </w:rPr>
        <w:t xml:space="preserve">№ </w:t>
      </w:r>
      <w:r w:rsidR="00AF49A3">
        <w:rPr>
          <w:sz w:val="28"/>
          <w:szCs w:val="28"/>
        </w:rPr>
        <w:t>233</w:t>
      </w:r>
    </w:p>
    <w:p w14:paraId="50C3CE46" w14:textId="77777777" w:rsidR="00F3028D" w:rsidRPr="005E3C19" w:rsidRDefault="00F3028D" w:rsidP="00F3028D">
      <w:pPr>
        <w:pStyle w:val="21"/>
        <w:ind w:firstLine="0"/>
        <w:rPr>
          <w:sz w:val="28"/>
          <w:szCs w:val="28"/>
        </w:rPr>
      </w:pPr>
    </w:p>
    <w:p w14:paraId="02CD2747" w14:textId="77777777" w:rsidR="00F3028D" w:rsidRDefault="00F3028D" w:rsidP="00F3028D">
      <w:pPr>
        <w:pStyle w:val="21"/>
        <w:ind w:firstLine="0"/>
        <w:jc w:val="center"/>
        <w:rPr>
          <w:sz w:val="28"/>
          <w:szCs w:val="28"/>
        </w:rPr>
      </w:pPr>
    </w:p>
    <w:p w14:paraId="13688C16" w14:textId="77777777" w:rsidR="00F3028D" w:rsidRPr="00030575" w:rsidRDefault="00F3028D" w:rsidP="00F3028D">
      <w:pPr>
        <w:ind w:firstLine="539"/>
        <w:jc w:val="center"/>
        <w:rPr>
          <w:sz w:val="28"/>
          <w:szCs w:val="28"/>
        </w:rPr>
      </w:pPr>
      <w:r w:rsidRPr="00030575">
        <w:rPr>
          <w:sz w:val="28"/>
          <w:szCs w:val="28"/>
        </w:rPr>
        <w:t>ОТЧЕТ</w:t>
      </w:r>
    </w:p>
    <w:p w14:paraId="2CD2F1CD" w14:textId="77777777" w:rsidR="00F3028D" w:rsidRPr="00030575" w:rsidRDefault="00F3028D" w:rsidP="00F3028D">
      <w:pPr>
        <w:ind w:firstLine="539"/>
        <w:jc w:val="center"/>
        <w:rPr>
          <w:sz w:val="28"/>
          <w:szCs w:val="28"/>
        </w:rPr>
      </w:pPr>
      <w:r w:rsidRPr="00030575">
        <w:rPr>
          <w:sz w:val="28"/>
          <w:szCs w:val="28"/>
        </w:rPr>
        <w:t>о реализации муниципальной программы Белокалитвинского района «Комплексное развитие сельских территорий» и эффективности использования бюджетных средств за 2023 год.</w:t>
      </w:r>
    </w:p>
    <w:p w14:paraId="33930CBB" w14:textId="77777777" w:rsidR="00F3028D" w:rsidRPr="00030575" w:rsidRDefault="00F3028D" w:rsidP="00F3028D">
      <w:pPr>
        <w:ind w:firstLine="539"/>
        <w:jc w:val="center"/>
        <w:rPr>
          <w:sz w:val="28"/>
          <w:szCs w:val="28"/>
        </w:rPr>
      </w:pPr>
    </w:p>
    <w:p w14:paraId="2B5C31CF" w14:textId="77777777" w:rsidR="00F3028D" w:rsidRPr="00030575" w:rsidRDefault="00F3028D" w:rsidP="00F3028D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Раздел 1. Конкретные результаты, достигнутые за </w:t>
      </w:r>
      <w:r w:rsidRPr="00030575">
        <w:rPr>
          <w:rFonts w:eastAsia="TimesNewRoman"/>
          <w:kern w:val="2"/>
          <w:sz w:val="28"/>
          <w:szCs w:val="28"/>
        </w:rPr>
        <w:t>2023</w:t>
      </w:r>
      <w:r w:rsidRPr="00030575">
        <w:rPr>
          <w:kern w:val="2"/>
          <w:sz w:val="28"/>
          <w:szCs w:val="28"/>
        </w:rPr>
        <w:t xml:space="preserve"> год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F3028D" w:rsidRPr="00030575" w14:paraId="2585A5E1" w14:textId="77777777" w:rsidTr="009244BA">
        <w:trPr>
          <w:trHeight w:val="2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F9DCE" w14:textId="77777777" w:rsidR="00F3028D" w:rsidRPr="00030575" w:rsidRDefault="00F3028D" w:rsidP="009244BA">
            <w:pPr>
              <w:jc w:val="center"/>
              <w:rPr>
                <w:i/>
                <w:kern w:val="2"/>
                <w:sz w:val="28"/>
                <w:szCs w:val="28"/>
                <w:vertAlign w:val="superscript"/>
              </w:rPr>
            </w:pPr>
          </w:p>
        </w:tc>
      </w:tr>
    </w:tbl>
    <w:p w14:paraId="13396B81" w14:textId="77777777" w:rsidR="00F3028D" w:rsidRPr="00030575" w:rsidRDefault="00F3028D" w:rsidP="00F3028D">
      <w:pPr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 xml:space="preserve">В целях создания условий для </w:t>
      </w:r>
      <w:r w:rsidRPr="00030575">
        <w:rPr>
          <w:rFonts w:eastAsia="TimesNewRoman"/>
          <w:sz w:val="28"/>
          <w:szCs w:val="28"/>
        </w:rPr>
        <w:t>устойчивого развития сельских территорий</w:t>
      </w:r>
      <w:r w:rsidRPr="00030575">
        <w:rPr>
          <w:sz w:val="28"/>
          <w:szCs w:val="28"/>
        </w:rPr>
        <w:t xml:space="preserve"> в рамках реализации </w:t>
      </w:r>
      <w:r w:rsidRPr="00030575">
        <w:rPr>
          <w:rFonts w:eastAsia="Calibri"/>
          <w:sz w:val="28"/>
          <w:szCs w:val="28"/>
          <w:lang w:eastAsia="en-US"/>
        </w:rPr>
        <w:t>муниципальной</w:t>
      </w:r>
      <w:r w:rsidRPr="00030575">
        <w:rPr>
          <w:sz w:val="28"/>
          <w:szCs w:val="28"/>
        </w:rPr>
        <w:t xml:space="preserve"> программы </w:t>
      </w:r>
      <w:r w:rsidRPr="00030575">
        <w:rPr>
          <w:rFonts w:eastAsia="Calibri"/>
          <w:sz w:val="28"/>
          <w:szCs w:val="28"/>
          <w:lang w:eastAsia="en-US"/>
        </w:rPr>
        <w:t xml:space="preserve">Белокалитвинского района </w:t>
      </w:r>
      <w:r w:rsidRPr="00030575">
        <w:rPr>
          <w:rFonts w:eastAsia="TimesNewRoman"/>
          <w:kern w:val="2"/>
          <w:sz w:val="28"/>
          <w:szCs w:val="28"/>
        </w:rPr>
        <w:t>«</w:t>
      </w:r>
      <w:r w:rsidRPr="00030575">
        <w:rPr>
          <w:sz w:val="28"/>
          <w:szCs w:val="28"/>
        </w:rPr>
        <w:t xml:space="preserve">Комплексное развитие сельских территорий», утвержденной постановлением Администрации </w:t>
      </w:r>
      <w:r w:rsidRPr="00030575">
        <w:rPr>
          <w:rFonts w:eastAsia="Calibri"/>
          <w:sz w:val="28"/>
          <w:szCs w:val="28"/>
          <w:lang w:eastAsia="en-US"/>
        </w:rPr>
        <w:t>Белокалитвинского района</w:t>
      </w:r>
      <w:r w:rsidRPr="00030575">
        <w:rPr>
          <w:sz w:val="28"/>
          <w:szCs w:val="28"/>
        </w:rPr>
        <w:t> от 09.12.2019 № 2021</w:t>
      </w:r>
      <w:r w:rsidRPr="00030575">
        <w:rPr>
          <w:i/>
          <w:kern w:val="2"/>
          <w:sz w:val="28"/>
          <w:szCs w:val="28"/>
          <w:vertAlign w:val="superscript"/>
        </w:rPr>
        <w:t xml:space="preserve"> </w:t>
      </w:r>
      <w:r w:rsidRPr="00030575">
        <w:rPr>
          <w:sz w:val="28"/>
          <w:szCs w:val="28"/>
        </w:rPr>
        <w:t xml:space="preserve">(далее – </w:t>
      </w:r>
      <w:r w:rsidRPr="00030575">
        <w:rPr>
          <w:rFonts w:eastAsia="Calibri"/>
          <w:sz w:val="28"/>
          <w:szCs w:val="28"/>
          <w:lang w:eastAsia="en-US"/>
        </w:rPr>
        <w:t>муниципальн</w:t>
      </w:r>
      <w:r w:rsidRPr="00030575">
        <w:rPr>
          <w:sz w:val="28"/>
          <w:szCs w:val="28"/>
        </w:rPr>
        <w:t xml:space="preserve">ая программа), ответственным исполнителем и участниками </w:t>
      </w:r>
      <w:r w:rsidRPr="00030575">
        <w:rPr>
          <w:rFonts w:eastAsia="Calibri"/>
          <w:sz w:val="28"/>
          <w:szCs w:val="28"/>
          <w:lang w:eastAsia="en-US"/>
        </w:rPr>
        <w:t>муниципальной</w:t>
      </w:r>
      <w:r w:rsidRPr="00030575">
        <w:rPr>
          <w:sz w:val="28"/>
          <w:szCs w:val="28"/>
        </w:rPr>
        <w:t xml:space="preserve"> программы в </w:t>
      </w:r>
      <w:r w:rsidRPr="00030575">
        <w:rPr>
          <w:rFonts w:eastAsia="TimesNewRoman"/>
          <w:kern w:val="2"/>
          <w:sz w:val="28"/>
          <w:szCs w:val="28"/>
        </w:rPr>
        <w:t xml:space="preserve">2023 </w:t>
      </w:r>
      <w:r w:rsidRPr="00030575">
        <w:rPr>
          <w:kern w:val="2"/>
          <w:sz w:val="28"/>
          <w:szCs w:val="28"/>
        </w:rPr>
        <w:t>году</w:t>
      </w:r>
      <w:r w:rsidRPr="00030575">
        <w:rPr>
          <w:sz w:val="28"/>
          <w:szCs w:val="28"/>
        </w:rPr>
        <w:t xml:space="preserve"> реализован комплекс мероприятий, в результате которых произошло:</w:t>
      </w:r>
    </w:p>
    <w:p w14:paraId="1CDDE146" w14:textId="77777777" w:rsidR="00F3028D" w:rsidRPr="00030575" w:rsidRDefault="00F3028D" w:rsidP="00F3028D">
      <w:pPr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- обеспечение жильем граждан, проживающих в сельской местности;</w:t>
      </w:r>
    </w:p>
    <w:p w14:paraId="0717F0C2" w14:textId="77777777" w:rsidR="00F3028D" w:rsidRPr="00030575" w:rsidRDefault="00F3028D" w:rsidP="00F3028D">
      <w:pPr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- строительство объектов газификации.</w:t>
      </w:r>
    </w:p>
    <w:p w14:paraId="3C7BEA0A" w14:textId="77777777" w:rsidR="00F3028D" w:rsidRPr="00030575" w:rsidRDefault="00F3028D" w:rsidP="00F3028D">
      <w:pPr>
        <w:ind w:firstLine="709"/>
        <w:jc w:val="both"/>
        <w:rPr>
          <w:sz w:val="28"/>
          <w:szCs w:val="28"/>
        </w:rPr>
      </w:pPr>
    </w:p>
    <w:p w14:paraId="78CE57DF" w14:textId="77777777" w:rsidR="00F3028D" w:rsidRPr="00030575" w:rsidRDefault="00F3028D" w:rsidP="00F3028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Раздел 2. Результаты реализации основных мероприятий </w:t>
      </w:r>
      <w:r w:rsidRPr="00030575">
        <w:rPr>
          <w:rFonts w:eastAsia="Calibri"/>
          <w:sz w:val="28"/>
          <w:szCs w:val="28"/>
          <w:lang w:eastAsia="en-US"/>
        </w:rPr>
        <w:t>муниципальной</w:t>
      </w:r>
      <w:r w:rsidRPr="00030575">
        <w:rPr>
          <w:kern w:val="2"/>
          <w:sz w:val="28"/>
          <w:szCs w:val="28"/>
        </w:rPr>
        <w:t xml:space="preserve"> программы</w:t>
      </w:r>
    </w:p>
    <w:p w14:paraId="1F0E08D7" w14:textId="77777777" w:rsidR="00F3028D" w:rsidRPr="00030575" w:rsidRDefault="00F3028D" w:rsidP="00F3028D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7875D946" w14:textId="77777777" w:rsidR="00F3028D" w:rsidRPr="00030575" w:rsidRDefault="00F3028D" w:rsidP="00F3028D">
      <w:pPr>
        <w:ind w:firstLine="709"/>
        <w:jc w:val="both"/>
        <w:rPr>
          <w:sz w:val="2"/>
          <w:szCs w:val="2"/>
        </w:rPr>
      </w:pPr>
      <w:r w:rsidRPr="00030575">
        <w:rPr>
          <w:sz w:val="28"/>
          <w:szCs w:val="28"/>
        </w:rPr>
        <w:t xml:space="preserve">Достижению результатов в </w:t>
      </w:r>
      <w:r w:rsidRPr="00030575">
        <w:rPr>
          <w:rFonts w:eastAsia="TimesNewRoman"/>
          <w:sz w:val="28"/>
          <w:szCs w:val="28"/>
        </w:rPr>
        <w:t>2023</w:t>
      </w:r>
      <w:r w:rsidRPr="00030575">
        <w:rPr>
          <w:sz w:val="28"/>
          <w:szCs w:val="28"/>
        </w:rPr>
        <w:t xml:space="preserve"> году способствовала реализация</w:t>
      </w:r>
      <w:r w:rsidRPr="00030575">
        <w:rPr>
          <w:sz w:val="28"/>
          <w:szCs w:val="28"/>
        </w:rPr>
        <w:br/>
        <w:t xml:space="preserve">                             </w:t>
      </w:r>
    </w:p>
    <w:p w14:paraId="5C1D42F8" w14:textId="77777777" w:rsidR="00F3028D" w:rsidRPr="00030575" w:rsidRDefault="00F3028D" w:rsidP="00F3028D">
      <w:pPr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ответственными исполнителями, соисполнителями и участниками </w:t>
      </w:r>
      <w:r w:rsidRPr="00030575">
        <w:rPr>
          <w:rFonts w:eastAsia="Calibri"/>
          <w:sz w:val="28"/>
          <w:szCs w:val="28"/>
          <w:lang w:eastAsia="en-US"/>
        </w:rPr>
        <w:t>муниципальной</w:t>
      </w:r>
      <w:r w:rsidRPr="00030575">
        <w:rPr>
          <w:sz w:val="28"/>
          <w:szCs w:val="28"/>
        </w:rPr>
        <w:t xml:space="preserve"> программы</w:t>
      </w:r>
      <w:r w:rsidRPr="00030575">
        <w:rPr>
          <w:kern w:val="2"/>
          <w:sz w:val="28"/>
          <w:szCs w:val="28"/>
        </w:rPr>
        <w:t xml:space="preserve"> основных мероприятий.</w:t>
      </w:r>
    </w:p>
    <w:p w14:paraId="699F1DB3" w14:textId="77777777" w:rsidR="00F3028D" w:rsidRPr="00030575" w:rsidRDefault="00F3028D" w:rsidP="00F3028D">
      <w:pPr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ab/>
        <w:t>В рамках подпрограммы 1 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 предусмотрена реализация одного основного мероприятия.</w:t>
      </w:r>
    </w:p>
    <w:p w14:paraId="184354AA" w14:textId="77777777" w:rsidR="00F3028D" w:rsidRPr="00030575" w:rsidRDefault="00F3028D" w:rsidP="00F3028D">
      <w:pPr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ab/>
        <w:t>Основное мероприятие «Обеспечение жильем граждан, проживающих в сельской местности» выполнено в полном объеме. Финансирование по данному мероприятию в размере 28,9 тыс. рублей из местного бюджета освоено в полном объеме.</w:t>
      </w:r>
    </w:p>
    <w:p w14:paraId="6A13C22A" w14:textId="77777777" w:rsidR="00F3028D" w:rsidRPr="00030575" w:rsidRDefault="00F3028D" w:rsidP="00F3028D">
      <w:pPr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В рамках подпрограммы 2 </w:t>
      </w:r>
      <w:r w:rsidRPr="00030575">
        <w:rPr>
          <w:rFonts w:eastAsia="TimesNewRoman"/>
          <w:kern w:val="2"/>
          <w:sz w:val="28"/>
          <w:szCs w:val="28"/>
        </w:rPr>
        <w:t>«</w:t>
      </w:r>
      <w:r w:rsidRPr="00030575">
        <w:rPr>
          <w:sz w:val="28"/>
          <w:szCs w:val="28"/>
        </w:rPr>
        <w:t xml:space="preserve">Создание и развитие инфраструктуры на сельских территориях» </w:t>
      </w:r>
      <w:r w:rsidRPr="00030575">
        <w:rPr>
          <w:kern w:val="2"/>
          <w:sz w:val="28"/>
          <w:szCs w:val="28"/>
        </w:rPr>
        <w:t>предусмотрена реализация</w:t>
      </w:r>
      <w:r w:rsidRPr="00030575">
        <w:rPr>
          <w:sz w:val="28"/>
          <w:szCs w:val="28"/>
        </w:rPr>
        <w:t xml:space="preserve"> одного</w:t>
      </w:r>
      <w:r w:rsidRPr="00030575">
        <w:rPr>
          <w:kern w:val="2"/>
          <w:sz w:val="28"/>
          <w:szCs w:val="28"/>
        </w:rPr>
        <w:t xml:space="preserve"> основного мероприятия.</w:t>
      </w:r>
    </w:p>
    <w:p w14:paraId="130CBF3E" w14:textId="77777777" w:rsidR="00F3028D" w:rsidRPr="00030575" w:rsidRDefault="00F3028D" w:rsidP="00F302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030575">
        <w:rPr>
          <w:kern w:val="2"/>
          <w:sz w:val="28"/>
          <w:szCs w:val="28"/>
        </w:rPr>
        <w:t>Основное мероприятие 2.2. «</w:t>
      </w:r>
      <w:r w:rsidRPr="00030575">
        <w:rPr>
          <w:sz w:val="28"/>
          <w:szCs w:val="28"/>
        </w:rPr>
        <w:t>Расходы на строительство объектов газификации</w:t>
      </w:r>
      <w:r w:rsidRPr="00030575">
        <w:rPr>
          <w:kern w:val="2"/>
          <w:sz w:val="28"/>
          <w:szCs w:val="28"/>
        </w:rPr>
        <w:t xml:space="preserve">» выполнено в полном объеме. </w:t>
      </w:r>
      <w:r w:rsidRPr="00030575">
        <w:rPr>
          <w:sz w:val="28"/>
          <w:szCs w:val="28"/>
        </w:rPr>
        <w:t xml:space="preserve">Финансирование по данному мероприятию в размере 129351,3 тыс. рублей из бюджетов всех уровней освоено в объеме 95,4%. </w:t>
      </w:r>
    </w:p>
    <w:p w14:paraId="6B117C45" w14:textId="2FA5935E" w:rsidR="00F3028D" w:rsidRPr="00030575" w:rsidRDefault="00F3028D" w:rsidP="00F3028D">
      <w:pPr>
        <w:tabs>
          <w:tab w:val="left" w:pos="720"/>
        </w:tabs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lastRenderedPageBreak/>
        <w:t xml:space="preserve">В результате выполнения вышеуказанных мероприятий осуществлены: обеспечение жильем граждан, проживающих в сельской местности; строительство газопроводов и распределительных газовых сетей в х. </w:t>
      </w:r>
      <w:proofErr w:type="gramStart"/>
      <w:r w:rsidRPr="00030575">
        <w:rPr>
          <w:kern w:val="2"/>
          <w:sz w:val="28"/>
          <w:szCs w:val="28"/>
        </w:rPr>
        <w:t xml:space="preserve">Головка, </w:t>
      </w:r>
      <w:r w:rsidR="00547748">
        <w:rPr>
          <w:kern w:val="2"/>
          <w:sz w:val="28"/>
          <w:szCs w:val="28"/>
        </w:rPr>
        <w:t xml:space="preserve">  </w:t>
      </w:r>
      <w:proofErr w:type="gramEnd"/>
      <w:r w:rsidR="00547748">
        <w:rPr>
          <w:kern w:val="2"/>
          <w:sz w:val="28"/>
          <w:szCs w:val="28"/>
        </w:rPr>
        <w:t xml:space="preserve">                 </w:t>
      </w:r>
      <w:r w:rsidRPr="00030575">
        <w:rPr>
          <w:kern w:val="2"/>
          <w:sz w:val="28"/>
          <w:szCs w:val="28"/>
        </w:rPr>
        <w:t xml:space="preserve">х. </w:t>
      </w:r>
      <w:proofErr w:type="spellStart"/>
      <w:r w:rsidRPr="00030575">
        <w:rPr>
          <w:kern w:val="2"/>
          <w:sz w:val="28"/>
          <w:szCs w:val="28"/>
        </w:rPr>
        <w:t>Гусынка</w:t>
      </w:r>
      <w:proofErr w:type="spellEnd"/>
      <w:r w:rsidRPr="00030575">
        <w:rPr>
          <w:kern w:val="2"/>
          <w:sz w:val="28"/>
          <w:szCs w:val="28"/>
        </w:rPr>
        <w:t xml:space="preserve">, х. </w:t>
      </w:r>
      <w:proofErr w:type="spellStart"/>
      <w:r w:rsidRPr="00030575">
        <w:rPr>
          <w:kern w:val="2"/>
          <w:sz w:val="28"/>
          <w:szCs w:val="28"/>
        </w:rPr>
        <w:t>Демишев</w:t>
      </w:r>
      <w:proofErr w:type="spellEnd"/>
      <w:r w:rsidRPr="00030575">
        <w:rPr>
          <w:kern w:val="2"/>
          <w:sz w:val="28"/>
          <w:szCs w:val="28"/>
        </w:rPr>
        <w:t xml:space="preserve">, х. Кононов, х. </w:t>
      </w:r>
      <w:proofErr w:type="spellStart"/>
      <w:r w:rsidRPr="00030575">
        <w:rPr>
          <w:kern w:val="2"/>
          <w:sz w:val="28"/>
          <w:szCs w:val="28"/>
        </w:rPr>
        <w:t>Кочевань</w:t>
      </w:r>
      <w:proofErr w:type="spellEnd"/>
      <w:r w:rsidRPr="00030575">
        <w:rPr>
          <w:kern w:val="2"/>
          <w:sz w:val="28"/>
          <w:szCs w:val="28"/>
        </w:rPr>
        <w:t>, х. Титов, х. Чернышев Белокалитвинского района.</w:t>
      </w:r>
    </w:p>
    <w:p w14:paraId="18D95F9A" w14:textId="77777777" w:rsidR="00F3028D" w:rsidRDefault="00F3028D" w:rsidP="00F3028D">
      <w:pPr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 xml:space="preserve">Сведения о выполнении основных мероприятий </w:t>
      </w:r>
      <w:r w:rsidRPr="00030575">
        <w:rPr>
          <w:rFonts w:eastAsia="Calibri"/>
          <w:sz w:val="28"/>
          <w:szCs w:val="28"/>
          <w:lang w:eastAsia="en-US"/>
        </w:rPr>
        <w:t>муниципальной</w:t>
      </w:r>
      <w:r w:rsidRPr="00030575">
        <w:rPr>
          <w:sz w:val="28"/>
          <w:szCs w:val="28"/>
        </w:rPr>
        <w:t xml:space="preserve"> программы приведены в таблице 1.</w:t>
      </w:r>
    </w:p>
    <w:p w14:paraId="45F4857B" w14:textId="77777777" w:rsidR="00547748" w:rsidRPr="00030575" w:rsidRDefault="00547748" w:rsidP="00F3028D">
      <w:pPr>
        <w:ind w:firstLine="709"/>
        <w:jc w:val="both"/>
        <w:rPr>
          <w:sz w:val="28"/>
          <w:szCs w:val="28"/>
        </w:rPr>
      </w:pPr>
    </w:p>
    <w:p w14:paraId="66354639" w14:textId="77777777" w:rsidR="00F3028D" w:rsidRPr="00030575" w:rsidRDefault="00F3028D" w:rsidP="00F3028D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Раздел 3. Анализ факторов, повлиявших </w:t>
      </w:r>
      <w:r w:rsidRPr="00030575">
        <w:rPr>
          <w:kern w:val="2"/>
          <w:sz w:val="28"/>
          <w:szCs w:val="28"/>
        </w:rPr>
        <w:br/>
        <w:t xml:space="preserve">на ход реализации </w:t>
      </w:r>
      <w:r w:rsidRPr="00030575">
        <w:rPr>
          <w:rFonts w:eastAsia="Calibri"/>
          <w:sz w:val="28"/>
          <w:szCs w:val="28"/>
          <w:lang w:eastAsia="en-US"/>
        </w:rPr>
        <w:t>муниципальной</w:t>
      </w:r>
      <w:r w:rsidRPr="00030575">
        <w:rPr>
          <w:kern w:val="2"/>
          <w:sz w:val="28"/>
          <w:szCs w:val="28"/>
        </w:rPr>
        <w:t xml:space="preserve"> программы</w:t>
      </w:r>
    </w:p>
    <w:p w14:paraId="24D3EA27" w14:textId="77777777" w:rsidR="00F3028D" w:rsidRPr="00030575" w:rsidRDefault="00F3028D" w:rsidP="00F3028D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70CA8DCA" w14:textId="77777777" w:rsidR="00F3028D" w:rsidRPr="00030575" w:rsidRDefault="00F3028D" w:rsidP="00F3028D">
      <w:pPr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В 2023 году на ход реализации муниципальной программы факторов, оказывающих влияние на выполнение целевых показателей, не было.</w:t>
      </w:r>
    </w:p>
    <w:p w14:paraId="25AE845B" w14:textId="77777777" w:rsidR="00F3028D" w:rsidRPr="00030575" w:rsidRDefault="00F3028D" w:rsidP="00F3028D">
      <w:pPr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Реализация программы в 2023 году осуществлялась посредством реализации следующих основных мероприятий:</w:t>
      </w:r>
    </w:p>
    <w:p w14:paraId="33186835" w14:textId="77777777" w:rsidR="00F3028D" w:rsidRPr="00030575" w:rsidRDefault="00F3028D" w:rsidP="00F3028D">
      <w:pPr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- обеспечение жильем граждан, проживающих в сельской местности;</w:t>
      </w:r>
    </w:p>
    <w:p w14:paraId="4A62883A" w14:textId="77777777" w:rsidR="00F3028D" w:rsidRPr="00030575" w:rsidRDefault="00F3028D" w:rsidP="00F3028D">
      <w:pPr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- </w:t>
      </w:r>
      <w:r w:rsidRPr="00030575">
        <w:rPr>
          <w:sz w:val="28"/>
          <w:szCs w:val="28"/>
        </w:rPr>
        <w:t>строительство объектов газификации.</w:t>
      </w:r>
    </w:p>
    <w:p w14:paraId="41110425" w14:textId="77777777" w:rsidR="00F3028D" w:rsidRPr="00030575" w:rsidRDefault="00F3028D" w:rsidP="00F3028D">
      <w:pPr>
        <w:ind w:firstLine="708"/>
        <w:jc w:val="both"/>
        <w:rPr>
          <w:color w:val="FF0000"/>
          <w:sz w:val="28"/>
          <w:szCs w:val="28"/>
        </w:rPr>
      </w:pPr>
    </w:p>
    <w:p w14:paraId="44D8C892" w14:textId="77777777" w:rsidR="00F3028D" w:rsidRPr="00030575" w:rsidRDefault="00F3028D" w:rsidP="00F3028D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Раздел 4. Сведения об использовании бюджетных ассигнований </w:t>
      </w:r>
      <w:r w:rsidRPr="00030575">
        <w:rPr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14:paraId="4B936DAB" w14:textId="77777777" w:rsidR="00F3028D" w:rsidRPr="00030575" w:rsidRDefault="00F3028D" w:rsidP="00F3028D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71E310C9" w14:textId="77777777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 w:rsidRPr="00030575">
        <w:rPr>
          <w:rFonts w:eastAsia="TimesNewRoman"/>
          <w:kern w:val="2"/>
          <w:sz w:val="28"/>
          <w:szCs w:val="28"/>
        </w:rPr>
        <w:t>2023</w:t>
      </w:r>
      <w:r w:rsidRPr="00030575">
        <w:rPr>
          <w:kern w:val="2"/>
          <w:sz w:val="28"/>
          <w:szCs w:val="28"/>
        </w:rPr>
        <w:t xml:space="preserve"> год составил 129380,2 тыс. рублей, в том числе по источникам финансирования:</w:t>
      </w:r>
    </w:p>
    <w:p w14:paraId="2F07DCCA" w14:textId="77777777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местный бюджет – 7732,3 тыс. рублей;</w:t>
      </w:r>
    </w:p>
    <w:p w14:paraId="5BAE0F44" w14:textId="77777777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областной бюджет – 121647,9 тыс. рублей.</w:t>
      </w:r>
    </w:p>
    <w:p w14:paraId="3F8C9465" w14:textId="27957CEE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 w:rsidR="00547748">
        <w:rPr>
          <w:kern w:val="2"/>
          <w:sz w:val="28"/>
          <w:szCs w:val="28"/>
        </w:rPr>
        <w:t xml:space="preserve">                                     </w:t>
      </w:r>
      <w:r w:rsidRPr="00030575">
        <w:rPr>
          <w:kern w:val="2"/>
          <w:sz w:val="28"/>
          <w:szCs w:val="28"/>
        </w:rPr>
        <w:t>123408,6 тыс. рублей, в том числе по источникам финансирования:</w:t>
      </w:r>
    </w:p>
    <w:p w14:paraId="0F25C7BA" w14:textId="77777777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местный бюджет – </w:t>
      </w:r>
      <w:r>
        <w:rPr>
          <w:kern w:val="2"/>
          <w:sz w:val="28"/>
          <w:szCs w:val="28"/>
        </w:rPr>
        <w:t>7421,7</w:t>
      </w:r>
      <w:r w:rsidRPr="00030575">
        <w:rPr>
          <w:kern w:val="2"/>
          <w:sz w:val="28"/>
          <w:szCs w:val="28"/>
        </w:rPr>
        <w:t xml:space="preserve"> тыс. рублей;</w:t>
      </w:r>
    </w:p>
    <w:p w14:paraId="376BE6AA" w14:textId="77777777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областной бюджет – 115986,</w:t>
      </w:r>
      <w:proofErr w:type="gramStart"/>
      <w:r w:rsidRPr="00030575">
        <w:rPr>
          <w:kern w:val="2"/>
          <w:sz w:val="28"/>
          <w:szCs w:val="28"/>
        </w:rPr>
        <w:t>9  тыс.</w:t>
      </w:r>
      <w:proofErr w:type="gramEnd"/>
      <w:r w:rsidRPr="00030575">
        <w:rPr>
          <w:kern w:val="2"/>
          <w:sz w:val="28"/>
          <w:szCs w:val="28"/>
        </w:rPr>
        <w:t xml:space="preserve"> рублей.</w:t>
      </w:r>
    </w:p>
    <w:p w14:paraId="417CD529" w14:textId="77777777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В рамках программы 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территориях:</w:t>
      </w:r>
    </w:p>
    <w:p w14:paraId="6D0A51B8" w14:textId="77777777" w:rsidR="00F3028D" w:rsidRPr="00030575" w:rsidRDefault="00F3028D" w:rsidP="00F3028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>- на обеспечение жильем граждан, проживающих в сельской местности выделено 28,9 тыс. рублей, в том числе из средств местного бюджета – 28,9 тыс. рублей (процент освоения средств местного бюджета составил 100%).</w:t>
      </w:r>
    </w:p>
    <w:p w14:paraId="3FEDF927" w14:textId="77777777" w:rsidR="00F3028D" w:rsidRPr="00030575" w:rsidRDefault="00F3028D" w:rsidP="00F3028D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В рамках подпрограммы «Создание и развитие инфраструктуры на сельских территориях»:</w:t>
      </w:r>
    </w:p>
    <w:p w14:paraId="277C2A02" w14:textId="2CE67DA5" w:rsidR="00F3028D" w:rsidRPr="00030575" w:rsidRDefault="00F3028D" w:rsidP="00F3028D">
      <w:pPr>
        <w:tabs>
          <w:tab w:val="left" w:pos="720"/>
        </w:tabs>
        <w:jc w:val="both"/>
        <w:rPr>
          <w:rFonts w:eastAsia="Calibri"/>
          <w:kern w:val="2"/>
          <w:sz w:val="28"/>
          <w:szCs w:val="28"/>
          <w:lang w:eastAsia="en-US"/>
        </w:rPr>
      </w:pPr>
      <w:r w:rsidRPr="00030575">
        <w:rPr>
          <w:rFonts w:eastAsia="Calibri"/>
          <w:kern w:val="2"/>
          <w:sz w:val="28"/>
          <w:szCs w:val="28"/>
          <w:lang w:eastAsia="en-US"/>
        </w:rPr>
        <w:tab/>
        <w:t xml:space="preserve">- на строительство объектов газификации в хуторах Головка, </w:t>
      </w:r>
      <w:proofErr w:type="spellStart"/>
      <w:r w:rsidRPr="00030575">
        <w:rPr>
          <w:rFonts w:eastAsia="Calibri"/>
          <w:kern w:val="2"/>
          <w:sz w:val="28"/>
          <w:szCs w:val="28"/>
          <w:lang w:eastAsia="en-US"/>
        </w:rPr>
        <w:t>Гусынка</w:t>
      </w:r>
      <w:proofErr w:type="spellEnd"/>
      <w:r w:rsidRPr="00030575">
        <w:rPr>
          <w:rFonts w:eastAsia="Calibri"/>
          <w:kern w:val="2"/>
          <w:sz w:val="28"/>
          <w:szCs w:val="28"/>
          <w:lang w:eastAsia="en-US"/>
        </w:rPr>
        <w:t xml:space="preserve">, </w:t>
      </w:r>
      <w:proofErr w:type="spellStart"/>
      <w:r w:rsidRPr="00030575">
        <w:rPr>
          <w:rFonts w:eastAsia="Calibri"/>
          <w:kern w:val="2"/>
          <w:sz w:val="28"/>
          <w:szCs w:val="28"/>
          <w:lang w:eastAsia="en-US"/>
        </w:rPr>
        <w:t>Демишев</w:t>
      </w:r>
      <w:proofErr w:type="spellEnd"/>
      <w:r w:rsidRPr="00030575">
        <w:rPr>
          <w:rFonts w:eastAsia="Calibri"/>
          <w:kern w:val="2"/>
          <w:sz w:val="28"/>
          <w:szCs w:val="28"/>
          <w:lang w:eastAsia="en-US"/>
        </w:rPr>
        <w:t xml:space="preserve">, Кононов, </w:t>
      </w:r>
      <w:proofErr w:type="spellStart"/>
      <w:r w:rsidRPr="00030575">
        <w:rPr>
          <w:rFonts w:eastAsia="Calibri"/>
          <w:kern w:val="2"/>
          <w:sz w:val="28"/>
          <w:szCs w:val="28"/>
          <w:lang w:eastAsia="en-US"/>
        </w:rPr>
        <w:t>Кочевань</w:t>
      </w:r>
      <w:proofErr w:type="spellEnd"/>
      <w:r w:rsidRPr="00030575">
        <w:rPr>
          <w:rFonts w:eastAsia="Calibri"/>
          <w:kern w:val="2"/>
          <w:sz w:val="28"/>
          <w:szCs w:val="28"/>
          <w:lang w:eastAsia="en-US"/>
        </w:rPr>
        <w:t>, Титов, Чернышев Белокалитвинского района Ростовской области выделено 129351,3 тыс. рублей, в том числе из областного бюджета – 121647,9 тыс. рублей, из местного бюджета – 7703,4 тыс. рублей (процент освоения областных средств – 95,4%, местных бюджетных средств – 96,0%).</w:t>
      </w:r>
    </w:p>
    <w:p w14:paraId="61644439" w14:textId="77777777" w:rsidR="00F3028D" w:rsidRPr="00030575" w:rsidRDefault="00F3028D" w:rsidP="00F3028D">
      <w:pPr>
        <w:tabs>
          <w:tab w:val="left" w:pos="720"/>
        </w:tabs>
        <w:jc w:val="both"/>
        <w:rPr>
          <w:kern w:val="2"/>
          <w:sz w:val="28"/>
          <w:szCs w:val="28"/>
        </w:rPr>
      </w:pPr>
      <w:r w:rsidRPr="00030575">
        <w:rPr>
          <w:rFonts w:eastAsia="Calibri"/>
          <w:kern w:val="2"/>
          <w:sz w:val="28"/>
          <w:szCs w:val="28"/>
          <w:lang w:eastAsia="en-US"/>
        </w:rPr>
        <w:lastRenderedPageBreak/>
        <w:tab/>
        <w:t xml:space="preserve">Сведения об использовании бюджетных ассигнований и внебюджетных средств на реализацию </w:t>
      </w:r>
      <w:r w:rsidRPr="00030575">
        <w:rPr>
          <w:kern w:val="2"/>
          <w:sz w:val="28"/>
          <w:szCs w:val="28"/>
        </w:rPr>
        <w:t>муниципальной</w:t>
      </w:r>
      <w:r w:rsidRPr="00030575">
        <w:rPr>
          <w:rFonts w:eastAsia="Calibri"/>
          <w:kern w:val="2"/>
          <w:sz w:val="28"/>
          <w:szCs w:val="28"/>
          <w:lang w:eastAsia="en-US"/>
        </w:rPr>
        <w:t xml:space="preserve"> п</w:t>
      </w:r>
      <w:r w:rsidRPr="00030575">
        <w:rPr>
          <w:kern w:val="2"/>
          <w:sz w:val="28"/>
          <w:szCs w:val="28"/>
        </w:rPr>
        <w:t>рограммы за</w:t>
      </w:r>
      <w:r w:rsidRPr="0003057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030575">
        <w:rPr>
          <w:rFonts w:eastAsia="TimesNewRoman"/>
          <w:kern w:val="2"/>
          <w:sz w:val="28"/>
          <w:szCs w:val="28"/>
        </w:rPr>
        <w:t>2023</w:t>
      </w:r>
      <w:r w:rsidRPr="00030575">
        <w:rPr>
          <w:kern w:val="2"/>
          <w:sz w:val="28"/>
          <w:szCs w:val="28"/>
        </w:rPr>
        <w:t xml:space="preserve"> год</w:t>
      </w:r>
      <w:r w:rsidRPr="00030575">
        <w:rPr>
          <w:sz w:val="28"/>
          <w:szCs w:val="28"/>
        </w:rPr>
        <w:t xml:space="preserve"> </w:t>
      </w:r>
      <w:r w:rsidRPr="00030575">
        <w:rPr>
          <w:rFonts w:eastAsia="Calibri"/>
          <w:kern w:val="2"/>
          <w:sz w:val="28"/>
          <w:szCs w:val="28"/>
          <w:lang w:eastAsia="en-US"/>
        </w:rPr>
        <w:t xml:space="preserve">приведены </w:t>
      </w:r>
      <w:r w:rsidRPr="00030575">
        <w:rPr>
          <w:rFonts w:eastAsia="Calibri"/>
          <w:kern w:val="2"/>
          <w:sz w:val="28"/>
          <w:szCs w:val="28"/>
          <w:lang w:eastAsia="en-US"/>
        </w:rPr>
        <w:br/>
        <w:t>в таблице 2.</w:t>
      </w:r>
    </w:p>
    <w:p w14:paraId="5E9A3312" w14:textId="77777777" w:rsidR="00F3028D" w:rsidRPr="00030575" w:rsidRDefault="00F3028D" w:rsidP="00F3028D">
      <w:pPr>
        <w:tabs>
          <w:tab w:val="left" w:pos="720"/>
          <w:tab w:val="left" w:pos="3225"/>
        </w:tabs>
        <w:ind w:firstLine="709"/>
        <w:jc w:val="both"/>
        <w:rPr>
          <w:sz w:val="28"/>
          <w:szCs w:val="28"/>
        </w:rPr>
      </w:pPr>
    </w:p>
    <w:p w14:paraId="5CA616C0" w14:textId="77777777" w:rsidR="00F3028D" w:rsidRPr="00030575" w:rsidRDefault="00F3028D" w:rsidP="00F3028D">
      <w:pPr>
        <w:contextualSpacing/>
        <w:jc w:val="center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Раздел 5. Сведения о достижении </w:t>
      </w:r>
      <w:r w:rsidRPr="00030575">
        <w:rPr>
          <w:kern w:val="2"/>
          <w:sz w:val="28"/>
          <w:szCs w:val="28"/>
        </w:rPr>
        <w:br/>
        <w:t xml:space="preserve">значений показателей муниципальной программы, </w:t>
      </w:r>
    </w:p>
    <w:p w14:paraId="6AC39C17" w14:textId="77777777" w:rsidR="00F3028D" w:rsidRPr="00030575" w:rsidRDefault="00F3028D" w:rsidP="00F3028D">
      <w:pPr>
        <w:contextualSpacing/>
        <w:jc w:val="center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подпрограмм муниципальной программы за </w:t>
      </w:r>
      <w:r w:rsidRPr="00030575">
        <w:rPr>
          <w:rFonts w:eastAsia="TimesNewRoman"/>
          <w:kern w:val="2"/>
          <w:sz w:val="28"/>
          <w:szCs w:val="28"/>
        </w:rPr>
        <w:t xml:space="preserve">2023 </w:t>
      </w:r>
      <w:r w:rsidRPr="00030575">
        <w:rPr>
          <w:kern w:val="2"/>
          <w:sz w:val="28"/>
          <w:szCs w:val="28"/>
        </w:rPr>
        <w:t>год</w:t>
      </w:r>
    </w:p>
    <w:p w14:paraId="6D47FE1D" w14:textId="77777777" w:rsidR="00F3028D" w:rsidRPr="00030575" w:rsidRDefault="00F3028D" w:rsidP="00F3028D">
      <w:pPr>
        <w:contextualSpacing/>
        <w:jc w:val="center"/>
        <w:rPr>
          <w:kern w:val="2"/>
          <w:sz w:val="28"/>
          <w:szCs w:val="28"/>
        </w:rPr>
      </w:pPr>
    </w:p>
    <w:p w14:paraId="7DEC7D9E" w14:textId="77777777" w:rsidR="00F3028D" w:rsidRPr="00030575" w:rsidRDefault="00F3028D" w:rsidP="00F3028D">
      <w:pPr>
        <w:ind w:firstLine="709"/>
        <w:jc w:val="both"/>
        <w:rPr>
          <w:sz w:val="2"/>
          <w:szCs w:val="2"/>
        </w:rPr>
      </w:pPr>
      <w:r w:rsidRPr="00030575">
        <w:rPr>
          <w:kern w:val="2"/>
          <w:sz w:val="28"/>
          <w:szCs w:val="28"/>
        </w:rPr>
        <w:t>Муниципальной</w:t>
      </w:r>
      <w:r w:rsidRPr="00030575">
        <w:rPr>
          <w:sz w:val="28"/>
          <w:szCs w:val="28"/>
        </w:rPr>
        <w:t xml:space="preserve"> программой и подпрограммами </w:t>
      </w:r>
      <w:r w:rsidRPr="00030575">
        <w:rPr>
          <w:kern w:val="2"/>
          <w:sz w:val="28"/>
          <w:szCs w:val="28"/>
        </w:rPr>
        <w:t>муниципальной</w:t>
      </w:r>
      <w:r w:rsidRPr="00030575">
        <w:rPr>
          <w:sz w:val="28"/>
          <w:szCs w:val="28"/>
        </w:rPr>
        <w:t xml:space="preserve"> программы предусмотрено 5 показателей, по 2 из которых фактические значения превышают плановые, по 2 показателям фактические значения равны плановым, по 1 показателю </w:t>
      </w:r>
      <w:r w:rsidRPr="00030575">
        <w:rPr>
          <w:kern w:val="2"/>
          <w:sz w:val="28"/>
          <w:szCs w:val="28"/>
        </w:rPr>
        <w:t xml:space="preserve">не достигнуты плановые значения. </w:t>
      </w:r>
    </w:p>
    <w:p w14:paraId="749C0391" w14:textId="77777777" w:rsidR="00F3028D" w:rsidRPr="00030575" w:rsidRDefault="00F3028D" w:rsidP="00F3028D">
      <w:pPr>
        <w:pStyle w:val="ConsPlusCell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30575">
        <w:rPr>
          <w:rFonts w:ascii="Times New Roman" w:hAnsi="Times New Roman" w:cs="Times New Roman"/>
          <w:kern w:val="2"/>
          <w:sz w:val="28"/>
          <w:szCs w:val="28"/>
        </w:rPr>
        <w:t>Показатель 1 «</w:t>
      </w:r>
      <w:r w:rsidRPr="00030575">
        <w:rPr>
          <w:rFonts w:ascii="Times New Roman" w:hAnsi="Times New Roman"/>
          <w:kern w:val="2"/>
          <w:sz w:val="28"/>
          <w:szCs w:val="28"/>
        </w:rPr>
        <w:t>Д</w:t>
      </w:r>
      <w:r w:rsidRPr="00030575">
        <w:rPr>
          <w:rFonts w:ascii="Times New Roman" w:hAnsi="Times New Roman"/>
          <w:sz w:val="28"/>
          <w:szCs w:val="28"/>
        </w:rPr>
        <w:t>оля сельского населения в общей численности населения</w:t>
      </w:r>
      <w:r w:rsidRPr="00030575">
        <w:rPr>
          <w:rFonts w:ascii="Times New Roman" w:hAnsi="Times New Roman" w:cs="Times New Roman"/>
          <w:sz w:val="28"/>
          <w:szCs w:val="28"/>
        </w:rPr>
        <w:t>» составил 47,8% при плане 47,8% (100,0% к плану);</w:t>
      </w:r>
    </w:p>
    <w:p w14:paraId="2041C48B" w14:textId="77777777" w:rsidR="00F3028D" w:rsidRPr="00030575" w:rsidRDefault="00F3028D" w:rsidP="00F3028D">
      <w:pPr>
        <w:pStyle w:val="ConsPlusCell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30575">
        <w:rPr>
          <w:rFonts w:ascii="Times New Roman" w:hAnsi="Times New Roman" w:cs="Times New Roman"/>
          <w:kern w:val="2"/>
          <w:sz w:val="28"/>
          <w:szCs w:val="28"/>
        </w:rPr>
        <w:t>Показатель 2 «</w:t>
      </w:r>
      <w:r w:rsidRPr="00030575">
        <w:rPr>
          <w:rFonts w:ascii="Times New Roman" w:hAnsi="Times New Roman"/>
          <w:sz w:val="28"/>
          <w:szCs w:val="28"/>
        </w:rPr>
        <w:t>Соотношение среднемесячных располагаемых ресурсов сельского и городского домохозяйств</w:t>
      </w:r>
      <w:r w:rsidRPr="00030575">
        <w:rPr>
          <w:rFonts w:ascii="Times New Roman" w:hAnsi="Times New Roman" w:cs="Times New Roman"/>
          <w:sz w:val="28"/>
          <w:szCs w:val="28"/>
        </w:rPr>
        <w:t>» – 75,2% при плане 73,9% (101,8% к плану);</w:t>
      </w:r>
    </w:p>
    <w:p w14:paraId="161DCD82" w14:textId="77777777" w:rsidR="00F3028D" w:rsidRPr="00030575" w:rsidRDefault="00F3028D" w:rsidP="00F3028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Показатель 3 «Уровень газификации домов (</w:t>
      </w:r>
      <w:proofErr w:type="gramStart"/>
      <w:r w:rsidRPr="00030575">
        <w:rPr>
          <w:sz w:val="28"/>
          <w:szCs w:val="28"/>
        </w:rPr>
        <w:t>квартир)  сельской</w:t>
      </w:r>
      <w:proofErr w:type="gramEnd"/>
      <w:r w:rsidRPr="00030575">
        <w:rPr>
          <w:sz w:val="28"/>
          <w:szCs w:val="28"/>
        </w:rPr>
        <w:t xml:space="preserve"> местности сетевым газом» – 61,7% при плане 67,4% (91,6% к плану);</w:t>
      </w:r>
    </w:p>
    <w:p w14:paraId="1061B2DF" w14:textId="77777777" w:rsidR="00F3028D" w:rsidRPr="00030575" w:rsidRDefault="00F3028D" w:rsidP="00F3028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Показатель 4 «Доля общей площади благоустроенных жилых помещений в сельских населенных пунктах» - 73,0% при плане 73,0% (100% к плану);</w:t>
      </w:r>
    </w:p>
    <w:p w14:paraId="0F17C2CC" w14:textId="77777777" w:rsidR="00F3028D" w:rsidRPr="00030575" w:rsidRDefault="00F3028D" w:rsidP="00F3028D">
      <w:pPr>
        <w:pStyle w:val="ConsPlusCell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030575">
        <w:rPr>
          <w:rFonts w:ascii="Times New Roman" w:hAnsi="Times New Roman" w:cs="Times New Roman"/>
          <w:sz w:val="28"/>
          <w:szCs w:val="28"/>
        </w:rPr>
        <w:t>Показатель 5 «</w:t>
      </w:r>
      <w:r w:rsidRPr="00030575">
        <w:rPr>
          <w:rFonts w:ascii="Times New Roman" w:hAnsi="Times New Roman"/>
          <w:kern w:val="2"/>
          <w:sz w:val="28"/>
          <w:szCs w:val="28"/>
        </w:rPr>
        <w:t>Объем ввода (приобретения) жилья для граждан, проживающих на сельских территориях</w:t>
      </w:r>
      <w:r w:rsidRPr="00030575">
        <w:rPr>
          <w:rFonts w:ascii="Times New Roman" w:hAnsi="Times New Roman" w:cs="Times New Roman"/>
          <w:sz w:val="28"/>
          <w:szCs w:val="28"/>
        </w:rPr>
        <w:t>» составил 54,0 кв. метров при плане 45,0 кв. метра (120,0% к плану);</w:t>
      </w:r>
    </w:p>
    <w:p w14:paraId="1D98BEEA" w14:textId="77777777" w:rsidR="00F3028D" w:rsidRPr="00030575" w:rsidRDefault="00F3028D" w:rsidP="00F3028D">
      <w:pPr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 xml:space="preserve">Сведения о достижении значений показателей </w:t>
      </w:r>
      <w:r w:rsidRPr="00030575">
        <w:rPr>
          <w:kern w:val="2"/>
          <w:sz w:val="28"/>
          <w:szCs w:val="28"/>
        </w:rPr>
        <w:t>муниципальной</w:t>
      </w:r>
      <w:r w:rsidRPr="00030575">
        <w:rPr>
          <w:sz w:val="28"/>
          <w:szCs w:val="28"/>
        </w:rPr>
        <w:t xml:space="preserve"> программы, подпрограмм </w:t>
      </w:r>
      <w:r w:rsidRPr="00030575">
        <w:rPr>
          <w:kern w:val="2"/>
          <w:sz w:val="28"/>
          <w:szCs w:val="28"/>
        </w:rPr>
        <w:t>муниципальной</w:t>
      </w:r>
      <w:r w:rsidRPr="00030575">
        <w:rPr>
          <w:sz w:val="28"/>
          <w:szCs w:val="28"/>
        </w:rPr>
        <w:t xml:space="preserve"> программы с обоснованием отклонений по показателям приведены в таблице 3.</w:t>
      </w:r>
    </w:p>
    <w:p w14:paraId="07E0D055" w14:textId="77777777" w:rsidR="00F3028D" w:rsidRPr="00030575" w:rsidRDefault="00F3028D" w:rsidP="00F3028D">
      <w:pPr>
        <w:ind w:firstLine="709"/>
        <w:jc w:val="both"/>
        <w:rPr>
          <w:kern w:val="2"/>
          <w:sz w:val="28"/>
          <w:szCs w:val="28"/>
        </w:rPr>
      </w:pPr>
    </w:p>
    <w:p w14:paraId="56A4FEA1" w14:textId="77777777" w:rsidR="00F3028D" w:rsidRPr="00030575" w:rsidRDefault="00F3028D" w:rsidP="00F3028D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030575">
        <w:rPr>
          <w:kern w:val="2"/>
          <w:sz w:val="28"/>
          <w:szCs w:val="28"/>
        </w:rPr>
        <w:t xml:space="preserve">Раздел 6. Результаты оценки </w:t>
      </w:r>
      <w:r w:rsidRPr="00030575">
        <w:rPr>
          <w:kern w:val="2"/>
          <w:sz w:val="28"/>
          <w:szCs w:val="28"/>
        </w:rPr>
        <w:br/>
        <w:t>эффективности реализации муниципальной программы</w:t>
      </w:r>
    </w:p>
    <w:p w14:paraId="12C957B5" w14:textId="77777777" w:rsidR="00F3028D" w:rsidRPr="00030575" w:rsidRDefault="00F3028D" w:rsidP="00F3028D">
      <w:pPr>
        <w:ind w:firstLine="708"/>
        <w:jc w:val="center"/>
        <w:rPr>
          <w:sz w:val="28"/>
          <w:szCs w:val="28"/>
        </w:rPr>
      </w:pPr>
    </w:p>
    <w:p w14:paraId="51367FD6" w14:textId="77777777" w:rsidR="00F3028D" w:rsidRPr="00030575" w:rsidRDefault="00F3028D" w:rsidP="00547748">
      <w:pPr>
        <w:spacing w:line="228" w:lineRule="auto"/>
        <w:ind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 xml:space="preserve">Степень достижения целевых показателей муниципальной программы </w:t>
      </w:r>
      <w:r w:rsidRPr="00030575">
        <w:rPr>
          <w:kern w:val="2"/>
          <w:sz w:val="28"/>
          <w:szCs w:val="28"/>
          <w:lang w:eastAsia="en-US"/>
        </w:rPr>
        <w:t>осуществляется по нижеприведенным формулам.</w:t>
      </w:r>
    </w:p>
    <w:p w14:paraId="32D320B7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030575">
        <w:rPr>
          <w:kern w:val="2"/>
          <w:sz w:val="28"/>
          <w:szCs w:val="28"/>
          <w:lang w:eastAsia="en-US"/>
        </w:rPr>
        <w:t>6.1. В отношении показателя, большее значение которого отражает большую эффективность, – по формуле:</w:t>
      </w:r>
    </w:p>
    <w:p w14:paraId="689ADC80" w14:textId="77777777" w:rsidR="00F3028D" w:rsidRPr="00030575" w:rsidRDefault="00F3028D" w:rsidP="00547748">
      <w:pPr>
        <w:spacing w:line="228" w:lineRule="auto"/>
        <w:ind w:right="-45" w:firstLine="720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= </w:t>
      </w:r>
      <w:proofErr w:type="spellStart"/>
      <w:r w:rsidRPr="00030575">
        <w:rPr>
          <w:sz w:val="28"/>
          <w:szCs w:val="28"/>
        </w:rPr>
        <w:t>ИД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/ </w:t>
      </w:r>
      <w:proofErr w:type="spellStart"/>
      <w:r w:rsidRPr="00030575">
        <w:rPr>
          <w:sz w:val="28"/>
          <w:szCs w:val="28"/>
        </w:rPr>
        <w:t>ИЦ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, где: </w:t>
      </w:r>
    </w:p>
    <w:p w14:paraId="180A1A68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– эффективность хода реализации целевого показателя муниципальной программы, подпрограмм муниципальной программы; </w:t>
      </w:r>
    </w:p>
    <w:p w14:paraId="56A3BD94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ИД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– фактическое значение показателя, достигнутое в ходе реализации муниципальной программы, подпрограмм муниципальной программы;</w:t>
      </w:r>
    </w:p>
    <w:p w14:paraId="62ACC0A3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ИЦ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– целевое значение показателя, утвержденное муниципальной программой.</w:t>
      </w:r>
    </w:p>
    <w:p w14:paraId="1867204F" w14:textId="77777777" w:rsidR="00F3028D" w:rsidRPr="00030575" w:rsidRDefault="00F3028D" w:rsidP="00547748">
      <w:pPr>
        <w:spacing w:line="228" w:lineRule="auto"/>
        <w:ind w:right="-45" w:firstLine="709"/>
        <w:jc w:val="both"/>
        <w:rPr>
          <w:sz w:val="28"/>
          <w:szCs w:val="28"/>
        </w:rPr>
      </w:pPr>
      <w:r w:rsidRPr="00030575">
        <w:rPr>
          <w:kern w:val="2"/>
          <w:sz w:val="28"/>
          <w:szCs w:val="28"/>
        </w:rPr>
        <w:t>Показатель 1 «Д</w:t>
      </w:r>
      <w:r w:rsidRPr="00030575">
        <w:rPr>
          <w:sz w:val="28"/>
          <w:szCs w:val="28"/>
        </w:rPr>
        <w:t>оля сельского населения в общей численности населения»</w:t>
      </w:r>
    </w:p>
    <w:p w14:paraId="474F2A2D" w14:textId="77777777" w:rsidR="00F3028D" w:rsidRPr="00030575" w:rsidRDefault="00F3028D" w:rsidP="00547748">
      <w:pPr>
        <w:spacing w:line="228" w:lineRule="auto"/>
        <w:ind w:right="-45" w:firstLine="709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= 47,8/47,8 = 1,0</w:t>
      </w:r>
    </w:p>
    <w:p w14:paraId="4311D205" w14:textId="77777777" w:rsidR="00F3028D" w:rsidRPr="00030575" w:rsidRDefault="00F3028D" w:rsidP="00547748">
      <w:pPr>
        <w:spacing w:line="228" w:lineRule="auto"/>
        <w:ind w:right="-45" w:firstLine="709"/>
        <w:jc w:val="center"/>
        <w:rPr>
          <w:color w:val="FF0000"/>
          <w:sz w:val="28"/>
          <w:szCs w:val="28"/>
        </w:rPr>
      </w:pPr>
    </w:p>
    <w:p w14:paraId="1DB2E335" w14:textId="77777777" w:rsidR="00F3028D" w:rsidRPr="00030575" w:rsidRDefault="00F3028D" w:rsidP="00547748">
      <w:pPr>
        <w:spacing w:line="228" w:lineRule="auto"/>
        <w:ind w:right="-45" w:firstLine="709"/>
        <w:jc w:val="both"/>
        <w:rPr>
          <w:sz w:val="28"/>
          <w:szCs w:val="28"/>
        </w:rPr>
      </w:pPr>
      <w:r w:rsidRPr="00030575">
        <w:rPr>
          <w:kern w:val="2"/>
          <w:sz w:val="28"/>
          <w:szCs w:val="28"/>
        </w:rPr>
        <w:lastRenderedPageBreak/>
        <w:t>Показатель 2 «</w:t>
      </w:r>
      <w:r w:rsidRPr="00030575">
        <w:rPr>
          <w:sz w:val="28"/>
          <w:szCs w:val="28"/>
        </w:rPr>
        <w:t>Соотношение среднемесячных располагаемых ресурсов сельского и городского домохозяйств»</w:t>
      </w:r>
    </w:p>
    <w:p w14:paraId="72C3367A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r w:rsidRPr="00030575">
        <w:rPr>
          <w:sz w:val="28"/>
          <w:szCs w:val="28"/>
        </w:rPr>
        <w:t xml:space="preserve">          </w:t>
      </w: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= 75,2/73,9 = 1,01</w:t>
      </w:r>
    </w:p>
    <w:p w14:paraId="460DD870" w14:textId="77777777" w:rsidR="00F3028D" w:rsidRPr="00030575" w:rsidRDefault="00F3028D" w:rsidP="00547748">
      <w:pPr>
        <w:spacing w:line="228" w:lineRule="auto"/>
        <w:ind w:right="-45"/>
        <w:jc w:val="center"/>
        <w:rPr>
          <w:color w:val="FF0000"/>
          <w:sz w:val="28"/>
          <w:szCs w:val="28"/>
        </w:rPr>
      </w:pPr>
    </w:p>
    <w:p w14:paraId="1C350CBE" w14:textId="77777777" w:rsidR="00F3028D" w:rsidRPr="00030575" w:rsidRDefault="00F3028D" w:rsidP="00547748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 xml:space="preserve">Показатель 3 «Уровень газификации домов (квартир) в сельской местности» </w:t>
      </w:r>
    </w:p>
    <w:p w14:paraId="3A369683" w14:textId="77777777" w:rsidR="00F3028D" w:rsidRPr="00030575" w:rsidRDefault="00F3028D" w:rsidP="00547748">
      <w:pPr>
        <w:tabs>
          <w:tab w:val="left" w:pos="0"/>
        </w:tabs>
        <w:spacing w:line="228" w:lineRule="auto"/>
        <w:ind w:firstLine="709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= 61,7/67,4 = 0,91</w:t>
      </w:r>
    </w:p>
    <w:p w14:paraId="5B38EFFD" w14:textId="77777777" w:rsidR="00F3028D" w:rsidRPr="00030575" w:rsidRDefault="00F3028D" w:rsidP="00547748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Показатель 4 «Доля общей площади благоустроенных жилых помещений в сельских населенных пунктах»</w:t>
      </w:r>
    </w:p>
    <w:p w14:paraId="325B92EE" w14:textId="77777777" w:rsidR="00F3028D" w:rsidRPr="00030575" w:rsidRDefault="00F3028D" w:rsidP="00547748">
      <w:pPr>
        <w:tabs>
          <w:tab w:val="left" w:pos="0"/>
        </w:tabs>
        <w:spacing w:line="228" w:lineRule="auto"/>
        <w:ind w:firstLine="709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= 73,0/73,0 = 1,0</w:t>
      </w:r>
    </w:p>
    <w:p w14:paraId="3F429133" w14:textId="77777777" w:rsidR="00F3028D" w:rsidRPr="00030575" w:rsidRDefault="00F3028D" w:rsidP="00547748">
      <w:pPr>
        <w:tabs>
          <w:tab w:val="left" w:pos="0"/>
        </w:tabs>
        <w:spacing w:line="228" w:lineRule="auto"/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Показатель 5 «</w:t>
      </w:r>
      <w:r w:rsidRPr="00030575">
        <w:rPr>
          <w:kern w:val="2"/>
          <w:sz w:val="28"/>
          <w:szCs w:val="28"/>
        </w:rPr>
        <w:t>Объем ввода (приобретения) жилья для граждан, проживающих на сельских территориях</w:t>
      </w:r>
      <w:r w:rsidRPr="00030575">
        <w:rPr>
          <w:sz w:val="28"/>
          <w:szCs w:val="28"/>
        </w:rPr>
        <w:t xml:space="preserve">» </w:t>
      </w:r>
    </w:p>
    <w:p w14:paraId="77C93328" w14:textId="77777777" w:rsidR="00F3028D" w:rsidRPr="00030575" w:rsidRDefault="00F3028D" w:rsidP="00547748">
      <w:pPr>
        <w:tabs>
          <w:tab w:val="left" w:pos="0"/>
        </w:tabs>
        <w:spacing w:line="228" w:lineRule="auto"/>
        <w:ind w:firstLine="709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= 54/45 = 1,2</w:t>
      </w:r>
    </w:p>
    <w:p w14:paraId="7CBC795E" w14:textId="77777777" w:rsidR="00F3028D" w:rsidRPr="00030575" w:rsidRDefault="00F3028D" w:rsidP="00547748">
      <w:pPr>
        <w:tabs>
          <w:tab w:val="left" w:pos="0"/>
        </w:tabs>
        <w:spacing w:line="228" w:lineRule="auto"/>
        <w:ind w:firstLine="709"/>
        <w:jc w:val="both"/>
        <w:rPr>
          <w:color w:val="FF0000"/>
          <w:sz w:val="28"/>
          <w:szCs w:val="28"/>
        </w:rPr>
      </w:pPr>
    </w:p>
    <w:p w14:paraId="54AABA77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6.2. Суммарная оценка степени достижения целевых показателей муниципальной программы определяется по формуле:</w:t>
      </w:r>
    </w:p>
    <w:p w14:paraId="34C05B98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r w:rsidRPr="00030575">
        <w:rPr>
          <w:noProof/>
          <w:sz w:val="28"/>
          <w:szCs w:val="28"/>
        </w:rPr>
        <w:drawing>
          <wp:inline distT="0" distB="0" distL="0" distR="0" wp14:anchorId="0E171902" wp14:editId="27272490">
            <wp:extent cx="830580" cy="609600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575">
        <w:rPr>
          <w:sz w:val="28"/>
          <w:szCs w:val="28"/>
        </w:rPr>
        <w:t xml:space="preserve">, где: </w:t>
      </w:r>
    </w:p>
    <w:p w14:paraId="5286B36E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о</w:t>
      </w:r>
      <w:proofErr w:type="spellEnd"/>
      <w:r w:rsidRPr="00030575">
        <w:rPr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14:paraId="149E5B4E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п</w:t>
      </w:r>
      <w:proofErr w:type="spellEnd"/>
      <w:r w:rsidRPr="00030575">
        <w:rPr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14:paraId="1A2178BC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  <w:lang w:val="en-US"/>
        </w:rPr>
        <w:t>i</w:t>
      </w:r>
      <w:proofErr w:type="spellEnd"/>
      <w:r w:rsidRPr="00030575">
        <w:rPr>
          <w:sz w:val="28"/>
          <w:szCs w:val="28"/>
        </w:rPr>
        <w:t xml:space="preserve"> – номер показателя муниципальной программы;</w:t>
      </w:r>
    </w:p>
    <w:p w14:paraId="11217D05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  <w:lang w:val="en-US"/>
        </w:rPr>
        <w:t>n</w:t>
      </w:r>
      <w:r w:rsidRPr="00030575">
        <w:rPr>
          <w:sz w:val="28"/>
          <w:szCs w:val="28"/>
        </w:rPr>
        <w:t xml:space="preserve"> – количество целевых показателей муниципальной программы.</w:t>
      </w:r>
    </w:p>
    <w:p w14:paraId="4CC5EF8C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о</w:t>
      </w:r>
      <w:proofErr w:type="spellEnd"/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= (1+1+1+1+0)/5 = 0,8</w:t>
      </w:r>
    </w:p>
    <w:p w14:paraId="6083B9AE" w14:textId="77777777" w:rsidR="00F3028D" w:rsidRPr="00030575" w:rsidRDefault="00F3028D" w:rsidP="00547748">
      <w:pPr>
        <w:shd w:val="clear" w:color="auto" w:fill="FFFFFF"/>
        <w:spacing w:line="228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030575">
        <w:rPr>
          <w:kern w:val="2"/>
          <w:sz w:val="28"/>
          <w:szCs w:val="28"/>
          <w:lang w:eastAsia="en-US"/>
        </w:rPr>
        <w:t xml:space="preserve">Суммарная оценка степени достижения целевых показателей </w:t>
      </w:r>
      <w:r w:rsidRPr="00030575">
        <w:rPr>
          <w:sz w:val="28"/>
          <w:szCs w:val="28"/>
        </w:rPr>
        <w:t>муниципальной</w:t>
      </w:r>
      <w:r w:rsidRPr="00030575">
        <w:rPr>
          <w:kern w:val="2"/>
          <w:sz w:val="28"/>
          <w:szCs w:val="28"/>
          <w:lang w:eastAsia="en-US"/>
        </w:rPr>
        <w:t xml:space="preserve"> программы составляет </w:t>
      </w:r>
      <w:r w:rsidRPr="00030575">
        <w:rPr>
          <w:rFonts w:eastAsia="Calibri"/>
          <w:sz w:val="28"/>
          <w:szCs w:val="28"/>
          <w:lang w:eastAsia="en-US"/>
        </w:rPr>
        <w:t>0,8</w:t>
      </w:r>
      <w:r w:rsidRPr="00030575">
        <w:rPr>
          <w:kern w:val="2"/>
          <w:sz w:val="28"/>
          <w:szCs w:val="28"/>
          <w:lang w:eastAsia="en-US"/>
        </w:rPr>
        <w:t xml:space="preserve">, это характеризует удовлетворительный уровень эффективности реализации </w:t>
      </w:r>
      <w:r w:rsidRPr="00030575">
        <w:rPr>
          <w:sz w:val="28"/>
          <w:szCs w:val="28"/>
        </w:rPr>
        <w:t>муниципальной</w:t>
      </w:r>
      <w:r w:rsidRPr="00030575">
        <w:rPr>
          <w:kern w:val="2"/>
          <w:sz w:val="28"/>
          <w:szCs w:val="28"/>
          <w:lang w:eastAsia="en-US"/>
        </w:rPr>
        <w:t xml:space="preserve"> программы по степени </w:t>
      </w:r>
      <w:r w:rsidRPr="00030575">
        <w:rPr>
          <w:sz w:val="28"/>
          <w:szCs w:val="28"/>
        </w:rPr>
        <w:t>реализации основных мероприятий</w:t>
      </w:r>
      <w:r w:rsidRPr="00030575">
        <w:rPr>
          <w:kern w:val="2"/>
          <w:sz w:val="28"/>
          <w:szCs w:val="28"/>
          <w:lang w:eastAsia="en-US"/>
        </w:rPr>
        <w:t>.</w:t>
      </w:r>
    </w:p>
    <w:p w14:paraId="387730A9" w14:textId="77777777" w:rsidR="00F3028D" w:rsidRPr="00030575" w:rsidRDefault="00F3028D" w:rsidP="00547748">
      <w:pPr>
        <w:shd w:val="clear" w:color="auto" w:fill="FFFFFF"/>
        <w:spacing w:line="228" w:lineRule="auto"/>
        <w:ind w:firstLine="709"/>
        <w:jc w:val="both"/>
        <w:rPr>
          <w:kern w:val="2"/>
          <w:sz w:val="28"/>
          <w:szCs w:val="28"/>
          <w:lang w:eastAsia="en-US"/>
        </w:rPr>
      </w:pPr>
    </w:p>
    <w:p w14:paraId="4F92A52D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6.3. Степень реализации основных мероприятий, финансируемых за счет местных источников финансирования, оценивается как доля основных мероприятий, выполненных в полном объеме, по следующей формуле:</w:t>
      </w:r>
    </w:p>
    <w:p w14:paraId="47D78AC3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</w:p>
    <w:p w14:paraId="32F32565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СРм</w:t>
      </w:r>
      <w:proofErr w:type="spellEnd"/>
      <w:r w:rsidRPr="00030575">
        <w:rPr>
          <w:sz w:val="28"/>
          <w:szCs w:val="28"/>
        </w:rPr>
        <w:t xml:space="preserve"> = </w:t>
      </w:r>
      <w:proofErr w:type="spellStart"/>
      <w:r w:rsidRPr="00030575">
        <w:rPr>
          <w:sz w:val="28"/>
          <w:szCs w:val="28"/>
        </w:rPr>
        <w:t>Мв</w:t>
      </w:r>
      <w:proofErr w:type="spellEnd"/>
      <w:r w:rsidRPr="00030575">
        <w:rPr>
          <w:sz w:val="28"/>
          <w:szCs w:val="28"/>
        </w:rPr>
        <w:t xml:space="preserve"> / М,</w:t>
      </w:r>
    </w:p>
    <w:p w14:paraId="34EE6344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 xml:space="preserve">где: </w:t>
      </w:r>
    </w:p>
    <w:p w14:paraId="3862FDCC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СРм</w:t>
      </w:r>
      <w:proofErr w:type="spellEnd"/>
      <w:r w:rsidRPr="00030575">
        <w:rPr>
          <w:sz w:val="28"/>
          <w:szCs w:val="28"/>
        </w:rPr>
        <w:t xml:space="preserve"> – степень реализации основных мероприятий;</w:t>
      </w:r>
    </w:p>
    <w:p w14:paraId="48AF49A2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Мв</w:t>
      </w:r>
      <w:proofErr w:type="spellEnd"/>
      <w:r w:rsidRPr="00030575">
        <w:rPr>
          <w:sz w:val="28"/>
          <w:szCs w:val="28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14:paraId="07A8B37B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М – общее количество основных мероприятий, запланированных к реализации в отчетном году.</w:t>
      </w:r>
    </w:p>
    <w:p w14:paraId="6DFA312D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СРм</w:t>
      </w:r>
      <w:proofErr w:type="spellEnd"/>
      <w:r w:rsidRPr="00030575">
        <w:rPr>
          <w:sz w:val="28"/>
          <w:szCs w:val="28"/>
        </w:rPr>
        <w:t xml:space="preserve"> = (1,0 + 1,0) / 2 = 1,0</w:t>
      </w:r>
    </w:p>
    <w:p w14:paraId="323D6DBB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30575">
        <w:rPr>
          <w:kern w:val="2"/>
          <w:sz w:val="28"/>
          <w:szCs w:val="28"/>
          <w:lang w:eastAsia="en-US"/>
        </w:rPr>
        <w:t>6.4.</w:t>
      </w:r>
      <w:r w:rsidRPr="00030575">
        <w:rPr>
          <w:color w:val="FF0000"/>
          <w:kern w:val="2"/>
          <w:sz w:val="28"/>
          <w:szCs w:val="28"/>
          <w:lang w:eastAsia="en-US"/>
        </w:rPr>
        <w:t xml:space="preserve"> </w:t>
      </w:r>
      <w:r w:rsidRPr="00030575">
        <w:rPr>
          <w:sz w:val="28"/>
          <w:szCs w:val="28"/>
        </w:rPr>
        <w:t xml:space="preserve">Степень соответствия запланированному уровню расходов за счет средств местного бюджета оценивается как отношение фактически </w:t>
      </w:r>
      <w:r w:rsidRPr="00030575">
        <w:rPr>
          <w:sz w:val="28"/>
          <w:szCs w:val="28"/>
        </w:rPr>
        <w:lastRenderedPageBreak/>
        <w:t>произведенных в отчетном году бюджетных расходов на реализацию муниципальной программы к их плановым значениям по следующей формуле:</w:t>
      </w:r>
    </w:p>
    <w:p w14:paraId="79A76570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after="120" w:line="228" w:lineRule="auto"/>
        <w:ind w:firstLine="709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ССуз</w:t>
      </w:r>
      <w:proofErr w:type="spellEnd"/>
      <w:r w:rsidRPr="00030575">
        <w:rPr>
          <w:sz w:val="28"/>
          <w:szCs w:val="28"/>
        </w:rPr>
        <w:t xml:space="preserve"> = </w:t>
      </w:r>
      <w:proofErr w:type="spellStart"/>
      <w:r w:rsidRPr="00030575">
        <w:rPr>
          <w:sz w:val="28"/>
          <w:szCs w:val="28"/>
        </w:rPr>
        <w:t>Зф</w:t>
      </w:r>
      <w:proofErr w:type="spellEnd"/>
      <w:r w:rsidRPr="00030575">
        <w:rPr>
          <w:sz w:val="28"/>
          <w:szCs w:val="28"/>
        </w:rPr>
        <w:t xml:space="preserve"> / </w:t>
      </w:r>
      <w:proofErr w:type="spellStart"/>
      <w:r w:rsidRPr="00030575">
        <w:rPr>
          <w:sz w:val="28"/>
          <w:szCs w:val="28"/>
        </w:rPr>
        <w:t>Зп</w:t>
      </w:r>
      <w:proofErr w:type="spellEnd"/>
      <w:r w:rsidRPr="00030575">
        <w:rPr>
          <w:sz w:val="28"/>
          <w:szCs w:val="28"/>
        </w:rPr>
        <w:t>,</w:t>
      </w:r>
    </w:p>
    <w:p w14:paraId="25EB76F8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center"/>
        <w:rPr>
          <w:sz w:val="20"/>
          <w:szCs w:val="20"/>
        </w:rPr>
      </w:pPr>
    </w:p>
    <w:p w14:paraId="553FD68B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 xml:space="preserve">где: </w:t>
      </w:r>
    </w:p>
    <w:p w14:paraId="0D167328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ССуз</w:t>
      </w:r>
      <w:proofErr w:type="spellEnd"/>
      <w:r w:rsidRPr="00030575">
        <w:rPr>
          <w:sz w:val="28"/>
          <w:szCs w:val="28"/>
        </w:rPr>
        <w:t xml:space="preserve"> – степень соответствия запланированному уровню расходов;</w:t>
      </w:r>
    </w:p>
    <w:p w14:paraId="314C8526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Зф</w:t>
      </w:r>
      <w:proofErr w:type="spellEnd"/>
      <w:r w:rsidRPr="00030575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14:paraId="5F9CBE72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Зп</w:t>
      </w:r>
      <w:proofErr w:type="spellEnd"/>
      <w:r w:rsidRPr="00030575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14:paraId="1B430BBC" w14:textId="77777777" w:rsidR="00F3028D" w:rsidRPr="00030575" w:rsidRDefault="00F3028D" w:rsidP="00547748">
      <w:pPr>
        <w:shd w:val="clear" w:color="auto" w:fill="FFFFFF"/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ССуз</w:t>
      </w:r>
      <w:proofErr w:type="spellEnd"/>
      <w:r w:rsidRPr="00030575">
        <w:rPr>
          <w:sz w:val="28"/>
          <w:szCs w:val="28"/>
        </w:rPr>
        <w:t xml:space="preserve"> = 7421,</w:t>
      </w:r>
      <w:r>
        <w:rPr>
          <w:sz w:val="28"/>
          <w:szCs w:val="28"/>
        </w:rPr>
        <w:t>7</w:t>
      </w:r>
      <w:r w:rsidRPr="00030575">
        <w:rPr>
          <w:sz w:val="28"/>
          <w:szCs w:val="28"/>
        </w:rPr>
        <w:t xml:space="preserve"> / 7732,3 = 0,96</w:t>
      </w:r>
    </w:p>
    <w:p w14:paraId="7625E97C" w14:textId="77777777" w:rsidR="00F3028D" w:rsidRPr="00030575" w:rsidRDefault="00F3028D" w:rsidP="00547748">
      <w:pPr>
        <w:shd w:val="clear" w:color="auto" w:fill="FFFFFF"/>
        <w:spacing w:line="228" w:lineRule="auto"/>
        <w:ind w:firstLine="709"/>
        <w:jc w:val="both"/>
        <w:rPr>
          <w:color w:val="FF0000"/>
          <w:kern w:val="2"/>
          <w:sz w:val="28"/>
          <w:szCs w:val="28"/>
          <w:lang w:eastAsia="en-US"/>
        </w:rPr>
      </w:pPr>
    </w:p>
    <w:p w14:paraId="277B311C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6.5.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 за счет средств местного бюджета по следующей формуле:</w:t>
      </w:r>
    </w:p>
    <w:p w14:paraId="3C17CAC6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r w:rsidRPr="00030575">
        <w:rPr>
          <w:noProof/>
          <w:sz w:val="28"/>
          <w:szCs w:val="28"/>
        </w:rPr>
        <w:drawing>
          <wp:inline distT="0" distB="0" distL="0" distR="0" wp14:anchorId="23B2830D" wp14:editId="125A624A">
            <wp:extent cx="1562100" cy="33528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F255" w14:textId="77777777" w:rsidR="00F3028D" w:rsidRPr="00030575" w:rsidRDefault="00F3028D" w:rsidP="00547748">
      <w:pPr>
        <w:spacing w:line="228" w:lineRule="auto"/>
        <w:ind w:right="-45" w:firstLine="709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где:</w:t>
      </w:r>
    </w:p>
    <w:p w14:paraId="3FBF9001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noProof/>
          <w:sz w:val="28"/>
          <w:szCs w:val="28"/>
        </w:rPr>
        <w:drawing>
          <wp:inline distT="0" distB="0" distL="0" distR="0" wp14:anchorId="30797F2F" wp14:editId="401100CC">
            <wp:extent cx="335280" cy="327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575">
        <w:rPr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14:paraId="33044A36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noProof/>
          <w:sz w:val="28"/>
          <w:szCs w:val="28"/>
        </w:rPr>
        <w:drawing>
          <wp:inline distT="0" distB="0" distL="0" distR="0" wp14:anchorId="675859F7" wp14:editId="438039FD">
            <wp:extent cx="426720" cy="30480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575">
        <w:rPr>
          <w:sz w:val="28"/>
          <w:szCs w:val="28"/>
        </w:rPr>
        <w:t xml:space="preserve"> – степень реализации всех мероприятий программы;</w:t>
      </w:r>
    </w:p>
    <w:p w14:paraId="469FB6E9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noProof/>
          <w:sz w:val="28"/>
          <w:szCs w:val="28"/>
        </w:rPr>
        <w:drawing>
          <wp:inline distT="0" distB="0" distL="0" distR="0" wp14:anchorId="293D6FE9" wp14:editId="34FAFEAF">
            <wp:extent cx="480060" cy="335280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575">
        <w:rPr>
          <w:sz w:val="28"/>
          <w:szCs w:val="28"/>
        </w:rPr>
        <w:t xml:space="preserve"> – степень соответствия запланированному уровню расходов </w:t>
      </w:r>
      <w:r w:rsidRPr="00030575">
        <w:rPr>
          <w:sz w:val="28"/>
          <w:szCs w:val="28"/>
        </w:rPr>
        <w:br/>
        <w:t>из местного бюджета.</w:t>
      </w:r>
    </w:p>
    <w:p w14:paraId="7838D272" w14:textId="77777777" w:rsidR="00F3028D" w:rsidRPr="00030575" w:rsidRDefault="00F3028D" w:rsidP="00547748">
      <w:pPr>
        <w:spacing w:line="228" w:lineRule="auto"/>
        <w:ind w:right="-45" w:firstLine="720"/>
        <w:jc w:val="center"/>
        <w:rPr>
          <w:sz w:val="28"/>
          <w:szCs w:val="28"/>
        </w:rPr>
      </w:pPr>
      <w:r w:rsidRPr="00030575">
        <w:rPr>
          <w:noProof/>
          <w:sz w:val="28"/>
          <w:szCs w:val="28"/>
        </w:rPr>
        <w:drawing>
          <wp:inline distT="0" distB="0" distL="0" distR="0" wp14:anchorId="1C094C87" wp14:editId="2BC99F6D">
            <wp:extent cx="335280" cy="32766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575">
        <w:rPr>
          <w:sz w:val="28"/>
          <w:szCs w:val="28"/>
        </w:rPr>
        <w:t>= 1,0/ 0,96 = 1,0</w:t>
      </w:r>
    </w:p>
    <w:p w14:paraId="36EE5C65" w14:textId="77777777" w:rsidR="00F3028D" w:rsidRPr="00030575" w:rsidRDefault="00F3028D" w:rsidP="00547748">
      <w:pPr>
        <w:spacing w:line="228" w:lineRule="auto"/>
        <w:jc w:val="center"/>
        <w:rPr>
          <w:color w:val="FF0000"/>
          <w:sz w:val="28"/>
          <w:szCs w:val="28"/>
        </w:rPr>
      </w:pPr>
    </w:p>
    <w:p w14:paraId="715B67A1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Бюджетная эффективность реализации программы признается высокой.</w:t>
      </w:r>
    </w:p>
    <w:p w14:paraId="5AA37CA1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</w:p>
    <w:p w14:paraId="4CF1111E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6.6. Для оценки эффективности реализации программы применяются следующие коэффициенты значимости:</w:t>
      </w:r>
    </w:p>
    <w:p w14:paraId="572A8390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</w:p>
    <w:p w14:paraId="15061916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степень достижения целевых показателей – 0,5;</w:t>
      </w:r>
    </w:p>
    <w:p w14:paraId="25FD1871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реализация основных мероприятий – 0,3;</w:t>
      </w:r>
    </w:p>
    <w:p w14:paraId="799F6A68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бюджетная эффективность – 0,2.</w:t>
      </w:r>
    </w:p>
    <w:p w14:paraId="73C2234B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color w:val="FF0000"/>
          <w:sz w:val="28"/>
          <w:szCs w:val="28"/>
        </w:rPr>
      </w:pPr>
    </w:p>
    <w:p w14:paraId="79D0FCD6" w14:textId="77777777" w:rsidR="00F3028D" w:rsidRPr="00030575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Уровень реализации муниципальной программы в целом оценивается по формуле:</w:t>
      </w:r>
    </w:p>
    <w:p w14:paraId="6180A30A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УР</w:t>
      </w:r>
      <w:r w:rsidRPr="00030575">
        <w:rPr>
          <w:sz w:val="28"/>
          <w:szCs w:val="28"/>
          <w:vertAlign w:val="subscript"/>
        </w:rPr>
        <w:t>пр</w:t>
      </w:r>
      <w:proofErr w:type="spellEnd"/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 xml:space="preserve">= </w:t>
      </w: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о</w:t>
      </w:r>
      <w:proofErr w:type="spellEnd"/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х</w:t>
      </w:r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 xml:space="preserve">0,5 + </w:t>
      </w:r>
      <w:proofErr w:type="spellStart"/>
      <w:r w:rsidRPr="00030575">
        <w:rPr>
          <w:sz w:val="28"/>
          <w:szCs w:val="28"/>
        </w:rPr>
        <w:t>СР</w:t>
      </w:r>
      <w:r w:rsidRPr="00030575">
        <w:rPr>
          <w:sz w:val="28"/>
          <w:szCs w:val="28"/>
          <w:vertAlign w:val="subscript"/>
        </w:rPr>
        <w:t>ом</w:t>
      </w:r>
      <w:proofErr w:type="spellEnd"/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 xml:space="preserve">х 0,3 + </w:t>
      </w:r>
      <w:proofErr w:type="spellStart"/>
      <w:r w:rsidRPr="00030575">
        <w:rPr>
          <w:sz w:val="28"/>
          <w:szCs w:val="28"/>
        </w:rPr>
        <w:t>Э</w:t>
      </w:r>
      <w:r w:rsidRPr="00030575">
        <w:rPr>
          <w:sz w:val="28"/>
          <w:szCs w:val="28"/>
          <w:vertAlign w:val="subscript"/>
        </w:rPr>
        <w:t>ис</w:t>
      </w:r>
      <w:proofErr w:type="spellEnd"/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х 0,2</w:t>
      </w:r>
    </w:p>
    <w:p w14:paraId="1EFB95DE" w14:textId="77777777" w:rsidR="00F3028D" w:rsidRPr="00030575" w:rsidRDefault="00F3028D" w:rsidP="00547748">
      <w:pPr>
        <w:spacing w:line="228" w:lineRule="auto"/>
        <w:ind w:right="-45"/>
        <w:jc w:val="center"/>
        <w:rPr>
          <w:sz w:val="28"/>
          <w:szCs w:val="28"/>
        </w:rPr>
      </w:pPr>
      <w:proofErr w:type="spellStart"/>
      <w:r w:rsidRPr="00030575">
        <w:rPr>
          <w:sz w:val="28"/>
          <w:szCs w:val="28"/>
        </w:rPr>
        <w:t>УР</w:t>
      </w:r>
      <w:r w:rsidRPr="00030575">
        <w:rPr>
          <w:sz w:val="28"/>
          <w:szCs w:val="28"/>
          <w:vertAlign w:val="subscript"/>
        </w:rPr>
        <w:t>пр</w:t>
      </w:r>
      <w:proofErr w:type="spellEnd"/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= 0,8</w:t>
      </w:r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х</w:t>
      </w:r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0,5 + 1,</w:t>
      </w:r>
      <w:proofErr w:type="gramStart"/>
      <w:r w:rsidRPr="00030575">
        <w:rPr>
          <w:sz w:val="28"/>
          <w:szCs w:val="28"/>
        </w:rPr>
        <w:t xml:space="preserve">0 </w:t>
      </w:r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х</w:t>
      </w:r>
      <w:proofErr w:type="gramEnd"/>
      <w:r w:rsidRPr="00030575">
        <w:rPr>
          <w:sz w:val="28"/>
          <w:szCs w:val="28"/>
        </w:rPr>
        <w:t xml:space="preserve"> 0,3 + 1,0</w:t>
      </w:r>
      <w:r w:rsidRPr="00030575">
        <w:rPr>
          <w:sz w:val="28"/>
          <w:szCs w:val="28"/>
          <w:vertAlign w:val="subscript"/>
        </w:rPr>
        <w:t xml:space="preserve"> </w:t>
      </w:r>
      <w:r w:rsidRPr="00030575">
        <w:rPr>
          <w:sz w:val="28"/>
          <w:szCs w:val="28"/>
        </w:rPr>
        <w:t>х 0,2 = 0,4 + 0,3 + 0,2 = 0,9</w:t>
      </w:r>
    </w:p>
    <w:p w14:paraId="34B13A52" w14:textId="77777777" w:rsidR="00F3028D" w:rsidRPr="00F1533B" w:rsidRDefault="00F3028D" w:rsidP="00547748">
      <w:pPr>
        <w:spacing w:line="228" w:lineRule="auto"/>
        <w:ind w:right="-45" w:firstLine="720"/>
        <w:jc w:val="both"/>
        <w:rPr>
          <w:sz w:val="28"/>
          <w:szCs w:val="28"/>
        </w:rPr>
      </w:pPr>
      <w:r w:rsidRPr="00030575">
        <w:rPr>
          <w:sz w:val="28"/>
          <w:szCs w:val="28"/>
        </w:rPr>
        <w:t>Уровень реализации муниципальной программы в отчетном году признается удовлетворит</w:t>
      </w:r>
      <w:r>
        <w:rPr>
          <w:sz w:val="28"/>
          <w:szCs w:val="28"/>
        </w:rPr>
        <w:t>е</w:t>
      </w:r>
      <w:r w:rsidRPr="00030575">
        <w:rPr>
          <w:sz w:val="28"/>
          <w:szCs w:val="28"/>
        </w:rPr>
        <w:t>льным.</w:t>
      </w:r>
      <w:r w:rsidRPr="00F1533B">
        <w:rPr>
          <w:sz w:val="28"/>
          <w:szCs w:val="28"/>
        </w:rPr>
        <w:t xml:space="preserve"> </w:t>
      </w:r>
    </w:p>
    <w:p w14:paraId="76BCA640" w14:textId="2F590AA1" w:rsidR="003A39C2" w:rsidRDefault="003A39C2" w:rsidP="00835273">
      <w:pPr>
        <w:rPr>
          <w:sz w:val="28"/>
          <w:szCs w:val="28"/>
        </w:rPr>
      </w:pPr>
    </w:p>
    <w:p w14:paraId="33353FB1" w14:textId="77777777" w:rsidR="00F3028D" w:rsidRPr="00547748" w:rsidRDefault="00F3028D" w:rsidP="00835273"/>
    <w:p w14:paraId="71031E44" w14:textId="77777777" w:rsidR="00F3028D" w:rsidRPr="00547748" w:rsidRDefault="00F3028D" w:rsidP="00835273">
      <w:pPr>
        <w:sectPr w:rsidR="00F3028D" w:rsidRPr="00547748" w:rsidSect="003758DA">
          <w:headerReference w:type="default" r:id="rId14"/>
          <w:footerReference w:type="default" r:id="rId15"/>
          <w:footerReference w:type="first" r:id="rId16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FACF7BD" w14:textId="77777777" w:rsidR="00F3028D" w:rsidRPr="00547748" w:rsidRDefault="00F3028D" w:rsidP="00F3028D">
      <w:pPr>
        <w:ind w:firstLine="540"/>
        <w:jc w:val="right"/>
      </w:pPr>
      <w:r w:rsidRPr="00547748">
        <w:lastRenderedPageBreak/>
        <w:t>Таблица 1</w:t>
      </w:r>
    </w:p>
    <w:p w14:paraId="49A8D55E" w14:textId="77777777" w:rsidR="00F3028D" w:rsidRPr="00547748" w:rsidRDefault="00F3028D" w:rsidP="00F3028D">
      <w:pPr>
        <w:ind w:firstLine="540"/>
        <w:jc w:val="right"/>
      </w:pPr>
    </w:p>
    <w:p w14:paraId="6D0E4A77" w14:textId="77777777" w:rsidR="00F3028D" w:rsidRPr="00547748" w:rsidRDefault="00F3028D" w:rsidP="00F3028D">
      <w:pPr>
        <w:widowControl w:val="0"/>
        <w:autoSpaceDE w:val="0"/>
        <w:autoSpaceDN w:val="0"/>
        <w:adjustRightInd w:val="0"/>
        <w:jc w:val="center"/>
      </w:pPr>
      <w:r w:rsidRPr="00547748">
        <w:t>СВЕДЕНИЯ</w:t>
      </w:r>
    </w:p>
    <w:p w14:paraId="6BB1F01A" w14:textId="4E707FE5" w:rsidR="00F3028D" w:rsidRPr="00547748" w:rsidRDefault="00F3028D" w:rsidP="00F3028D">
      <w:pPr>
        <w:widowControl w:val="0"/>
        <w:autoSpaceDE w:val="0"/>
        <w:autoSpaceDN w:val="0"/>
        <w:adjustRightInd w:val="0"/>
        <w:jc w:val="center"/>
      </w:pPr>
      <w:r w:rsidRPr="00547748">
        <w:t xml:space="preserve">о выполнении основных </w:t>
      </w:r>
      <w:proofErr w:type="gramStart"/>
      <w:r w:rsidRPr="00547748">
        <w:t>мероприятий</w:t>
      </w:r>
      <w:r w:rsidR="00547748" w:rsidRPr="00547748">
        <w:t xml:space="preserve"> </w:t>
      </w:r>
      <w:r w:rsidRPr="00547748">
        <w:t xml:space="preserve"> муниципальной</w:t>
      </w:r>
      <w:proofErr w:type="gramEnd"/>
      <w:r w:rsidRPr="00547748">
        <w:t xml:space="preserve"> программы за 2023 г.</w:t>
      </w:r>
    </w:p>
    <w:p w14:paraId="245516C6" w14:textId="77777777" w:rsidR="00F3028D" w:rsidRPr="00547748" w:rsidRDefault="00F3028D" w:rsidP="00F3028D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46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984"/>
        <w:gridCol w:w="1134"/>
        <w:gridCol w:w="992"/>
        <w:gridCol w:w="1134"/>
        <w:gridCol w:w="1843"/>
        <w:gridCol w:w="1560"/>
        <w:gridCol w:w="25"/>
        <w:gridCol w:w="1535"/>
      </w:tblGrid>
      <w:tr w:rsidR="00F3028D" w:rsidRPr="00547748" w14:paraId="46E4D3F3" w14:textId="77777777" w:rsidTr="009244BA">
        <w:trPr>
          <w:trHeight w:val="552"/>
        </w:trPr>
        <w:tc>
          <w:tcPr>
            <w:tcW w:w="710" w:type="dxa"/>
            <w:vMerge w:val="restart"/>
          </w:tcPr>
          <w:p w14:paraId="6F57712F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543" w:type="dxa"/>
            <w:vMerge w:val="restart"/>
          </w:tcPr>
          <w:p w14:paraId="089E0E51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 xml:space="preserve">Номер и наименование </w:t>
            </w:r>
            <w:r w:rsidRPr="00547748">
              <w:rPr>
                <w:rFonts w:eastAsia="Calibri"/>
                <w:lang w:eastAsia="en-US"/>
              </w:rPr>
              <w:br/>
            </w:r>
          </w:p>
        </w:tc>
        <w:tc>
          <w:tcPr>
            <w:tcW w:w="1984" w:type="dxa"/>
            <w:vMerge w:val="restart"/>
          </w:tcPr>
          <w:p w14:paraId="3297DED1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7748">
              <w:t xml:space="preserve">Ответственный </w:t>
            </w:r>
            <w:r w:rsidRPr="00547748">
              <w:br/>
              <w:t xml:space="preserve"> исполнитель, соисполнитель, участник  </w:t>
            </w:r>
            <w:r w:rsidRPr="00547748">
              <w:br/>
              <w:t>(должность/ ФИО)</w:t>
            </w:r>
          </w:p>
        </w:tc>
        <w:tc>
          <w:tcPr>
            <w:tcW w:w="1134" w:type="dxa"/>
            <w:vMerge w:val="restart"/>
          </w:tcPr>
          <w:p w14:paraId="074BC3E8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2126" w:type="dxa"/>
            <w:gridSpan w:val="2"/>
          </w:tcPr>
          <w:p w14:paraId="00A755CE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3403" w:type="dxa"/>
            <w:gridSpan w:val="2"/>
          </w:tcPr>
          <w:p w14:paraId="2E936DFE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560" w:type="dxa"/>
            <w:gridSpan w:val="2"/>
          </w:tcPr>
          <w:p w14:paraId="68EF7EEA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F3028D" w:rsidRPr="00547748" w14:paraId="0FB04BFC" w14:textId="77777777" w:rsidTr="009244BA">
        <w:tc>
          <w:tcPr>
            <w:tcW w:w="710" w:type="dxa"/>
            <w:vMerge/>
          </w:tcPr>
          <w:p w14:paraId="53A3F9E0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  <w:vMerge/>
          </w:tcPr>
          <w:p w14:paraId="54B5F618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14:paraId="63AEC9E3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14:paraId="4383FB22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14:paraId="39460FE2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134" w:type="dxa"/>
          </w:tcPr>
          <w:p w14:paraId="4FDC2459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1843" w:type="dxa"/>
          </w:tcPr>
          <w:p w14:paraId="4B6B3C9A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547748">
              <w:rPr>
                <w:rFonts w:eastAsia="Calibri"/>
                <w:lang w:eastAsia="en-US"/>
              </w:rPr>
              <w:t>заплани-рованные</w:t>
            </w:r>
            <w:proofErr w:type="spellEnd"/>
          </w:p>
        </w:tc>
        <w:tc>
          <w:tcPr>
            <w:tcW w:w="1585" w:type="dxa"/>
            <w:gridSpan w:val="2"/>
          </w:tcPr>
          <w:p w14:paraId="6C00CAB7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535" w:type="dxa"/>
          </w:tcPr>
          <w:p w14:paraId="756DC876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3028D" w:rsidRPr="00547748" w14:paraId="4F98C8A2" w14:textId="77777777" w:rsidTr="009244BA">
        <w:tc>
          <w:tcPr>
            <w:tcW w:w="710" w:type="dxa"/>
          </w:tcPr>
          <w:p w14:paraId="795FB26C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3" w:type="dxa"/>
          </w:tcPr>
          <w:p w14:paraId="674CDC0F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14:paraId="0AA30AFD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</w:tcPr>
          <w:p w14:paraId="2BE92FBA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14:paraId="2BD8C5AB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14:paraId="3623F575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14:paraId="1C8C5628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85" w:type="dxa"/>
            <w:gridSpan w:val="2"/>
          </w:tcPr>
          <w:p w14:paraId="4ED20F67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535" w:type="dxa"/>
          </w:tcPr>
          <w:p w14:paraId="6BA5B835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9</w:t>
            </w:r>
          </w:p>
        </w:tc>
      </w:tr>
      <w:tr w:rsidR="00F3028D" w:rsidRPr="00547748" w14:paraId="15DFE7EA" w14:textId="77777777" w:rsidTr="009244BA">
        <w:tc>
          <w:tcPr>
            <w:tcW w:w="710" w:type="dxa"/>
          </w:tcPr>
          <w:p w14:paraId="3355C099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3" w:type="dxa"/>
          </w:tcPr>
          <w:p w14:paraId="7BCA8DF0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</w:pPr>
            <w:r w:rsidRPr="00547748">
              <w:t>Подпрограмма 1. «Создание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территориях»</w:t>
            </w:r>
          </w:p>
        </w:tc>
        <w:tc>
          <w:tcPr>
            <w:tcW w:w="1984" w:type="dxa"/>
          </w:tcPr>
          <w:p w14:paraId="24B420A8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2D55993C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</w:tcPr>
          <w:p w14:paraId="47E46239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</w:tcPr>
          <w:p w14:paraId="1F98ECDE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</w:tcPr>
          <w:p w14:paraId="48C3B10D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5" w:type="dxa"/>
            <w:gridSpan w:val="2"/>
          </w:tcPr>
          <w:p w14:paraId="166C269A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5" w:type="dxa"/>
          </w:tcPr>
          <w:p w14:paraId="4E11A47B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3028D" w:rsidRPr="00547748" w14:paraId="0929B377" w14:textId="77777777" w:rsidTr="009244BA">
        <w:tc>
          <w:tcPr>
            <w:tcW w:w="710" w:type="dxa"/>
          </w:tcPr>
          <w:p w14:paraId="49D0BEB2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543" w:type="dxa"/>
          </w:tcPr>
          <w:p w14:paraId="68307F77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</w:pPr>
            <w:r w:rsidRPr="00547748">
              <w:t>Основное мероприятие «Обеспечение жильем граждан, проживающих в сельской местности»</w:t>
            </w:r>
          </w:p>
        </w:tc>
        <w:tc>
          <w:tcPr>
            <w:tcW w:w="1984" w:type="dxa"/>
          </w:tcPr>
          <w:p w14:paraId="2796D90A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Начальник службы реализации жилищных программ Администрации Белокалитвинского района Гусейнов Р.Р.</w:t>
            </w:r>
          </w:p>
        </w:tc>
        <w:tc>
          <w:tcPr>
            <w:tcW w:w="1134" w:type="dxa"/>
          </w:tcPr>
          <w:p w14:paraId="6111222F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992" w:type="dxa"/>
          </w:tcPr>
          <w:p w14:paraId="69593ED6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134" w:type="dxa"/>
          </w:tcPr>
          <w:p w14:paraId="1FCC88D0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843" w:type="dxa"/>
          </w:tcPr>
          <w:p w14:paraId="04A94AB7" w14:textId="77777777" w:rsidR="00F3028D" w:rsidRPr="00547748" w:rsidRDefault="00F3028D" w:rsidP="009244BA">
            <w:pPr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t>содействие стабилизации демографической ситуа</w:t>
            </w:r>
            <w:r w:rsidRPr="00547748">
              <w:rPr>
                <w:spacing w:val="-4"/>
                <w:kern w:val="2"/>
              </w:rPr>
              <w:softHyphen/>
              <w:t>ции в сельской местно</w:t>
            </w:r>
            <w:r w:rsidRPr="00547748">
              <w:rPr>
                <w:spacing w:val="-4"/>
                <w:kern w:val="2"/>
              </w:rPr>
              <w:softHyphen/>
              <w:t>сти.</w:t>
            </w:r>
          </w:p>
          <w:p w14:paraId="6DA3F5F7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spacing w:val="-4"/>
                <w:kern w:val="2"/>
              </w:rPr>
              <w:t xml:space="preserve">Сокращение потребности организаций агропромышленного комплекса и социальной </w:t>
            </w:r>
            <w:r w:rsidRPr="00547748">
              <w:rPr>
                <w:spacing w:val="-4"/>
                <w:kern w:val="2"/>
              </w:rPr>
              <w:lastRenderedPageBreak/>
              <w:t>сферы села в квалифици</w:t>
            </w:r>
            <w:r w:rsidRPr="00547748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547748">
              <w:rPr>
                <w:spacing w:val="-4"/>
                <w:kern w:val="2"/>
              </w:rPr>
              <w:softHyphen/>
              <w:t>лищных условий граждан</w:t>
            </w:r>
          </w:p>
        </w:tc>
        <w:tc>
          <w:tcPr>
            <w:tcW w:w="1585" w:type="dxa"/>
            <w:gridSpan w:val="2"/>
          </w:tcPr>
          <w:p w14:paraId="461FFA5E" w14:textId="77777777" w:rsidR="00F3028D" w:rsidRPr="00547748" w:rsidRDefault="00F3028D" w:rsidP="009244BA">
            <w:pPr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lastRenderedPageBreak/>
              <w:t>содействие стабилизации демографической ситуа</w:t>
            </w:r>
            <w:r w:rsidRPr="00547748">
              <w:rPr>
                <w:spacing w:val="-4"/>
                <w:kern w:val="2"/>
              </w:rPr>
              <w:softHyphen/>
              <w:t>ции в сельской местно</w:t>
            </w:r>
            <w:r w:rsidRPr="00547748">
              <w:rPr>
                <w:spacing w:val="-4"/>
                <w:kern w:val="2"/>
              </w:rPr>
              <w:softHyphen/>
              <w:t>сти.</w:t>
            </w:r>
          </w:p>
          <w:p w14:paraId="53D4C8E1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spacing w:val="-4"/>
                <w:kern w:val="2"/>
              </w:rPr>
              <w:t xml:space="preserve">Сокращение потребности организаций агропромышленного </w:t>
            </w:r>
            <w:r w:rsidRPr="00547748">
              <w:rPr>
                <w:spacing w:val="-4"/>
                <w:kern w:val="2"/>
              </w:rPr>
              <w:lastRenderedPageBreak/>
              <w:t>комплекса и социальной сферы села в квалифици</w:t>
            </w:r>
            <w:r w:rsidRPr="00547748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547748">
              <w:rPr>
                <w:spacing w:val="-4"/>
                <w:kern w:val="2"/>
              </w:rPr>
              <w:softHyphen/>
              <w:t>лищных условий граждан</w:t>
            </w:r>
          </w:p>
        </w:tc>
        <w:tc>
          <w:tcPr>
            <w:tcW w:w="1535" w:type="dxa"/>
          </w:tcPr>
          <w:p w14:paraId="252B4CB0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3028D" w:rsidRPr="00547748" w14:paraId="38175638" w14:textId="77777777" w:rsidTr="009244BA">
        <w:tc>
          <w:tcPr>
            <w:tcW w:w="710" w:type="dxa"/>
          </w:tcPr>
          <w:p w14:paraId="1FD68033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3" w:type="dxa"/>
          </w:tcPr>
          <w:p w14:paraId="0300DF33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47748">
              <w:t>Подпрограмма 2. «Создание и развитие инфраструктуры на сельских территориях»</w:t>
            </w:r>
          </w:p>
        </w:tc>
        <w:tc>
          <w:tcPr>
            <w:tcW w:w="1984" w:type="dxa"/>
          </w:tcPr>
          <w:p w14:paraId="537F639E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14:paraId="591D982A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</w:tcPr>
          <w:p w14:paraId="5F636616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</w:tcPr>
          <w:p w14:paraId="03504A3D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</w:tcPr>
          <w:p w14:paraId="3A3CBD62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85" w:type="dxa"/>
            <w:gridSpan w:val="2"/>
          </w:tcPr>
          <w:p w14:paraId="473A2D6C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35" w:type="dxa"/>
          </w:tcPr>
          <w:p w14:paraId="1DED6A65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3028D" w:rsidRPr="00547748" w14:paraId="6D47E83C" w14:textId="77777777" w:rsidTr="009244BA">
        <w:tc>
          <w:tcPr>
            <w:tcW w:w="710" w:type="dxa"/>
          </w:tcPr>
          <w:p w14:paraId="72537EA7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3" w:type="dxa"/>
          </w:tcPr>
          <w:p w14:paraId="082EC47B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7748">
              <w:t>2</w:t>
            </w:r>
          </w:p>
        </w:tc>
        <w:tc>
          <w:tcPr>
            <w:tcW w:w="1984" w:type="dxa"/>
          </w:tcPr>
          <w:p w14:paraId="0534673F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7748">
              <w:t>3</w:t>
            </w:r>
          </w:p>
        </w:tc>
        <w:tc>
          <w:tcPr>
            <w:tcW w:w="1134" w:type="dxa"/>
          </w:tcPr>
          <w:p w14:paraId="46699714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</w:tcPr>
          <w:p w14:paraId="5BD5C723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</w:tcPr>
          <w:p w14:paraId="334560A2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3" w:type="dxa"/>
          </w:tcPr>
          <w:p w14:paraId="0798F54E" w14:textId="77777777" w:rsidR="00F3028D" w:rsidRPr="00547748" w:rsidRDefault="00F3028D" w:rsidP="009244BA">
            <w:pPr>
              <w:jc w:val="center"/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t>7</w:t>
            </w:r>
          </w:p>
        </w:tc>
        <w:tc>
          <w:tcPr>
            <w:tcW w:w="1585" w:type="dxa"/>
            <w:gridSpan w:val="2"/>
          </w:tcPr>
          <w:p w14:paraId="12076BA2" w14:textId="77777777" w:rsidR="00F3028D" w:rsidRPr="00547748" w:rsidRDefault="00F3028D" w:rsidP="009244BA">
            <w:pPr>
              <w:jc w:val="center"/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t>8</w:t>
            </w:r>
          </w:p>
        </w:tc>
        <w:tc>
          <w:tcPr>
            <w:tcW w:w="1535" w:type="dxa"/>
          </w:tcPr>
          <w:p w14:paraId="41B8E577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9</w:t>
            </w:r>
          </w:p>
        </w:tc>
      </w:tr>
      <w:tr w:rsidR="00F3028D" w:rsidRPr="00547748" w14:paraId="58E8D4B7" w14:textId="77777777" w:rsidTr="009244BA">
        <w:tc>
          <w:tcPr>
            <w:tcW w:w="710" w:type="dxa"/>
          </w:tcPr>
          <w:p w14:paraId="7AA5361C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3543" w:type="dxa"/>
          </w:tcPr>
          <w:p w14:paraId="2F19DB2A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47748">
              <w:t>Основное мероприятие 2.2 «Расходы на строительство объектов газификации»</w:t>
            </w:r>
          </w:p>
        </w:tc>
        <w:tc>
          <w:tcPr>
            <w:tcW w:w="1984" w:type="dxa"/>
          </w:tcPr>
          <w:p w14:paraId="0DF9B201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7748">
              <w:t>Начальник отдела строительства, промышленности, транспорта, связи Администрации Белокалитвинского района</w:t>
            </w:r>
          </w:p>
          <w:p w14:paraId="3F2E7860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t>Кожанов М.С.</w:t>
            </w:r>
          </w:p>
        </w:tc>
        <w:tc>
          <w:tcPr>
            <w:tcW w:w="1134" w:type="dxa"/>
          </w:tcPr>
          <w:p w14:paraId="74CCD490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992" w:type="dxa"/>
          </w:tcPr>
          <w:p w14:paraId="71038269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1134" w:type="dxa"/>
          </w:tcPr>
          <w:p w14:paraId="2EAED7C7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t>2030</w:t>
            </w:r>
          </w:p>
        </w:tc>
        <w:tc>
          <w:tcPr>
            <w:tcW w:w="1843" w:type="dxa"/>
          </w:tcPr>
          <w:p w14:paraId="0498BAD9" w14:textId="77777777" w:rsidR="00F3028D" w:rsidRPr="00547748" w:rsidRDefault="00F3028D" w:rsidP="009244BA">
            <w:pPr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t>создание благоприятных условий для жизнедея</w:t>
            </w:r>
            <w:r w:rsidRPr="00547748">
              <w:rPr>
                <w:spacing w:val="-4"/>
                <w:kern w:val="2"/>
              </w:rPr>
              <w:softHyphen/>
              <w:t>тельности сельского насе</w:t>
            </w:r>
            <w:r w:rsidRPr="00547748">
              <w:rPr>
                <w:spacing w:val="-4"/>
                <w:kern w:val="2"/>
              </w:rPr>
              <w:softHyphen/>
              <w:t>ления.</w:t>
            </w:r>
          </w:p>
          <w:p w14:paraId="7244CA3B" w14:textId="77777777" w:rsidR="00F3028D" w:rsidRPr="00547748" w:rsidRDefault="00F3028D" w:rsidP="00DE3AB1">
            <w:pPr>
              <w:ind w:right="-141"/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547748">
              <w:rPr>
                <w:spacing w:val="-4"/>
                <w:kern w:val="2"/>
              </w:rPr>
              <w:softHyphen/>
              <w:t xml:space="preserve">ной </w:t>
            </w:r>
            <w:r w:rsidRPr="00547748">
              <w:rPr>
                <w:spacing w:val="-4"/>
                <w:kern w:val="2"/>
              </w:rPr>
              <w:lastRenderedPageBreak/>
              <w:t>транспортной инфраструктуры</w:t>
            </w:r>
          </w:p>
        </w:tc>
        <w:tc>
          <w:tcPr>
            <w:tcW w:w="1585" w:type="dxa"/>
            <w:gridSpan w:val="2"/>
          </w:tcPr>
          <w:p w14:paraId="540F2A80" w14:textId="77777777" w:rsidR="00F3028D" w:rsidRPr="00547748" w:rsidRDefault="00F3028D" w:rsidP="009244BA">
            <w:pPr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lastRenderedPageBreak/>
              <w:t>создание благоприятных условий для жизнедея</w:t>
            </w:r>
            <w:r w:rsidRPr="00547748">
              <w:rPr>
                <w:spacing w:val="-4"/>
                <w:kern w:val="2"/>
              </w:rPr>
              <w:softHyphen/>
              <w:t>тельности сельского насе</w:t>
            </w:r>
            <w:r w:rsidRPr="00547748">
              <w:rPr>
                <w:spacing w:val="-4"/>
                <w:kern w:val="2"/>
              </w:rPr>
              <w:softHyphen/>
              <w:t>ления.</w:t>
            </w:r>
          </w:p>
          <w:p w14:paraId="64DE4E15" w14:textId="77777777" w:rsidR="00F3028D" w:rsidRPr="00547748" w:rsidRDefault="00F3028D" w:rsidP="009244BA">
            <w:pPr>
              <w:rPr>
                <w:spacing w:val="-4"/>
                <w:kern w:val="2"/>
              </w:rPr>
            </w:pPr>
            <w:r w:rsidRPr="00547748">
              <w:rPr>
                <w:spacing w:val="-4"/>
                <w:kern w:val="2"/>
              </w:rPr>
              <w:t xml:space="preserve">Повышение уровня социально-инженерного обустройства в сельской местности, в том числе обеспеченности газом и водой, а также </w:t>
            </w:r>
            <w:r w:rsidRPr="00547748">
              <w:rPr>
                <w:spacing w:val="-4"/>
                <w:kern w:val="2"/>
              </w:rPr>
              <w:lastRenderedPageBreak/>
              <w:t>развитие современной и эффектив</w:t>
            </w:r>
            <w:r w:rsidRPr="00547748">
              <w:rPr>
                <w:spacing w:val="-4"/>
                <w:kern w:val="2"/>
              </w:rPr>
              <w:softHyphen/>
              <w:t>ной транспортной инфраструктуры</w:t>
            </w:r>
          </w:p>
        </w:tc>
        <w:tc>
          <w:tcPr>
            <w:tcW w:w="1535" w:type="dxa"/>
          </w:tcPr>
          <w:p w14:paraId="3F6676D0" w14:textId="77777777" w:rsidR="00F3028D" w:rsidRPr="00547748" w:rsidRDefault="00F3028D" w:rsidP="00924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7748">
              <w:rPr>
                <w:rFonts w:eastAsia="Calibri"/>
                <w:lang w:eastAsia="en-US"/>
              </w:rPr>
              <w:lastRenderedPageBreak/>
              <w:t>–</w:t>
            </w:r>
          </w:p>
        </w:tc>
      </w:tr>
    </w:tbl>
    <w:p w14:paraId="58837D35" w14:textId="77777777" w:rsidR="00F3028D" w:rsidRDefault="00F3028D" w:rsidP="00F3028D">
      <w:pPr>
        <w:jc w:val="right"/>
        <w:rPr>
          <w:sz w:val="28"/>
          <w:szCs w:val="28"/>
        </w:rPr>
      </w:pPr>
      <w:bookmarkStart w:id="3" w:name="Par1596"/>
      <w:bookmarkEnd w:id="3"/>
    </w:p>
    <w:p w14:paraId="47674416" w14:textId="77777777" w:rsidR="00F3028D" w:rsidRDefault="00F3028D" w:rsidP="00F3028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5FABD4CF" w14:textId="77777777" w:rsidR="00F3028D" w:rsidRPr="002C2364" w:rsidRDefault="00F3028D" w:rsidP="00F3028D">
      <w:pPr>
        <w:ind w:firstLine="540"/>
        <w:jc w:val="center"/>
        <w:rPr>
          <w:color w:val="000000"/>
          <w:sz w:val="28"/>
          <w:szCs w:val="28"/>
        </w:rPr>
      </w:pPr>
      <w:r w:rsidRPr="002C2364">
        <w:rPr>
          <w:color w:val="000000"/>
          <w:sz w:val="28"/>
          <w:szCs w:val="28"/>
        </w:rPr>
        <w:t>СВЕДЕНИЯ</w:t>
      </w:r>
    </w:p>
    <w:p w14:paraId="5E0FFAB7" w14:textId="77777777" w:rsidR="00F3028D" w:rsidRPr="003E1CC7" w:rsidRDefault="00F3028D" w:rsidP="00F3028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C2364">
        <w:rPr>
          <w:color w:val="000000"/>
          <w:sz w:val="28"/>
          <w:szCs w:val="28"/>
        </w:rPr>
        <w:t xml:space="preserve">об использовании </w:t>
      </w:r>
      <w:r w:rsidRPr="003E1CC7">
        <w:rPr>
          <w:color w:val="000000"/>
          <w:sz w:val="28"/>
          <w:szCs w:val="28"/>
        </w:rPr>
        <w:t xml:space="preserve">бюджетных </w:t>
      </w:r>
      <w:r w:rsidRPr="003E1CC7">
        <w:rPr>
          <w:rFonts w:eastAsia="Calibri"/>
          <w:sz w:val="28"/>
          <w:szCs w:val="28"/>
          <w:lang w:eastAsia="en-US"/>
        </w:rPr>
        <w:t xml:space="preserve">ассигнований и внебюджетных средств на реализацию </w:t>
      </w:r>
    </w:p>
    <w:p w14:paraId="26121F71" w14:textId="77777777" w:rsidR="00F3028D" w:rsidRPr="003E1CC7" w:rsidRDefault="00F3028D" w:rsidP="00F3028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E1CC7">
        <w:rPr>
          <w:sz w:val="28"/>
          <w:szCs w:val="28"/>
        </w:rPr>
        <w:t>муниципальной</w:t>
      </w:r>
      <w:r w:rsidRPr="003E1CC7">
        <w:rPr>
          <w:rFonts w:eastAsia="Calibri"/>
          <w:sz w:val="28"/>
          <w:szCs w:val="28"/>
          <w:lang w:eastAsia="en-US"/>
        </w:rPr>
        <w:t xml:space="preserve"> программы за 20</w:t>
      </w:r>
      <w:r>
        <w:rPr>
          <w:rFonts w:eastAsia="Calibri"/>
          <w:sz w:val="28"/>
          <w:szCs w:val="28"/>
          <w:lang w:eastAsia="en-US"/>
        </w:rPr>
        <w:t>23</w:t>
      </w:r>
      <w:r w:rsidRPr="003E1CC7"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од</w:t>
      </w:r>
    </w:p>
    <w:tbl>
      <w:tblPr>
        <w:tblW w:w="1455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59"/>
        <w:gridCol w:w="3463"/>
        <w:gridCol w:w="2410"/>
        <w:gridCol w:w="2268"/>
        <w:gridCol w:w="2126"/>
        <w:gridCol w:w="2126"/>
      </w:tblGrid>
      <w:tr w:rsidR="00F3028D" w:rsidRPr="00B764B7" w14:paraId="10EC86CB" w14:textId="77777777" w:rsidTr="00DE3AB1">
        <w:trPr>
          <w:trHeight w:val="1104"/>
        </w:trPr>
        <w:tc>
          <w:tcPr>
            <w:tcW w:w="2159" w:type="dxa"/>
            <w:hideMark/>
          </w:tcPr>
          <w:p w14:paraId="204CE72D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463" w:type="dxa"/>
            <w:hideMark/>
          </w:tcPr>
          <w:p w14:paraId="414D7ADF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546F8877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410" w:type="dxa"/>
            <w:hideMark/>
          </w:tcPr>
          <w:p w14:paraId="55D313B2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hideMark/>
          </w:tcPr>
          <w:p w14:paraId="1DA78508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расходов, предусмотренный муниципальной п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рограммой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2126" w:type="dxa"/>
          </w:tcPr>
          <w:p w14:paraId="3EA756ED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расходов,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2126" w:type="dxa"/>
          </w:tcPr>
          <w:p w14:paraId="34BEA5D4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Фактические расходы, тыс. руб.</w:t>
            </w:r>
          </w:p>
        </w:tc>
      </w:tr>
      <w:tr w:rsidR="00F3028D" w:rsidRPr="00B764B7" w14:paraId="43D6B39F" w14:textId="77777777" w:rsidTr="00DE3AB1">
        <w:tc>
          <w:tcPr>
            <w:tcW w:w="2159" w:type="dxa"/>
            <w:hideMark/>
          </w:tcPr>
          <w:p w14:paraId="5CFBC5E1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3" w:type="dxa"/>
            <w:hideMark/>
          </w:tcPr>
          <w:p w14:paraId="41E3220E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14:paraId="419E3A58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hideMark/>
          </w:tcPr>
          <w:p w14:paraId="6E3111D7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B865712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hideMark/>
          </w:tcPr>
          <w:p w14:paraId="1BC73205" w14:textId="77777777" w:rsidR="00F3028D" w:rsidRPr="00B764B7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3028D" w:rsidRPr="00B764B7" w14:paraId="2DD484A5" w14:textId="77777777" w:rsidTr="00DE3AB1">
        <w:trPr>
          <w:trHeight w:val="290"/>
        </w:trPr>
        <w:tc>
          <w:tcPr>
            <w:tcW w:w="2159" w:type="dxa"/>
            <w:vMerge w:val="restart"/>
            <w:hideMark/>
          </w:tcPr>
          <w:p w14:paraId="1EB5B162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Белокалитвинского района       </w:t>
            </w:r>
          </w:p>
        </w:tc>
        <w:tc>
          <w:tcPr>
            <w:tcW w:w="3463" w:type="dxa"/>
            <w:vMerge w:val="restart"/>
            <w:hideMark/>
          </w:tcPr>
          <w:p w14:paraId="3B62AF2E" w14:textId="77777777" w:rsidR="00F3028D" w:rsidRPr="006962F4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962F4">
              <w:rPr>
                <w:rFonts w:ascii="Times New Roman" w:hAnsi="Times New Roman"/>
                <w:sz w:val="24"/>
                <w:szCs w:val="24"/>
              </w:rPr>
              <w:t>«Комплексное развитие сельских территорий»</w:t>
            </w:r>
          </w:p>
        </w:tc>
        <w:tc>
          <w:tcPr>
            <w:tcW w:w="2410" w:type="dxa"/>
            <w:hideMark/>
          </w:tcPr>
          <w:p w14:paraId="53E7427D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  <w:hideMark/>
          </w:tcPr>
          <w:p w14:paraId="69EE99E3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129380,2</w:t>
            </w:r>
          </w:p>
        </w:tc>
        <w:tc>
          <w:tcPr>
            <w:tcW w:w="2126" w:type="dxa"/>
          </w:tcPr>
          <w:p w14:paraId="01928990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129380,2</w:t>
            </w:r>
          </w:p>
        </w:tc>
        <w:tc>
          <w:tcPr>
            <w:tcW w:w="2126" w:type="dxa"/>
            <w:shd w:val="clear" w:color="auto" w:fill="auto"/>
            <w:hideMark/>
          </w:tcPr>
          <w:p w14:paraId="6DB40298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123408,6</w:t>
            </w:r>
          </w:p>
        </w:tc>
      </w:tr>
      <w:tr w:rsidR="00F3028D" w:rsidRPr="00B764B7" w14:paraId="586CC2BE" w14:textId="77777777" w:rsidTr="00DE3AB1">
        <w:tc>
          <w:tcPr>
            <w:tcW w:w="2159" w:type="dxa"/>
            <w:vMerge/>
            <w:vAlign w:val="center"/>
            <w:hideMark/>
          </w:tcPr>
          <w:p w14:paraId="4CF183E2" w14:textId="77777777" w:rsidR="00F3028D" w:rsidRPr="00B764B7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685D5C0D" w14:textId="77777777" w:rsidR="00F3028D" w:rsidRPr="00B764B7" w:rsidRDefault="00F3028D" w:rsidP="009244BA"/>
        </w:tc>
        <w:tc>
          <w:tcPr>
            <w:tcW w:w="2410" w:type="dxa"/>
            <w:hideMark/>
          </w:tcPr>
          <w:p w14:paraId="60A14E97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14:paraId="2750D7F7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121647,9</w:t>
            </w:r>
          </w:p>
        </w:tc>
        <w:tc>
          <w:tcPr>
            <w:tcW w:w="2126" w:type="dxa"/>
          </w:tcPr>
          <w:p w14:paraId="6379E1CA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121647,9</w:t>
            </w:r>
          </w:p>
        </w:tc>
        <w:tc>
          <w:tcPr>
            <w:tcW w:w="2126" w:type="dxa"/>
            <w:shd w:val="clear" w:color="auto" w:fill="auto"/>
            <w:hideMark/>
          </w:tcPr>
          <w:p w14:paraId="55D7F206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115986,9</w:t>
            </w:r>
          </w:p>
        </w:tc>
      </w:tr>
      <w:tr w:rsidR="00F3028D" w:rsidRPr="00B764B7" w14:paraId="35069371" w14:textId="77777777" w:rsidTr="00DE3AB1">
        <w:tc>
          <w:tcPr>
            <w:tcW w:w="2159" w:type="dxa"/>
            <w:vMerge/>
            <w:vAlign w:val="center"/>
            <w:hideMark/>
          </w:tcPr>
          <w:p w14:paraId="5F77E8CF" w14:textId="77777777" w:rsidR="00F3028D" w:rsidRPr="00B764B7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162B3BB9" w14:textId="77777777" w:rsidR="00F3028D" w:rsidRPr="00B764B7" w:rsidRDefault="00F3028D" w:rsidP="009244BA"/>
        </w:tc>
        <w:tc>
          <w:tcPr>
            <w:tcW w:w="2410" w:type="dxa"/>
            <w:hideMark/>
          </w:tcPr>
          <w:p w14:paraId="139ED89D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14:paraId="4FE8BF8C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</w:tcPr>
          <w:p w14:paraId="2F0946C3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11EC65B5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F3028D" w:rsidRPr="00B764B7" w14:paraId="4C383A82" w14:textId="77777777" w:rsidTr="00DE3AB1">
        <w:trPr>
          <w:trHeight w:val="301"/>
        </w:trPr>
        <w:tc>
          <w:tcPr>
            <w:tcW w:w="2159" w:type="dxa"/>
            <w:vMerge/>
            <w:vAlign w:val="center"/>
            <w:hideMark/>
          </w:tcPr>
          <w:p w14:paraId="585322DA" w14:textId="77777777" w:rsidR="00F3028D" w:rsidRPr="00B764B7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086CE602" w14:textId="77777777" w:rsidR="00F3028D" w:rsidRPr="00B764B7" w:rsidRDefault="00F3028D" w:rsidP="009244BA"/>
        </w:tc>
        <w:tc>
          <w:tcPr>
            <w:tcW w:w="2410" w:type="dxa"/>
            <w:hideMark/>
          </w:tcPr>
          <w:p w14:paraId="54C081EA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14:paraId="7844C7C5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7732,3</w:t>
            </w:r>
          </w:p>
        </w:tc>
        <w:tc>
          <w:tcPr>
            <w:tcW w:w="2126" w:type="dxa"/>
          </w:tcPr>
          <w:p w14:paraId="01B0C1A3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7732,3</w:t>
            </w:r>
          </w:p>
        </w:tc>
        <w:tc>
          <w:tcPr>
            <w:tcW w:w="2126" w:type="dxa"/>
            <w:shd w:val="clear" w:color="auto" w:fill="auto"/>
          </w:tcPr>
          <w:p w14:paraId="7501416F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7421,7</w:t>
            </w:r>
          </w:p>
        </w:tc>
      </w:tr>
      <w:tr w:rsidR="00F3028D" w:rsidRPr="00B764B7" w14:paraId="4884FA34" w14:textId="77777777" w:rsidTr="00DE3AB1">
        <w:tc>
          <w:tcPr>
            <w:tcW w:w="2159" w:type="dxa"/>
            <w:vMerge/>
            <w:vAlign w:val="center"/>
            <w:hideMark/>
          </w:tcPr>
          <w:p w14:paraId="24296F76" w14:textId="77777777" w:rsidR="00F3028D" w:rsidRPr="00B764B7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64A5BA5C" w14:textId="77777777" w:rsidR="00F3028D" w:rsidRPr="00B764B7" w:rsidRDefault="00F3028D" w:rsidP="009244BA"/>
        </w:tc>
        <w:tc>
          <w:tcPr>
            <w:tcW w:w="2410" w:type="dxa"/>
            <w:hideMark/>
          </w:tcPr>
          <w:p w14:paraId="44EB59FA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hideMark/>
          </w:tcPr>
          <w:p w14:paraId="13E79DA5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</w:tcPr>
          <w:p w14:paraId="379783E8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  <w:shd w:val="clear" w:color="auto" w:fill="auto"/>
            <w:hideMark/>
          </w:tcPr>
          <w:p w14:paraId="4AAC2144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F3028D" w:rsidRPr="00C80D92" w14:paraId="3F57B77B" w14:textId="77777777" w:rsidTr="00DE3AB1">
        <w:trPr>
          <w:trHeight w:val="437"/>
        </w:trPr>
        <w:tc>
          <w:tcPr>
            <w:tcW w:w="2159" w:type="dxa"/>
            <w:vMerge w:val="restart"/>
          </w:tcPr>
          <w:p w14:paraId="4BCD02FA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076A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63" w:type="dxa"/>
            <w:vMerge w:val="restart"/>
          </w:tcPr>
          <w:p w14:paraId="12F81EAB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территориях»</w:t>
            </w:r>
          </w:p>
        </w:tc>
        <w:tc>
          <w:tcPr>
            <w:tcW w:w="2410" w:type="dxa"/>
          </w:tcPr>
          <w:p w14:paraId="53BD4489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</w:tcPr>
          <w:p w14:paraId="1EFB2160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</w:tcPr>
          <w:p w14:paraId="233C1F0B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  <w:shd w:val="clear" w:color="auto" w:fill="auto"/>
          </w:tcPr>
          <w:p w14:paraId="547FA131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F3028D" w:rsidRPr="00C80D92" w14:paraId="4A3FD1C9" w14:textId="77777777" w:rsidTr="00DE3AB1">
        <w:tc>
          <w:tcPr>
            <w:tcW w:w="2159" w:type="dxa"/>
            <w:vMerge/>
          </w:tcPr>
          <w:p w14:paraId="2326CBFE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226C8EBD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ACBCBB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</w:tcPr>
          <w:p w14:paraId="32D12422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1C63E9CC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400CE87D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F3028D" w:rsidRPr="00C80D92" w14:paraId="2A15BA6C" w14:textId="77777777" w:rsidTr="00DE3AB1">
        <w:tc>
          <w:tcPr>
            <w:tcW w:w="2159" w:type="dxa"/>
            <w:vMerge/>
          </w:tcPr>
          <w:p w14:paraId="0D5FE5B6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32FC3ADA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6A9ED4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14:paraId="425BF87E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5D58CC91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32ACCBDD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F3028D" w:rsidRPr="00C80D92" w14:paraId="17ECCBA6" w14:textId="77777777" w:rsidTr="00DE3AB1">
        <w:tc>
          <w:tcPr>
            <w:tcW w:w="2159" w:type="dxa"/>
            <w:vMerge/>
          </w:tcPr>
          <w:p w14:paraId="1E9D929C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1E0E2831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289826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14:paraId="5061B40F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</w:tcPr>
          <w:p w14:paraId="4F457D83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  <w:shd w:val="clear" w:color="auto" w:fill="auto"/>
          </w:tcPr>
          <w:p w14:paraId="37ECF12B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F3028D" w:rsidRPr="00C80D92" w14:paraId="71F385F8" w14:textId="77777777" w:rsidTr="00DE3AB1">
        <w:tc>
          <w:tcPr>
            <w:tcW w:w="2159" w:type="dxa"/>
            <w:vMerge/>
          </w:tcPr>
          <w:p w14:paraId="724D6EA7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1F9AE439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321362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14:paraId="601E64AD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09092508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3EDE51C3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F3028D" w:rsidRPr="00C80D92" w14:paraId="44DA3C83" w14:textId="77777777" w:rsidTr="00DE3AB1">
        <w:tc>
          <w:tcPr>
            <w:tcW w:w="2159" w:type="dxa"/>
            <w:vMerge w:val="restart"/>
          </w:tcPr>
          <w:p w14:paraId="26677D05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3463" w:type="dxa"/>
            <w:vMerge w:val="restart"/>
          </w:tcPr>
          <w:p w14:paraId="6B340174" w14:textId="77777777" w:rsidR="00F3028D" w:rsidRPr="00B7076A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«Обеспечение жильем граждан, проживающих в сельской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местности»</w:t>
            </w:r>
          </w:p>
        </w:tc>
        <w:tc>
          <w:tcPr>
            <w:tcW w:w="2410" w:type="dxa"/>
          </w:tcPr>
          <w:p w14:paraId="4528BAC6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268" w:type="dxa"/>
          </w:tcPr>
          <w:p w14:paraId="46920CAE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</w:tcPr>
          <w:p w14:paraId="6BFD4560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  <w:shd w:val="clear" w:color="auto" w:fill="auto"/>
          </w:tcPr>
          <w:p w14:paraId="6E5B6FBB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F3028D" w:rsidRPr="00C80D92" w14:paraId="7C103020" w14:textId="77777777" w:rsidTr="00DE3AB1">
        <w:tc>
          <w:tcPr>
            <w:tcW w:w="2159" w:type="dxa"/>
            <w:vMerge/>
          </w:tcPr>
          <w:p w14:paraId="035056DE" w14:textId="77777777" w:rsidR="00F3028D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3C213DFE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540DB8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</w:tcPr>
          <w:p w14:paraId="4D9F3185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6F3BA7CF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5EA1B100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F3028D" w:rsidRPr="00C80D92" w14:paraId="4A23FE52" w14:textId="77777777" w:rsidTr="00DE3AB1">
        <w:tc>
          <w:tcPr>
            <w:tcW w:w="2159" w:type="dxa"/>
            <w:vMerge/>
          </w:tcPr>
          <w:p w14:paraId="141347BE" w14:textId="77777777" w:rsidR="00F3028D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42B41146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78EB0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14:paraId="69F9AAC2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2A18D6DA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15F74523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F3028D" w:rsidRPr="00C80D92" w14:paraId="752413F2" w14:textId="77777777" w:rsidTr="00DE3AB1">
        <w:tc>
          <w:tcPr>
            <w:tcW w:w="2159" w:type="dxa"/>
            <w:vMerge/>
          </w:tcPr>
          <w:p w14:paraId="61E068E1" w14:textId="77777777" w:rsidR="00F3028D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79245873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623662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14:paraId="0CCCF1CC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</w:tcPr>
          <w:p w14:paraId="2D64C853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126" w:type="dxa"/>
            <w:shd w:val="clear" w:color="auto" w:fill="auto"/>
          </w:tcPr>
          <w:p w14:paraId="0E65DEE1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F3028D" w:rsidRPr="00C80D92" w14:paraId="620B1BF8" w14:textId="77777777" w:rsidTr="00DE3AB1">
        <w:tc>
          <w:tcPr>
            <w:tcW w:w="2159" w:type="dxa"/>
            <w:vMerge/>
          </w:tcPr>
          <w:p w14:paraId="041E27F0" w14:textId="77777777" w:rsidR="00F3028D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vMerge/>
          </w:tcPr>
          <w:p w14:paraId="13EEC52F" w14:textId="77777777" w:rsidR="00F3028D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F48E2" w14:textId="77777777" w:rsidR="00F3028D" w:rsidRPr="00B764B7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64B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14:paraId="476BD168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14:paraId="0E4D4B51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464F0F4F" w14:textId="77777777" w:rsidR="00F3028D" w:rsidRPr="00B7076A" w:rsidRDefault="00F3028D" w:rsidP="009244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F3028D" w:rsidRPr="00C80D92" w14:paraId="16A2747F" w14:textId="77777777" w:rsidTr="00DE3AB1">
        <w:tc>
          <w:tcPr>
            <w:tcW w:w="2159" w:type="dxa"/>
            <w:vMerge w:val="restart"/>
            <w:hideMark/>
          </w:tcPr>
          <w:p w14:paraId="5F3CE3DD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3463" w:type="dxa"/>
            <w:vMerge w:val="restart"/>
            <w:hideMark/>
          </w:tcPr>
          <w:p w14:paraId="3DFE8F45" w14:textId="77777777" w:rsidR="00F3028D" w:rsidRPr="00A154D1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154D1">
              <w:rPr>
                <w:rFonts w:ascii="Times New Roman" w:hAnsi="Times New Roman"/>
                <w:sz w:val="24"/>
                <w:szCs w:val="24"/>
              </w:rPr>
              <w:t>«Создание и развитие инфраструктуры на сельских территориях»</w:t>
            </w:r>
          </w:p>
        </w:tc>
        <w:tc>
          <w:tcPr>
            <w:tcW w:w="2410" w:type="dxa"/>
            <w:hideMark/>
          </w:tcPr>
          <w:p w14:paraId="69CB18D0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14:paraId="2F83E018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129351,3</w:t>
            </w:r>
          </w:p>
        </w:tc>
        <w:tc>
          <w:tcPr>
            <w:tcW w:w="2126" w:type="dxa"/>
          </w:tcPr>
          <w:p w14:paraId="7138CE36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129351,3</w:t>
            </w:r>
          </w:p>
        </w:tc>
        <w:tc>
          <w:tcPr>
            <w:tcW w:w="2126" w:type="dxa"/>
            <w:shd w:val="clear" w:color="auto" w:fill="auto"/>
            <w:hideMark/>
          </w:tcPr>
          <w:p w14:paraId="2B4BD120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123379,7</w:t>
            </w:r>
          </w:p>
        </w:tc>
      </w:tr>
      <w:tr w:rsidR="00F3028D" w:rsidRPr="00C80D92" w14:paraId="5AAE4A63" w14:textId="77777777" w:rsidTr="00DE3AB1">
        <w:tc>
          <w:tcPr>
            <w:tcW w:w="2159" w:type="dxa"/>
            <w:vMerge/>
            <w:vAlign w:val="center"/>
            <w:hideMark/>
          </w:tcPr>
          <w:p w14:paraId="715BE4A1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6D5EF30A" w14:textId="77777777" w:rsidR="00F3028D" w:rsidRPr="006F5D08" w:rsidRDefault="00F3028D" w:rsidP="009244BA"/>
        </w:tc>
        <w:tc>
          <w:tcPr>
            <w:tcW w:w="2410" w:type="dxa"/>
            <w:hideMark/>
          </w:tcPr>
          <w:p w14:paraId="6E9EBEE4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14:paraId="5B0E1F32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121647,9</w:t>
            </w:r>
          </w:p>
        </w:tc>
        <w:tc>
          <w:tcPr>
            <w:tcW w:w="2126" w:type="dxa"/>
          </w:tcPr>
          <w:p w14:paraId="47CFB06F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121647,9</w:t>
            </w:r>
          </w:p>
        </w:tc>
        <w:tc>
          <w:tcPr>
            <w:tcW w:w="2126" w:type="dxa"/>
            <w:shd w:val="clear" w:color="auto" w:fill="auto"/>
            <w:hideMark/>
          </w:tcPr>
          <w:p w14:paraId="05B0620D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115986,9</w:t>
            </w:r>
          </w:p>
        </w:tc>
      </w:tr>
      <w:tr w:rsidR="00F3028D" w:rsidRPr="00C80D92" w14:paraId="3B7FE380" w14:textId="77777777" w:rsidTr="00DE3AB1">
        <w:tc>
          <w:tcPr>
            <w:tcW w:w="2159" w:type="dxa"/>
            <w:vMerge/>
            <w:vAlign w:val="center"/>
            <w:hideMark/>
          </w:tcPr>
          <w:p w14:paraId="6B68A49C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287FDD0C" w14:textId="77777777" w:rsidR="00F3028D" w:rsidRPr="006F5D08" w:rsidRDefault="00F3028D" w:rsidP="009244BA"/>
        </w:tc>
        <w:tc>
          <w:tcPr>
            <w:tcW w:w="2410" w:type="dxa"/>
            <w:hideMark/>
          </w:tcPr>
          <w:p w14:paraId="4C4FF03F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14:paraId="31C08764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</w:tcPr>
          <w:p w14:paraId="4216CD63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7FD2226E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F3028D" w:rsidRPr="00C80D92" w14:paraId="297EB152" w14:textId="77777777" w:rsidTr="00DE3AB1">
        <w:tc>
          <w:tcPr>
            <w:tcW w:w="2159" w:type="dxa"/>
            <w:vMerge/>
            <w:vAlign w:val="center"/>
            <w:hideMark/>
          </w:tcPr>
          <w:p w14:paraId="344783FC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369F3643" w14:textId="77777777" w:rsidR="00F3028D" w:rsidRPr="006F5D08" w:rsidRDefault="00F3028D" w:rsidP="009244BA"/>
        </w:tc>
        <w:tc>
          <w:tcPr>
            <w:tcW w:w="2410" w:type="dxa"/>
            <w:hideMark/>
          </w:tcPr>
          <w:p w14:paraId="14F16868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14:paraId="0C3F1CE0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7703,4</w:t>
            </w:r>
          </w:p>
        </w:tc>
        <w:tc>
          <w:tcPr>
            <w:tcW w:w="2126" w:type="dxa"/>
          </w:tcPr>
          <w:p w14:paraId="6C436E9A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7703,4</w:t>
            </w:r>
          </w:p>
        </w:tc>
        <w:tc>
          <w:tcPr>
            <w:tcW w:w="2126" w:type="dxa"/>
            <w:shd w:val="clear" w:color="auto" w:fill="auto"/>
          </w:tcPr>
          <w:p w14:paraId="71F6F0BF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7392,8</w:t>
            </w:r>
          </w:p>
        </w:tc>
      </w:tr>
      <w:tr w:rsidR="00F3028D" w:rsidRPr="00C80D92" w14:paraId="718337B2" w14:textId="77777777" w:rsidTr="00DE3AB1">
        <w:tc>
          <w:tcPr>
            <w:tcW w:w="2159" w:type="dxa"/>
            <w:vMerge/>
            <w:vAlign w:val="center"/>
            <w:hideMark/>
          </w:tcPr>
          <w:p w14:paraId="7C6559D9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5734C979" w14:textId="77777777" w:rsidR="00F3028D" w:rsidRPr="006F5D08" w:rsidRDefault="00F3028D" w:rsidP="009244BA"/>
        </w:tc>
        <w:tc>
          <w:tcPr>
            <w:tcW w:w="2410" w:type="dxa"/>
            <w:hideMark/>
          </w:tcPr>
          <w:p w14:paraId="1F2219AD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14:paraId="7A3FB8D8" w14:textId="77777777" w:rsidR="00F3028D" w:rsidRDefault="00F3028D" w:rsidP="009244BA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</w:tcPr>
          <w:p w14:paraId="79A31CBE" w14:textId="77777777" w:rsidR="00F3028D" w:rsidRDefault="00F3028D" w:rsidP="009244BA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0192A2FB" w14:textId="77777777" w:rsidR="00F3028D" w:rsidRPr="0053362D" w:rsidRDefault="00F3028D" w:rsidP="009244BA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F3028D" w:rsidRPr="00C80D92" w14:paraId="1B8E5C3A" w14:textId="77777777" w:rsidTr="00DE3AB1">
        <w:trPr>
          <w:cantSplit/>
        </w:trPr>
        <w:tc>
          <w:tcPr>
            <w:tcW w:w="2159" w:type="dxa"/>
            <w:vMerge w:val="restart"/>
            <w:hideMark/>
          </w:tcPr>
          <w:p w14:paraId="51FC9090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3463" w:type="dxa"/>
            <w:vMerge w:val="restart"/>
            <w:hideMark/>
          </w:tcPr>
          <w:p w14:paraId="6142D514" w14:textId="77777777" w:rsidR="00F3028D" w:rsidRPr="00A154D1" w:rsidRDefault="00F3028D" w:rsidP="009244B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154D1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«Расходы на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строительство объектов газификации»</w:t>
            </w:r>
          </w:p>
        </w:tc>
        <w:tc>
          <w:tcPr>
            <w:tcW w:w="2410" w:type="dxa"/>
            <w:hideMark/>
          </w:tcPr>
          <w:p w14:paraId="5BF54844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hideMark/>
          </w:tcPr>
          <w:p w14:paraId="6BE23709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129351,3</w:t>
            </w:r>
          </w:p>
        </w:tc>
        <w:tc>
          <w:tcPr>
            <w:tcW w:w="2126" w:type="dxa"/>
          </w:tcPr>
          <w:p w14:paraId="60664868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129351,3</w:t>
            </w:r>
          </w:p>
        </w:tc>
        <w:tc>
          <w:tcPr>
            <w:tcW w:w="2126" w:type="dxa"/>
            <w:shd w:val="clear" w:color="auto" w:fill="auto"/>
            <w:hideMark/>
          </w:tcPr>
          <w:p w14:paraId="4EF4AC99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123379,7</w:t>
            </w:r>
          </w:p>
        </w:tc>
      </w:tr>
      <w:tr w:rsidR="00F3028D" w:rsidRPr="00C80D92" w14:paraId="15FAEF05" w14:textId="77777777" w:rsidTr="00DE3AB1">
        <w:trPr>
          <w:cantSplit/>
        </w:trPr>
        <w:tc>
          <w:tcPr>
            <w:tcW w:w="2159" w:type="dxa"/>
            <w:vMerge/>
            <w:vAlign w:val="center"/>
            <w:hideMark/>
          </w:tcPr>
          <w:p w14:paraId="3F74CD1A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7EED227A" w14:textId="77777777" w:rsidR="00F3028D" w:rsidRPr="006F5D08" w:rsidRDefault="00F3028D" w:rsidP="009244BA"/>
        </w:tc>
        <w:tc>
          <w:tcPr>
            <w:tcW w:w="2410" w:type="dxa"/>
            <w:hideMark/>
          </w:tcPr>
          <w:p w14:paraId="6A509FD3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2268" w:type="dxa"/>
            <w:hideMark/>
          </w:tcPr>
          <w:p w14:paraId="32104515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121647,9</w:t>
            </w:r>
          </w:p>
        </w:tc>
        <w:tc>
          <w:tcPr>
            <w:tcW w:w="2126" w:type="dxa"/>
          </w:tcPr>
          <w:p w14:paraId="353711E4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121647,9</w:t>
            </w:r>
          </w:p>
        </w:tc>
        <w:tc>
          <w:tcPr>
            <w:tcW w:w="2126" w:type="dxa"/>
            <w:shd w:val="clear" w:color="auto" w:fill="auto"/>
            <w:hideMark/>
          </w:tcPr>
          <w:p w14:paraId="1CB63AD0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115986,9</w:t>
            </w:r>
          </w:p>
        </w:tc>
      </w:tr>
      <w:tr w:rsidR="00F3028D" w:rsidRPr="00C80D92" w14:paraId="4C43AC2C" w14:textId="77777777" w:rsidTr="00DE3AB1">
        <w:trPr>
          <w:cantSplit/>
        </w:trPr>
        <w:tc>
          <w:tcPr>
            <w:tcW w:w="2159" w:type="dxa"/>
            <w:vMerge/>
            <w:vAlign w:val="center"/>
            <w:hideMark/>
          </w:tcPr>
          <w:p w14:paraId="56B041CC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42D904AD" w14:textId="77777777" w:rsidR="00F3028D" w:rsidRPr="006F5D08" w:rsidRDefault="00F3028D" w:rsidP="009244BA"/>
        </w:tc>
        <w:tc>
          <w:tcPr>
            <w:tcW w:w="2410" w:type="dxa"/>
            <w:hideMark/>
          </w:tcPr>
          <w:p w14:paraId="1A954B53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</w:tcPr>
          <w:p w14:paraId="6C7766E6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</w:tcPr>
          <w:p w14:paraId="3BB364CA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6C2E6E20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F3028D" w:rsidRPr="00C80D92" w14:paraId="3B00B77B" w14:textId="77777777" w:rsidTr="00DE3AB1">
        <w:trPr>
          <w:cantSplit/>
        </w:trPr>
        <w:tc>
          <w:tcPr>
            <w:tcW w:w="2159" w:type="dxa"/>
            <w:vMerge/>
            <w:vAlign w:val="center"/>
            <w:hideMark/>
          </w:tcPr>
          <w:p w14:paraId="5B30F936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00D575AC" w14:textId="77777777" w:rsidR="00F3028D" w:rsidRPr="006F5D08" w:rsidRDefault="00F3028D" w:rsidP="009244BA"/>
        </w:tc>
        <w:tc>
          <w:tcPr>
            <w:tcW w:w="2410" w:type="dxa"/>
            <w:hideMark/>
          </w:tcPr>
          <w:p w14:paraId="180FEDED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</w:tcPr>
          <w:p w14:paraId="3627578B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7703,4</w:t>
            </w:r>
          </w:p>
        </w:tc>
        <w:tc>
          <w:tcPr>
            <w:tcW w:w="2126" w:type="dxa"/>
          </w:tcPr>
          <w:p w14:paraId="1E56488D" w14:textId="77777777" w:rsidR="00F3028D" w:rsidRPr="00B764B7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7703,4</w:t>
            </w:r>
          </w:p>
        </w:tc>
        <w:tc>
          <w:tcPr>
            <w:tcW w:w="2126" w:type="dxa"/>
            <w:shd w:val="clear" w:color="auto" w:fill="auto"/>
          </w:tcPr>
          <w:p w14:paraId="6F2A0B4F" w14:textId="77777777" w:rsidR="00F3028D" w:rsidRPr="0053362D" w:rsidRDefault="00F3028D" w:rsidP="009244BA">
            <w:pPr>
              <w:jc w:val="center"/>
              <w:rPr>
                <w:bCs/>
              </w:rPr>
            </w:pPr>
            <w:r>
              <w:rPr>
                <w:bCs/>
              </w:rPr>
              <w:t>7392,8</w:t>
            </w:r>
          </w:p>
        </w:tc>
      </w:tr>
      <w:tr w:rsidR="00F3028D" w:rsidRPr="00C80D92" w14:paraId="47521DB2" w14:textId="77777777" w:rsidTr="00DE3AB1">
        <w:trPr>
          <w:cantSplit/>
        </w:trPr>
        <w:tc>
          <w:tcPr>
            <w:tcW w:w="2159" w:type="dxa"/>
            <w:vMerge/>
            <w:vAlign w:val="center"/>
            <w:hideMark/>
          </w:tcPr>
          <w:p w14:paraId="258BC52C" w14:textId="77777777" w:rsidR="00F3028D" w:rsidRPr="006F5D08" w:rsidRDefault="00F3028D" w:rsidP="009244BA"/>
        </w:tc>
        <w:tc>
          <w:tcPr>
            <w:tcW w:w="3463" w:type="dxa"/>
            <w:vMerge/>
            <w:vAlign w:val="center"/>
            <w:hideMark/>
          </w:tcPr>
          <w:p w14:paraId="7E17FA81" w14:textId="77777777" w:rsidR="00F3028D" w:rsidRPr="006F5D08" w:rsidRDefault="00F3028D" w:rsidP="009244BA"/>
        </w:tc>
        <w:tc>
          <w:tcPr>
            <w:tcW w:w="2410" w:type="dxa"/>
            <w:hideMark/>
          </w:tcPr>
          <w:p w14:paraId="78F218AD" w14:textId="77777777" w:rsidR="00F3028D" w:rsidRPr="006F5D08" w:rsidRDefault="00F3028D" w:rsidP="00924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5D0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</w:tcPr>
          <w:p w14:paraId="7AA9A1C0" w14:textId="77777777" w:rsidR="00F3028D" w:rsidRDefault="00F3028D" w:rsidP="009244BA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</w:tcPr>
          <w:p w14:paraId="58AF3B29" w14:textId="77777777" w:rsidR="00F3028D" w:rsidRDefault="00F3028D" w:rsidP="009244BA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2126" w:type="dxa"/>
            <w:shd w:val="clear" w:color="auto" w:fill="auto"/>
          </w:tcPr>
          <w:p w14:paraId="557D69D6" w14:textId="77777777" w:rsidR="00F3028D" w:rsidRPr="0053362D" w:rsidRDefault="00F3028D" w:rsidP="009244BA">
            <w:pPr>
              <w:jc w:val="center"/>
            </w:pPr>
            <w:r>
              <w:rPr>
                <w:bCs/>
              </w:rPr>
              <w:t>–</w:t>
            </w:r>
          </w:p>
        </w:tc>
      </w:tr>
    </w:tbl>
    <w:p w14:paraId="3449FF2B" w14:textId="77777777" w:rsidR="00F3028D" w:rsidRDefault="00F3028D" w:rsidP="00F3028D">
      <w:pPr>
        <w:jc w:val="right"/>
        <w:rPr>
          <w:sz w:val="28"/>
          <w:szCs w:val="28"/>
        </w:rPr>
      </w:pPr>
      <w:r>
        <w:br w:type="page"/>
      </w:r>
      <w:r w:rsidRPr="004902D5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3</w:t>
      </w:r>
      <w:r w:rsidRPr="004902D5">
        <w:rPr>
          <w:sz w:val="28"/>
          <w:szCs w:val="28"/>
        </w:rPr>
        <w:t>.</w:t>
      </w:r>
    </w:p>
    <w:p w14:paraId="15CEF5BB" w14:textId="77777777" w:rsidR="00F3028D" w:rsidRDefault="00F3028D" w:rsidP="00F3028D">
      <w:pPr>
        <w:tabs>
          <w:tab w:val="left" w:pos="723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FB5C9FF" w14:textId="77777777" w:rsidR="00F3028D" w:rsidRDefault="00F3028D" w:rsidP="00F3028D">
      <w:pPr>
        <w:tabs>
          <w:tab w:val="left" w:pos="723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14:paraId="3C1304EB" w14:textId="77777777" w:rsidR="00F3028D" w:rsidRDefault="00F3028D" w:rsidP="00F3028D">
      <w:pPr>
        <w:tabs>
          <w:tab w:val="left" w:pos="723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достижении значений показателей </w:t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3198"/>
        <w:gridCol w:w="1728"/>
        <w:gridCol w:w="2215"/>
        <w:gridCol w:w="1389"/>
        <w:gridCol w:w="1541"/>
        <w:gridCol w:w="3705"/>
      </w:tblGrid>
      <w:tr w:rsidR="00F3028D" w:rsidRPr="00196B60" w14:paraId="7A40DF20" w14:textId="77777777" w:rsidTr="009244BA">
        <w:tc>
          <w:tcPr>
            <w:tcW w:w="7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0B07793" w14:textId="77777777" w:rsidR="00F3028D" w:rsidRPr="00196B60" w:rsidRDefault="00F3028D" w:rsidP="009244BA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</w:t>
            </w:r>
            <w:r w:rsidRPr="00196B60">
              <w:rPr>
                <w:sz w:val="28"/>
                <w:szCs w:val="28"/>
              </w:rPr>
              <w:t>/п</w:t>
            </w:r>
          </w:p>
        </w:tc>
        <w:tc>
          <w:tcPr>
            <w:tcW w:w="3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CE811D3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Наименование </w:t>
            </w:r>
          </w:p>
          <w:p w14:paraId="7E00BA2B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CF300BF" w14:textId="77777777" w:rsidR="00F3028D" w:rsidRPr="00196B60" w:rsidRDefault="00F3028D" w:rsidP="009244BA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Единица</w:t>
            </w:r>
          </w:p>
          <w:p w14:paraId="1170ACC8" w14:textId="77777777" w:rsidR="00F3028D" w:rsidRPr="00196B60" w:rsidRDefault="00F3028D" w:rsidP="009244BA">
            <w:pPr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измерения</w:t>
            </w:r>
          </w:p>
        </w:tc>
        <w:tc>
          <w:tcPr>
            <w:tcW w:w="5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AA11ED8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Значение показателя </w:t>
            </w:r>
            <w:r w:rsidRPr="00196B6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  <w:r w:rsidRPr="00196B60">
              <w:rPr>
                <w:sz w:val="28"/>
                <w:szCs w:val="28"/>
              </w:rPr>
              <w:t xml:space="preserve"> программы, </w:t>
            </w:r>
            <w:r w:rsidRPr="00196B60">
              <w:rPr>
                <w:sz w:val="28"/>
                <w:szCs w:val="28"/>
              </w:rPr>
              <w:br/>
              <w:t xml:space="preserve">подпрограммы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9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2290210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Обоснование отклонений значений показателя на конец отчетного года </w:t>
            </w:r>
            <w:r w:rsidRPr="00196B60">
              <w:rPr>
                <w:sz w:val="28"/>
                <w:szCs w:val="28"/>
              </w:rPr>
              <w:br/>
              <w:t>(при наличии)</w:t>
            </w:r>
          </w:p>
        </w:tc>
      </w:tr>
      <w:tr w:rsidR="00F3028D" w:rsidRPr="00196B60" w14:paraId="502A9182" w14:textId="77777777" w:rsidTr="009244BA">
        <w:tc>
          <w:tcPr>
            <w:tcW w:w="7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25BCBB20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546385C7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09100441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67FE6BD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196B6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3C3B22F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196B6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75978086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F3028D" w:rsidRPr="00196B60" w14:paraId="34CE0B94" w14:textId="77777777" w:rsidTr="009244BA">
        <w:tc>
          <w:tcPr>
            <w:tcW w:w="7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0C1D19BF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53716EFB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41BB6EAC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4E918E01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101AE2E" w14:textId="77777777" w:rsidR="00F3028D" w:rsidRPr="00196B60" w:rsidRDefault="00F3028D" w:rsidP="009244BA">
            <w:pPr>
              <w:ind w:firstLine="540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план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883F12D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факт</w:t>
            </w:r>
          </w:p>
        </w:tc>
        <w:tc>
          <w:tcPr>
            <w:tcW w:w="39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  <w:vAlign w:val="center"/>
          </w:tcPr>
          <w:p w14:paraId="78C83CB6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</w:p>
        </w:tc>
      </w:tr>
      <w:tr w:rsidR="00F3028D" w:rsidRPr="00196B60" w14:paraId="6D32E822" w14:textId="77777777" w:rsidTr="009244BA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F9EF12C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F971EF7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38BDED9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7F0DAB5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E035494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0D0914D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C63013A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7</w:t>
            </w:r>
          </w:p>
        </w:tc>
      </w:tr>
      <w:tr w:rsidR="00F3028D" w:rsidRPr="00196B60" w14:paraId="584C9BA1" w14:textId="77777777" w:rsidTr="009244BA">
        <w:tc>
          <w:tcPr>
            <w:tcW w:w="152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50046ED" w14:textId="77777777" w:rsidR="00F3028D" w:rsidRPr="00BF6FEC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BF6FEC">
              <w:rPr>
                <w:sz w:val="28"/>
                <w:szCs w:val="28"/>
              </w:rPr>
              <w:t>Муниципальная программа Белокалитвинского района</w:t>
            </w:r>
          </w:p>
          <w:p w14:paraId="06ADE591" w14:textId="77777777" w:rsidR="00F3028D" w:rsidRPr="001F156D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F156D">
              <w:rPr>
                <w:sz w:val="28"/>
                <w:szCs w:val="28"/>
              </w:rPr>
              <w:t>«Комплексное развитие сельских территорий»</w:t>
            </w:r>
          </w:p>
        </w:tc>
      </w:tr>
      <w:tr w:rsidR="00F3028D" w:rsidRPr="00EC2C6E" w14:paraId="37A56AD3" w14:textId="77777777" w:rsidTr="009244BA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DFB52EC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DA8DCA1" w14:textId="77777777" w:rsidR="00F3028D" w:rsidRPr="001F156D" w:rsidRDefault="00F3028D" w:rsidP="009244BA">
            <w:pPr>
              <w:rPr>
                <w:sz w:val="28"/>
                <w:szCs w:val="28"/>
              </w:rPr>
            </w:pPr>
            <w:r w:rsidRPr="001F156D">
              <w:rPr>
                <w:kern w:val="2"/>
                <w:sz w:val="28"/>
                <w:szCs w:val="28"/>
              </w:rPr>
              <w:t>Д</w:t>
            </w:r>
            <w:r w:rsidRPr="001F156D">
              <w:rPr>
                <w:sz w:val="28"/>
                <w:szCs w:val="28"/>
              </w:rPr>
              <w:t>оля сельского населения в общей численности населения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22515D5" w14:textId="77777777" w:rsidR="00F3028D" w:rsidRPr="004418E6" w:rsidRDefault="00F3028D" w:rsidP="009244BA">
            <w:pPr>
              <w:jc w:val="center"/>
              <w:rPr>
                <w:sz w:val="28"/>
                <w:szCs w:val="28"/>
              </w:rPr>
            </w:pPr>
            <w:r w:rsidRPr="004418E6">
              <w:rPr>
                <w:sz w:val="28"/>
                <w:szCs w:val="28"/>
              </w:rPr>
              <w:t xml:space="preserve">процентов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3C36444" w14:textId="77777777" w:rsidR="00F3028D" w:rsidRPr="00196B60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9EA8761" w14:textId="77777777" w:rsidR="00F3028D" w:rsidRPr="00196B60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55865B0" w14:textId="77777777" w:rsidR="00F3028D" w:rsidRPr="00196B60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47,8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B41D56C" w14:textId="77777777" w:rsidR="00F3028D" w:rsidRPr="00EC2C6E" w:rsidRDefault="00F3028D" w:rsidP="009244BA">
            <w:pPr>
              <w:jc w:val="center"/>
            </w:pPr>
            <w:r>
              <w:t>–</w:t>
            </w:r>
          </w:p>
        </w:tc>
      </w:tr>
      <w:tr w:rsidR="00F3028D" w:rsidRPr="00196B60" w14:paraId="099CFF06" w14:textId="77777777" w:rsidTr="009244BA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FFFEB48" w14:textId="77777777" w:rsidR="00F3028D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7F1FFB2" w14:textId="77777777" w:rsidR="00F3028D" w:rsidRPr="001F156D" w:rsidRDefault="00F3028D" w:rsidP="009244BA">
            <w:pPr>
              <w:rPr>
                <w:sz w:val="28"/>
                <w:szCs w:val="28"/>
              </w:rPr>
            </w:pPr>
            <w:r w:rsidRPr="001F156D">
              <w:rPr>
                <w:sz w:val="28"/>
                <w:szCs w:val="28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9EB4800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процентов 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235F70C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B537967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73,9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C652993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7FF8DF57" w14:textId="77777777" w:rsidR="00F3028D" w:rsidRPr="00F512D3" w:rsidRDefault="00F3028D" w:rsidP="009244BA">
            <w:pPr>
              <w:jc w:val="center"/>
            </w:pPr>
            <w:r>
              <w:t>–</w:t>
            </w:r>
          </w:p>
        </w:tc>
      </w:tr>
    </w:tbl>
    <w:p w14:paraId="66F04ABD" w14:textId="77777777" w:rsidR="00F3028D" w:rsidRDefault="00F3028D" w:rsidP="00F3028D">
      <w:r>
        <w:br w:type="page"/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3229"/>
        <w:gridCol w:w="1751"/>
        <w:gridCol w:w="2240"/>
        <w:gridCol w:w="1363"/>
        <w:gridCol w:w="1524"/>
        <w:gridCol w:w="3669"/>
      </w:tblGrid>
      <w:tr w:rsidR="00F3028D" w:rsidRPr="00196B60" w14:paraId="30EF6C13" w14:textId="77777777" w:rsidTr="009244BA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B703264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A49F83A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2C49100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9FB9539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3989EF3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11691B1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6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49DFFCBB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>7</w:t>
            </w:r>
          </w:p>
        </w:tc>
      </w:tr>
      <w:tr w:rsidR="00F3028D" w:rsidRPr="00196B60" w14:paraId="17DE931A" w14:textId="77777777" w:rsidTr="009244BA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C11DC15" w14:textId="77777777" w:rsidR="00F3028D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43500E7" w14:textId="77777777" w:rsidR="00F3028D" w:rsidRPr="004A6171" w:rsidRDefault="00F3028D" w:rsidP="009244BA">
            <w:pPr>
              <w:rPr>
                <w:sz w:val="28"/>
                <w:szCs w:val="28"/>
              </w:rPr>
            </w:pPr>
            <w:r w:rsidRPr="004A6171">
              <w:rPr>
                <w:sz w:val="28"/>
                <w:szCs w:val="28"/>
              </w:rPr>
              <w:t>Уровень газификации домов (квартир) в сельской местности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070475C" w14:textId="77777777" w:rsidR="00F3028D" w:rsidRDefault="00F3028D" w:rsidP="009244BA"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E6E32B1" w14:textId="77777777" w:rsidR="00F3028D" w:rsidRPr="00F1533B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67,3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49B98D4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3042CB04" w14:textId="77777777" w:rsidR="00F3028D" w:rsidRPr="00F1533B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61,7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D7335AB" w14:textId="77777777" w:rsidR="00F3028D" w:rsidRDefault="00F3028D" w:rsidP="009244BA">
            <w:pPr>
              <w:tabs>
                <w:tab w:val="left" w:pos="0"/>
              </w:tabs>
              <w:jc w:val="center"/>
            </w:pPr>
            <w:r>
              <w:t>–</w:t>
            </w:r>
          </w:p>
        </w:tc>
      </w:tr>
      <w:tr w:rsidR="00F3028D" w:rsidRPr="00196B60" w14:paraId="07565CB2" w14:textId="77777777" w:rsidTr="009244BA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0BE05D7" w14:textId="77777777" w:rsidR="00F3028D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4F2E831" w14:textId="77777777" w:rsidR="00F3028D" w:rsidRPr="004A6171" w:rsidRDefault="00F3028D" w:rsidP="0092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5C26689" w14:textId="77777777" w:rsidR="00F3028D" w:rsidRDefault="00F3028D" w:rsidP="009244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DE45B3A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t>–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C8CA886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B29D819" w14:textId="77777777" w:rsidR="00F3028D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6F54127E" w14:textId="77777777" w:rsidR="00F3028D" w:rsidRDefault="00F3028D" w:rsidP="009244BA">
            <w:pPr>
              <w:tabs>
                <w:tab w:val="left" w:pos="0"/>
              </w:tabs>
              <w:jc w:val="center"/>
            </w:pPr>
            <w:r>
              <w:t>–</w:t>
            </w:r>
          </w:p>
        </w:tc>
      </w:tr>
      <w:tr w:rsidR="00F3028D" w:rsidRPr="00196B60" w14:paraId="03BD2803" w14:textId="77777777" w:rsidTr="009244BA">
        <w:tc>
          <w:tcPr>
            <w:tcW w:w="1524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72EC1F4" w14:textId="77777777" w:rsidR="00F3028D" w:rsidRPr="004A6171" w:rsidRDefault="00F3028D" w:rsidP="009244BA">
            <w:pPr>
              <w:jc w:val="center"/>
              <w:rPr>
                <w:sz w:val="28"/>
                <w:szCs w:val="28"/>
              </w:rPr>
            </w:pPr>
            <w:r w:rsidRPr="00196B60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1</w:t>
            </w:r>
            <w:r w:rsidRPr="00196B60">
              <w:rPr>
                <w:sz w:val="28"/>
                <w:szCs w:val="28"/>
              </w:rPr>
              <w:t xml:space="preserve"> </w:t>
            </w:r>
            <w:r w:rsidRPr="004A6171">
              <w:rPr>
                <w:kern w:val="2"/>
                <w:sz w:val="28"/>
                <w:szCs w:val="28"/>
              </w:rPr>
              <w:t>«</w:t>
            </w:r>
            <w:r w:rsidRPr="004A6171">
              <w:rPr>
                <w:sz w:val="28"/>
                <w:szCs w:val="28"/>
              </w:rPr>
              <w:t>Создание условий для обеспечения доступным и комфортным жильем</w:t>
            </w:r>
          </w:p>
          <w:p w14:paraId="77D36456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 w:rsidRPr="004A6171">
              <w:rPr>
                <w:sz w:val="28"/>
                <w:szCs w:val="28"/>
              </w:rPr>
              <w:t>сельского населения и развитие рынка труда (кадрового потенциала) на сельских территориях</w:t>
            </w:r>
            <w:r w:rsidRPr="004A6171">
              <w:rPr>
                <w:kern w:val="2"/>
                <w:sz w:val="28"/>
                <w:szCs w:val="28"/>
              </w:rPr>
              <w:t>»</w:t>
            </w:r>
          </w:p>
        </w:tc>
      </w:tr>
      <w:tr w:rsidR="00F3028D" w:rsidRPr="00196B60" w14:paraId="33C395B1" w14:textId="77777777" w:rsidTr="009244BA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AB4BCCE" w14:textId="77777777" w:rsidR="00F3028D" w:rsidRPr="00196B60" w:rsidRDefault="00F3028D" w:rsidP="009244BA"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2BBE9C6" w14:textId="77777777" w:rsidR="00F3028D" w:rsidRPr="004A6171" w:rsidRDefault="00F3028D" w:rsidP="009244BA">
            <w:pPr>
              <w:rPr>
                <w:sz w:val="28"/>
                <w:szCs w:val="28"/>
              </w:rPr>
            </w:pPr>
            <w:r w:rsidRPr="004A6171">
              <w:rPr>
                <w:kern w:val="2"/>
                <w:sz w:val="28"/>
                <w:szCs w:val="28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0E0440F3" w14:textId="77777777" w:rsidR="00F3028D" w:rsidRPr="008A49AF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м</w:t>
            </w:r>
          </w:p>
        </w:tc>
        <w:tc>
          <w:tcPr>
            <w:tcW w:w="2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543C72F5" w14:textId="77777777" w:rsidR="00F3028D" w:rsidRPr="008A49AF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E130230" w14:textId="77777777" w:rsidR="00F3028D" w:rsidRPr="008A49AF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2A47B578" w14:textId="77777777" w:rsidR="00F3028D" w:rsidRPr="008A49AF" w:rsidRDefault="00F3028D" w:rsidP="009244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14:paraId="1C0981C1" w14:textId="77777777" w:rsidR="00F3028D" w:rsidRPr="008A49AF" w:rsidRDefault="00F3028D" w:rsidP="009244BA">
            <w:pPr>
              <w:jc w:val="center"/>
            </w:pPr>
            <w:r>
              <w:t>–</w:t>
            </w:r>
          </w:p>
        </w:tc>
      </w:tr>
    </w:tbl>
    <w:p w14:paraId="51DE1CB2" w14:textId="77777777" w:rsidR="00F3028D" w:rsidRDefault="00F3028D" w:rsidP="00835273">
      <w:pPr>
        <w:rPr>
          <w:sz w:val="28"/>
          <w:szCs w:val="28"/>
        </w:rPr>
      </w:pPr>
    </w:p>
    <w:p w14:paraId="0F63EABE" w14:textId="77777777" w:rsidR="00F3028D" w:rsidRDefault="00F3028D" w:rsidP="00835273">
      <w:pPr>
        <w:rPr>
          <w:sz w:val="28"/>
          <w:szCs w:val="28"/>
        </w:rPr>
      </w:pPr>
    </w:p>
    <w:p w14:paraId="75D4EC18" w14:textId="77777777" w:rsidR="00F3028D" w:rsidRDefault="00F3028D" w:rsidP="00835273">
      <w:pPr>
        <w:rPr>
          <w:sz w:val="28"/>
          <w:szCs w:val="28"/>
        </w:rPr>
        <w:sectPr w:rsidR="00F3028D" w:rsidSect="003758DA">
          <w:headerReference w:type="first" r:id="rId17"/>
          <w:pgSz w:w="16838" w:h="11906" w:orient="landscape" w:code="9"/>
          <w:pgMar w:top="1276" w:right="1134" w:bottom="567" w:left="1134" w:header="397" w:footer="567" w:gutter="0"/>
          <w:cols w:space="708"/>
          <w:titlePg/>
          <w:docGrid w:linePitch="360"/>
        </w:sectPr>
      </w:pPr>
    </w:p>
    <w:p w14:paraId="047241F8" w14:textId="77777777" w:rsidR="00F3028D" w:rsidRPr="00FF2BEF" w:rsidRDefault="00F3028D" w:rsidP="00F3028D">
      <w:pPr>
        <w:ind w:firstLine="540"/>
        <w:jc w:val="center"/>
        <w:rPr>
          <w:sz w:val="28"/>
          <w:szCs w:val="28"/>
        </w:rPr>
      </w:pPr>
      <w:r w:rsidRPr="00FF2BEF"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</w:rPr>
        <w:t>7</w:t>
      </w:r>
      <w:r w:rsidRPr="00FF2BEF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внесении</w:t>
      </w:r>
      <w:r w:rsidRPr="00FF2BEF">
        <w:rPr>
          <w:sz w:val="28"/>
          <w:szCs w:val="28"/>
        </w:rPr>
        <w:t xml:space="preserve"> изменений в Программу.</w:t>
      </w:r>
    </w:p>
    <w:p w14:paraId="2E597447" w14:textId="77777777" w:rsidR="00F3028D" w:rsidRPr="00301D16" w:rsidRDefault="00F3028D" w:rsidP="00F3028D">
      <w:pPr>
        <w:ind w:firstLine="540"/>
        <w:jc w:val="both"/>
        <w:rPr>
          <w:sz w:val="28"/>
          <w:szCs w:val="28"/>
        </w:rPr>
      </w:pPr>
      <w:r w:rsidRPr="00FF2BEF">
        <w:rPr>
          <w:sz w:val="28"/>
          <w:szCs w:val="28"/>
        </w:rPr>
        <w:t>В 20</w:t>
      </w:r>
      <w:r>
        <w:rPr>
          <w:sz w:val="28"/>
          <w:szCs w:val="28"/>
        </w:rPr>
        <w:t>20 - 2023</w:t>
      </w:r>
      <w:r w:rsidRPr="00FF2BEF">
        <w:rPr>
          <w:sz w:val="28"/>
          <w:szCs w:val="28"/>
        </w:rPr>
        <w:t xml:space="preserve"> год</w:t>
      </w:r>
      <w:r>
        <w:rPr>
          <w:sz w:val="28"/>
          <w:szCs w:val="28"/>
        </w:rPr>
        <w:t>ах</w:t>
      </w:r>
      <w:r w:rsidRPr="00FF2BEF">
        <w:rPr>
          <w:sz w:val="28"/>
          <w:szCs w:val="28"/>
        </w:rPr>
        <w:t xml:space="preserve"> в связи с изменением финансирования в Программу вносились изменения постановлениями Администрации Белокалитвинского района, которые </w:t>
      </w:r>
      <w:r w:rsidRPr="00301D16">
        <w:rPr>
          <w:sz w:val="28"/>
          <w:szCs w:val="28"/>
        </w:rPr>
        <w:t xml:space="preserve">отражены в таблице </w:t>
      </w:r>
      <w:r>
        <w:rPr>
          <w:sz w:val="28"/>
          <w:szCs w:val="28"/>
        </w:rPr>
        <w:t>4</w:t>
      </w:r>
      <w:r w:rsidRPr="00301D16">
        <w:rPr>
          <w:sz w:val="28"/>
          <w:szCs w:val="28"/>
        </w:rPr>
        <w:t xml:space="preserve">. </w:t>
      </w:r>
    </w:p>
    <w:p w14:paraId="38CE8F93" w14:textId="77777777" w:rsidR="00F3028D" w:rsidRDefault="00F3028D" w:rsidP="00F3028D">
      <w:pPr>
        <w:ind w:firstLine="540"/>
        <w:jc w:val="right"/>
        <w:rPr>
          <w:sz w:val="28"/>
          <w:szCs w:val="28"/>
        </w:rPr>
      </w:pPr>
      <w:r w:rsidRPr="00301D16">
        <w:rPr>
          <w:sz w:val="28"/>
          <w:szCs w:val="28"/>
        </w:rPr>
        <w:tab/>
        <w:t xml:space="preserve">Таблица </w:t>
      </w:r>
      <w:r>
        <w:rPr>
          <w:sz w:val="28"/>
          <w:szCs w:val="28"/>
        </w:rPr>
        <w:t>4</w:t>
      </w:r>
      <w:r w:rsidRPr="00301D16">
        <w:rPr>
          <w:sz w:val="28"/>
          <w:szCs w:val="28"/>
        </w:rPr>
        <w:t>.</w:t>
      </w:r>
    </w:p>
    <w:p w14:paraId="6766D4B0" w14:textId="77777777" w:rsidR="00F3028D" w:rsidRPr="00301D16" w:rsidRDefault="00F3028D" w:rsidP="00F3028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внесенных</w:t>
      </w:r>
      <w:r w:rsidRPr="00FF2BEF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ях</w:t>
      </w:r>
      <w:r w:rsidRPr="00FF2BEF">
        <w:rPr>
          <w:sz w:val="28"/>
          <w:szCs w:val="28"/>
        </w:rPr>
        <w:t xml:space="preserve"> в Программу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584"/>
        <w:gridCol w:w="2410"/>
        <w:gridCol w:w="2268"/>
      </w:tblGrid>
      <w:tr w:rsidR="00F3028D" w:rsidRPr="00301D16" w14:paraId="3C3BF5BC" w14:textId="77777777" w:rsidTr="009244BA">
        <w:trPr>
          <w:trHeight w:val="276"/>
        </w:trPr>
        <w:tc>
          <w:tcPr>
            <w:tcW w:w="769" w:type="dxa"/>
            <w:vMerge w:val="restart"/>
          </w:tcPr>
          <w:p w14:paraId="6EFA5F6B" w14:textId="77777777" w:rsidR="00F3028D" w:rsidRPr="00301D16" w:rsidRDefault="00F3028D" w:rsidP="009244BA">
            <w:pPr>
              <w:jc w:val="center"/>
            </w:pPr>
            <w:r w:rsidRPr="00301D16">
              <w:t>№ п/п</w:t>
            </w:r>
          </w:p>
        </w:tc>
        <w:tc>
          <w:tcPr>
            <w:tcW w:w="4584" w:type="dxa"/>
            <w:vMerge w:val="restart"/>
          </w:tcPr>
          <w:p w14:paraId="162B72E6" w14:textId="77777777" w:rsidR="00F3028D" w:rsidRPr="00301D16" w:rsidRDefault="00F3028D" w:rsidP="009244BA">
            <w:pPr>
              <w:jc w:val="center"/>
            </w:pPr>
            <w:r w:rsidRPr="00301D16">
              <w:t>Вид акта</w:t>
            </w:r>
          </w:p>
        </w:tc>
        <w:tc>
          <w:tcPr>
            <w:tcW w:w="2410" w:type="dxa"/>
            <w:vMerge w:val="restart"/>
          </w:tcPr>
          <w:p w14:paraId="1BE3B21B" w14:textId="77777777" w:rsidR="00F3028D" w:rsidRPr="00301D16" w:rsidRDefault="00F3028D" w:rsidP="009244BA">
            <w:pPr>
              <w:jc w:val="center"/>
            </w:pPr>
            <w:r w:rsidRPr="00301D16">
              <w:t>Основные положения</w:t>
            </w:r>
          </w:p>
        </w:tc>
        <w:tc>
          <w:tcPr>
            <w:tcW w:w="2268" w:type="dxa"/>
            <w:vMerge w:val="restart"/>
          </w:tcPr>
          <w:p w14:paraId="09347367" w14:textId="77777777" w:rsidR="00F3028D" w:rsidRPr="00301D16" w:rsidRDefault="00F3028D" w:rsidP="009244BA">
            <w:pPr>
              <w:jc w:val="center"/>
            </w:pPr>
            <w:r w:rsidRPr="00301D16">
              <w:t>Контроль за исполнением</w:t>
            </w:r>
          </w:p>
        </w:tc>
      </w:tr>
      <w:tr w:rsidR="00F3028D" w:rsidRPr="00301D16" w14:paraId="6E5AF539" w14:textId="77777777" w:rsidTr="009244BA">
        <w:trPr>
          <w:trHeight w:val="276"/>
        </w:trPr>
        <w:tc>
          <w:tcPr>
            <w:tcW w:w="769" w:type="dxa"/>
            <w:vMerge/>
          </w:tcPr>
          <w:p w14:paraId="634EF36E" w14:textId="77777777" w:rsidR="00F3028D" w:rsidRPr="00301D16" w:rsidRDefault="00F3028D" w:rsidP="009244BA">
            <w:pPr>
              <w:jc w:val="center"/>
            </w:pPr>
          </w:p>
        </w:tc>
        <w:tc>
          <w:tcPr>
            <w:tcW w:w="4584" w:type="dxa"/>
            <w:vMerge/>
          </w:tcPr>
          <w:p w14:paraId="66DD9D66" w14:textId="77777777" w:rsidR="00F3028D" w:rsidRPr="00301D16" w:rsidRDefault="00F3028D" w:rsidP="009244BA">
            <w:pPr>
              <w:jc w:val="center"/>
            </w:pPr>
          </w:p>
        </w:tc>
        <w:tc>
          <w:tcPr>
            <w:tcW w:w="2410" w:type="dxa"/>
            <w:vMerge/>
          </w:tcPr>
          <w:p w14:paraId="5EEC351C" w14:textId="77777777" w:rsidR="00F3028D" w:rsidRPr="00301D16" w:rsidRDefault="00F3028D" w:rsidP="009244BA">
            <w:pPr>
              <w:jc w:val="center"/>
            </w:pPr>
          </w:p>
        </w:tc>
        <w:tc>
          <w:tcPr>
            <w:tcW w:w="2268" w:type="dxa"/>
            <w:vMerge/>
          </w:tcPr>
          <w:p w14:paraId="26BE51F5" w14:textId="77777777" w:rsidR="00F3028D" w:rsidRPr="00301D16" w:rsidRDefault="00F3028D" w:rsidP="009244BA">
            <w:pPr>
              <w:jc w:val="center"/>
            </w:pPr>
          </w:p>
        </w:tc>
      </w:tr>
      <w:tr w:rsidR="00F3028D" w:rsidRPr="00301D16" w14:paraId="382FD803" w14:textId="77777777" w:rsidTr="009244BA">
        <w:trPr>
          <w:trHeight w:val="276"/>
        </w:trPr>
        <w:tc>
          <w:tcPr>
            <w:tcW w:w="769" w:type="dxa"/>
          </w:tcPr>
          <w:p w14:paraId="327E8804" w14:textId="77777777" w:rsidR="00F3028D" w:rsidRPr="00301D16" w:rsidRDefault="00F3028D" w:rsidP="009244BA">
            <w:pPr>
              <w:jc w:val="center"/>
            </w:pPr>
            <w:r>
              <w:t>1</w:t>
            </w:r>
          </w:p>
        </w:tc>
        <w:tc>
          <w:tcPr>
            <w:tcW w:w="4584" w:type="dxa"/>
          </w:tcPr>
          <w:p w14:paraId="3B34C21E" w14:textId="77777777" w:rsidR="00F3028D" w:rsidRPr="00301D16" w:rsidRDefault="00F3028D" w:rsidP="009244B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7207C95E" w14:textId="77777777" w:rsidR="00F3028D" w:rsidRPr="00301D16" w:rsidRDefault="00F3028D" w:rsidP="009244BA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2FC51E80" w14:textId="77777777" w:rsidR="00F3028D" w:rsidRPr="00301D16" w:rsidRDefault="00F3028D" w:rsidP="009244BA">
            <w:pPr>
              <w:jc w:val="center"/>
            </w:pPr>
            <w:r>
              <w:t>4</w:t>
            </w:r>
          </w:p>
        </w:tc>
      </w:tr>
      <w:tr w:rsidR="00F3028D" w:rsidRPr="002D6519" w14:paraId="63E15D2B" w14:textId="77777777" w:rsidTr="009244BA">
        <w:tc>
          <w:tcPr>
            <w:tcW w:w="769" w:type="dxa"/>
          </w:tcPr>
          <w:p w14:paraId="1E7EB7D2" w14:textId="77777777" w:rsidR="00F3028D" w:rsidRPr="002D6519" w:rsidRDefault="00F3028D" w:rsidP="009244BA">
            <w:pPr>
              <w:jc w:val="center"/>
            </w:pPr>
            <w:r w:rsidRPr="002D6519">
              <w:t>1</w:t>
            </w:r>
          </w:p>
        </w:tc>
        <w:tc>
          <w:tcPr>
            <w:tcW w:w="4584" w:type="dxa"/>
          </w:tcPr>
          <w:p w14:paraId="7E5EA6C3" w14:textId="77777777" w:rsidR="00F3028D" w:rsidRPr="002D6519" w:rsidRDefault="00F3028D" w:rsidP="009244BA">
            <w:r w:rsidRPr="002D6519">
              <w:t xml:space="preserve">Постановление Администрации Белокалитвинского района от </w:t>
            </w:r>
            <w:r>
              <w:t>23.01.2020</w:t>
            </w:r>
            <w:r w:rsidRPr="002D6519">
              <w:t xml:space="preserve"> № </w:t>
            </w:r>
            <w:r>
              <w:t>100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10307EE1" w14:textId="77777777" w:rsidR="00F3028D" w:rsidRPr="002D6519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2F8030EA" w14:textId="77777777" w:rsidR="00F3028D" w:rsidRPr="002D6519" w:rsidRDefault="00F3028D" w:rsidP="009244BA">
            <w:r w:rsidRPr="002D6519">
              <w:t>Д.Ю. Устименко</w:t>
            </w:r>
          </w:p>
        </w:tc>
      </w:tr>
      <w:tr w:rsidR="00F3028D" w:rsidRPr="00301D16" w14:paraId="70949176" w14:textId="77777777" w:rsidTr="009244BA">
        <w:tc>
          <w:tcPr>
            <w:tcW w:w="769" w:type="dxa"/>
          </w:tcPr>
          <w:p w14:paraId="57C0247E" w14:textId="77777777" w:rsidR="00F3028D" w:rsidRPr="00301D16" w:rsidRDefault="00F3028D" w:rsidP="009244BA">
            <w:pPr>
              <w:jc w:val="center"/>
            </w:pPr>
            <w:r w:rsidRPr="00301D16">
              <w:t>2</w:t>
            </w:r>
          </w:p>
        </w:tc>
        <w:tc>
          <w:tcPr>
            <w:tcW w:w="4584" w:type="dxa"/>
          </w:tcPr>
          <w:p w14:paraId="0144E8DE" w14:textId="77777777" w:rsidR="00F3028D" w:rsidRPr="002D6519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19.03.2020</w:t>
            </w:r>
            <w:r w:rsidRPr="002D6519">
              <w:t xml:space="preserve"> № </w:t>
            </w:r>
            <w:r>
              <w:t>446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4BA64020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43F6DD4C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54C79CEB" w14:textId="77777777" w:rsidTr="009244BA">
        <w:tc>
          <w:tcPr>
            <w:tcW w:w="769" w:type="dxa"/>
          </w:tcPr>
          <w:p w14:paraId="0E9D4871" w14:textId="77777777" w:rsidR="00F3028D" w:rsidRPr="00301D16" w:rsidRDefault="00F3028D" w:rsidP="009244BA">
            <w:pPr>
              <w:jc w:val="center"/>
            </w:pPr>
            <w:r w:rsidRPr="00301D16">
              <w:t>3</w:t>
            </w:r>
          </w:p>
        </w:tc>
        <w:tc>
          <w:tcPr>
            <w:tcW w:w="4584" w:type="dxa"/>
          </w:tcPr>
          <w:p w14:paraId="42F0D22B" w14:textId="77777777" w:rsidR="00F3028D" w:rsidRPr="002D6519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15.05.2020</w:t>
            </w:r>
            <w:r w:rsidRPr="002D6519">
              <w:t xml:space="preserve"> № </w:t>
            </w:r>
            <w:r>
              <w:t>707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2BBBA186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58306CB7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29517A94" w14:textId="77777777" w:rsidTr="009244BA">
        <w:tc>
          <w:tcPr>
            <w:tcW w:w="769" w:type="dxa"/>
          </w:tcPr>
          <w:p w14:paraId="08DBC78E" w14:textId="77777777" w:rsidR="00F3028D" w:rsidRPr="00301D16" w:rsidRDefault="00F3028D" w:rsidP="009244BA">
            <w:pPr>
              <w:jc w:val="center"/>
            </w:pPr>
            <w:r>
              <w:t>4</w:t>
            </w:r>
          </w:p>
        </w:tc>
        <w:tc>
          <w:tcPr>
            <w:tcW w:w="4584" w:type="dxa"/>
          </w:tcPr>
          <w:p w14:paraId="72834070" w14:textId="77777777" w:rsidR="00F3028D" w:rsidRPr="002D6519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13.07.2020</w:t>
            </w:r>
            <w:r w:rsidRPr="002D6519">
              <w:t xml:space="preserve"> № </w:t>
            </w:r>
            <w:r>
              <w:t>976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304C0F2F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70EF59B5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6666708A" w14:textId="77777777" w:rsidTr="009244BA">
        <w:tc>
          <w:tcPr>
            <w:tcW w:w="769" w:type="dxa"/>
          </w:tcPr>
          <w:p w14:paraId="35D84321" w14:textId="77777777" w:rsidR="00F3028D" w:rsidRDefault="00F3028D" w:rsidP="009244BA">
            <w:pPr>
              <w:jc w:val="center"/>
            </w:pPr>
            <w:r>
              <w:t>5</w:t>
            </w:r>
          </w:p>
        </w:tc>
        <w:tc>
          <w:tcPr>
            <w:tcW w:w="4584" w:type="dxa"/>
          </w:tcPr>
          <w:p w14:paraId="449407C7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21.09.2020</w:t>
            </w:r>
            <w:r w:rsidRPr="002D6519">
              <w:t xml:space="preserve"> № </w:t>
            </w:r>
            <w:r>
              <w:t>1449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7DFB3F5F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2ABB16CD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7CBD9B0E" w14:textId="77777777" w:rsidTr="009244BA">
        <w:tc>
          <w:tcPr>
            <w:tcW w:w="769" w:type="dxa"/>
          </w:tcPr>
          <w:p w14:paraId="02F85593" w14:textId="77777777" w:rsidR="00F3028D" w:rsidRDefault="00F3028D" w:rsidP="009244BA">
            <w:pPr>
              <w:jc w:val="center"/>
            </w:pPr>
            <w:r>
              <w:t>6</w:t>
            </w:r>
          </w:p>
        </w:tc>
        <w:tc>
          <w:tcPr>
            <w:tcW w:w="4584" w:type="dxa"/>
          </w:tcPr>
          <w:p w14:paraId="0BF78A0C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23.11.2020</w:t>
            </w:r>
            <w:r w:rsidRPr="002D6519">
              <w:t xml:space="preserve"> № </w:t>
            </w:r>
            <w:r>
              <w:t>1799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3277B731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35BBB28D" w14:textId="77777777" w:rsidR="00F3028D" w:rsidRPr="00301D16" w:rsidRDefault="00F3028D" w:rsidP="009244BA">
            <w:r w:rsidRPr="00301D16">
              <w:t>Д.Ю. Устименко</w:t>
            </w:r>
          </w:p>
        </w:tc>
      </w:tr>
    </w:tbl>
    <w:p w14:paraId="10F269B7" w14:textId="77777777" w:rsidR="00F3028D" w:rsidRDefault="00F3028D" w:rsidP="00F3028D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584"/>
        <w:gridCol w:w="2410"/>
        <w:gridCol w:w="2268"/>
      </w:tblGrid>
      <w:tr w:rsidR="00F3028D" w:rsidRPr="00301D16" w14:paraId="2B817F79" w14:textId="77777777" w:rsidTr="009244BA">
        <w:tc>
          <w:tcPr>
            <w:tcW w:w="769" w:type="dxa"/>
          </w:tcPr>
          <w:p w14:paraId="3ECE4E3F" w14:textId="77777777" w:rsidR="00F3028D" w:rsidRPr="00301D16" w:rsidRDefault="00F3028D" w:rsidP="009244BA">
            <w:pPr>
              <w:jc w:val="center"/>
            </w:pPr>
            <w:r>
              <w:lastRenderedPageBreak/>
              <w:t>1</w:t>
            </w:r>
          </w:p>
        </w:tc>
        <w:tc>
          <w:tcPr>
            <w:tcW w:w="4584" w:type="dxa"/>
          </w:tcPr>
          <w:p w14:paraId="0B9CACA5" w14:textId="77777777" w:rsidR="00F3028D" w:rsidRPr="00301D16" w:rsidRDefault="00F3028D" w:rsidP="009244B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1497DCAF" w14:textId="77777777" w:rsidR="00F3028D" w:rsidRPr="00301D16" w:rsidRDefault="00F3028D" w:rsidP="009244BA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20F9D588" w14:textId="77777777" w:rsidR="00F3028D" w:rsidRPr="00301D16" w:rsidRDefault="00F3028D" w:rsidP="009244BA">
            <w:pPr>
              <w:jc w:val="center"/>
            </w:pPr>
            <w:r>
              <w:t>4</w:t>
            </w:r>
          </w:p>
        </w:tc>
      </w:tr>
      <w:tr w:rsidR="00F3028D" w:rsidRPr="00301D16" w14:paraId="6B858341" w14:textId="77777777" w:rsidTr="009244BA">
        <w:tc>
          <w:tcPr>
            <w:tcW w:w="769" w:type="dxa"/>
          </w:tcPr>
          <w:p w14:paraId="22042039" w14:textId="77777777" w:rsidR="00F3028D" w:rsidRDefault="00F3028D" w:rsidP="009244BA">
            <w:pPr>
              <w:jc w:val="center"/>
            </w:pPr>
            <w:r>
              <w:t>7</w:t>
            </w:r>
          </w:p>
        </w:tc>
        <w:tc>
          <w:tcPr>
            <w:tcW w:w="4584" w:type="dxa"/>
          </w:tcPr>
          <w:p w14:paraId="1354E754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07.12.2020</w:t>
            </w:r>
            <w:r w:rsidRPr="002D6519">
              <w:t xml:space="preserve"> № </w:t>
            </w:r>
            <w:r>
              <w:t>1856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3B3B32F8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691F296F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2F11656A" w14:textId="77777777" w:rsidTr="009244BA">
        <w:tc>
          <w:tcPr>
            <w:tcW w:w="769" w:type="dxa"/>
          </w:tcPr>
          <w:p w14:paraId="7C093F15" w14:textId="77777777" w:rsidR="00F3028D" w:rsidRDefault="00F3028D" w:rsidP="009244BA">
            <w:pPr>
              <w:jc w:val="center"/>
            </w:pPr>
            <w:r>
              <w:t>8</w:t>
            </w:r>
          </w:p>
        </w:tc>
        <w:tc>
          <w:tcPr>
            <w:tcW w:w="4584" w:type="dxa"/>
          </w:tcPr>
          <w:p w14:paraId="09C60D2E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25.01.2021</w:t>
            </w:r>
            <w:r w:rsidRPr="002D6519">
              <w:t xml:space="preserve"> № </w:t>
            </w:r>
            <w:r>
              <w:t>50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0DF45DA1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72B89AA3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5ED39EF2" w14:textId="77777777" w:rsidTr="009244BA">
        <w:tc>
          <w:tcPr>
            <w:tcW w:w="769" w:type="dxa"/>
          </w:tcPr>
          <w:p w14:paraId="496C5346" w14:textId="77777777" w:rsidR="00F3028D" w:rsidRDefault="00F3028D" w:rsidP="009244BA">
            <w:pPr>
              <w:jc w:val="center"/>
            </w:pPr>
            <w:r>
              <w:t>9</w:t>
            </w:r>
          </w:p>
        </w:tc>
        <w:tc>
          <w:tcPr>
            <w:tcW w:w="4584" w:type="dxa"/>
          </w:tcPr>
          <w:p w14:paraId="5BC36E02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15.02.2021</w:t>
            </w:r>
            <w:r w:rsidRPr="002D6519">
              <w:t xml:space="preserve"> № </w:t>
            </w:r>
            <w:r>
              <w:t>167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73602ACD" w14:textId="77777777" w:rsidR="00F3028D" w:rsidRPr="00301D16" w:rsidRDefault="00F3028D" w:rsidP="009244BA">
            <w:r w:rsidRPr="00301D16">
              <w:t>У</w:t>
            </w:r>
            <w:r>
              <w:t>точнение</w:t>
            </w:r>
            <w:r w:rsidRPr="00301D16">
              <w:t xml:space="preserve"> отдельных показателей</w:t>
            </w:r>
          </w:p>
        </w:tc>
        <w:tc>
          <w:tcPr>
            <w:tcW w:w="2268" w:type="dxa"/>
          </w:tcPr>
          <w:p w14:paraId="4B56DFC6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1F0C0595" w14:textId="77777777" w:rsidTr="009244BA">
        <w:tc>
          <w:tcPr>
            <w:tcW w:w="769" w:type="dxa"/>
          </w:tcPr>
          <w:p w14:paraId="778598F4" w14:textId="77777777" w:rsidR="00F3028D" w:rsidRDefault="00F3028D" w:rsidP="009244BA">
            <w:pPr>
              <w:jc w:val="center"/>
            </w:pPr>
            <w:r>
              <w:t>10</w:t>
            </w:r>
          </w:p>
        </w:tc>
        <w:tc>
          <w:tcPr>
            <w:tcW w:w="4584" w:type="dxa"/>
          </w:tcPr>
          <w:p w14:paraId="5B49D02F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23.04.2021</w:t>
            </w:r>
            <w:r w:rsidRPr="002D6519">
              <w:t xml:space="preserve"> № </w:t>
            </w:r>
            <w:r>
              <w:t>621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39C48B8B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442A1FA0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329FF961" w14:textId="77777777" w:rsidTr="009244BA">
        <w:tc>
          <w:tcPr>
            <w:tcW w:w="769" w:type="dxa"/>
          </w:tcPr>
          <w:p w14:paraId="2B3EF168" w14:textId="77777777" w:rsidR="00F3028D" w:rsidRDefault="00F3028D" w:rsidP="009244BA">
            <w:pPr>
              <w:jc w:val="center"/>
            </w:pPr>
            <w:r>
              <w:t>11</w:t>
            </w:r>
          </w:p>
        </w:tc>
        <w:tc>
          <w:tcPr>
            <w:tcW w:w="4584" w:type="dxa"/>
          </w:tcPr>
          <w:p w14:paraId="28BFF92D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28.06.2021</w:t>
            </w:r>
            <w:r w:rsidRPr="002D6519">
              <w:t xml:space="preserve"> № </w:t>
            </w:r>
            <w:r>
              <w:t>956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67C6F761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570D41BE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3F8481DF" w14:textId="77777777" w:rsidTr="009244BA">
        <w:tc>
          <w:tcPr>
            <w:tcW w:w="769" w:type="dxa"/>
          </w:tcPr>
          <w:p w14:paraId="3E2ED288" w14:textId="77777777" w:rsidR="00F3028D" w:rsidRDefault="00F3028D" w:rsidP="009244BA">
            <w:pPr>
              <w:jc w:val="center"/>
            </w:pPr>
            <w:r>
              <w:t>12</w:t>
            </w:r>
          </w:p>
        </w:tc>
        <w:tc>
          <w:tcPr>
            <w:tcW w:w="4584" w:type="dxa"/>
          </w:tcPr>
          <w:p w14:paraId="254F9282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06.09.2021</w:t>
            </w:r>
            <w:r w:rsidRPr="002D6519">
              <w:t xml:space="preserve"> № </w:t>
            </w:r>
            <w:r>
              <w:t>1461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78B45CAA" w14:textId="77777777" w:rsidR="00F3028D" w:rsidRDefault="00F3028D" w:rsidP="009244BA">
            <w:r w:rsidRPr="00FE5CA6">
              <w:t>Корректировка объемов финансирования</w:t>
            </w:r>
          </w:p>
        </w:tc>
        <w:tc>
          <w:tcPr>
            <w:tcW w:w="2268" w:type="dxa"/>
          </w:tcPr>
          <w:p w14:paraId="3A53E4FD" w14:textId="77777777" w:rsidR="00F3028D" w:rsidRDefault="00F3028D" w:rsidP="009244BA">
            <w:r w:rsidRPr="00301D16">
              <w:t>Д.Ю. Устименко</w:t>
            </w:r>
          </w:p>
        </w:tc>
      </w:tr>
      <w:tr w:rsidR="00F3028D" w:rsidRPr="00301D16" w14:paraId="5A692126" w14:textId="77777777" w:rsidTr="009244BA">
        <w:tc>
          <w:tcPr>
            <w:tcW w:w="769" w:type="dxa"/>
          </w:tcPr>
          <w:p w14:paraId="5977182F" w14:textId="77777777" w:rsidR="00F3028D" w:rsidRDefault="00F3028D" w:rsidP="009244BA">
            <w:pPr>
              <w:jc w:val="center"/>
            </w:pPr>
            <w:r>
              <w:t>13</w:t>
            </w:r>
          </w:p>
        </w:tc>
        <w:tc>
          <w:tcPr>
            <w:tcW w:w="4584" w:type="dxa"/>
          </w:tcPr>
          <w:p w14:paraId="48E7AA8D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22.11.2021</w:t>
            </w:r>
            <w:r w:rsidRPr="002D6519">
              <w:t xml:space="preserve"> № </w:t>
            </w:r>
            <w:r>
              <w:t>1873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7A86B724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1D2CCAB4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31E585C7" w14:textId="77777777" w:rsidTr="009244BA">
        <w:tc>
          <w:tcPr>
            <w:tcW w:w="769" w:type="dxa"/>
          </w:tcPr>
          <w:p w14:paraId="0E298CC5" w14:textId="77777777" w:rsidR="00F3028D" w:rsidRDefault="00F3028D" w:rsidP="009244BA">
            <w:pPr>
              <w:jc w:val="center"/>
            </w:pPr>
            <w:r>
              <w:t>14</w:t>
            </w:r>
          </w:p>
        </w:tc>
        <w:tc>
          <w:tcPr>
            <w:tcW w:w="4584" w:type="dxa"/>
          </w:tcPr>
          <w:p w14:paraId="6B0A0C7F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06.12.2021</w:t>
            </w:r>
            <w:r w:rsidRPr="002D6519">
              <w:t xml:space="preserve"> № </w:t>
            </w:r>
            <w:r>
              <w:t>1944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7B8E6768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212209FA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55FE364C" w14:textId="77777777" w:rsidTr="009244BA">
        <w:tc>
          <w:tcPr>
            <w:tcW w:w="769" w:type="dxa"/>
          </w:tcPr>
          <w:p w14:paraId="4D49E17C" w14:textId="77777777" w:rsidR="00F3028D" w:rsidRDefault="00F3028D" w:rsidP="009244BA">
            <w:pPr>
              <w:jc w:val="center"/>
            </w:pPr>
            <w:r>
              <w:t>15</w:t>
            </w:r>
          </w:p>
        </w:tc>
        <w:tc>
          <w:tcPr>
            <w:tcW w:w="4584" w:type="dxa"/>
          </w:tcPr>
          <w:p w14:paraId="265C22BF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28.12.2021</w:t>
            </w:r>
            <w:r w:rsidRPr="002D6519">
              <w:t xml:space="preserve"> № </w:t>
            </w:r>
            <w:r>
              <w:t>2249</w:t>
            </w:r>
            <w:r w:rsidRPr="002D6519">
              <w:t xml:space="preserve"> «О внесении изменений в </w:t>
            </w:r>
            <w:r w:rsidRPr="002D6519">
              <w:lastRenderedPageBreak/>
              <w:t xml:space="preserve">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37ADC4EA" w14:textId="77777777" w:rsidR="00F3028D" w:rsidRPr="00301D16" w:rsidRDefault="00F3028D" w:rsidP="009244BA">
            <w:r>
              <w:lastRenderedPageBreak/>
              <w:t>Корректировка объемов финансирования</w:t>
            </w:r>
          </w:p>
        </w:tc>
        <w:tc>
          <w:tcPr>
            <w:tcW w:w="2268" w:type="dxa"/>
          </w:tcPr>
          <w:p w14:paraId="20682272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75AF62D9" w14:textId="77777777" w:rsidTr="009244BA">
        <w:tc>
          <w:tcPr>
            <w:tcW w:w="769" w:type="dxa"/>
          </w:tcPr>
          <w:p w14:paraId="1475D502" w14:textId="77777777" w:rsidR="00F3028D" w:rsidRDefault="00F3028D" w:rsidP="009244BA">
            <w:pPr>
              <w:jc w:val="center"/>
            </w:pPr>
            <w:r>
              <w:t>16</w:t>
            </w:r>
          </w:p>
        </w:tc>
        <w:tc>
          <w:tcPr>
            <w:tcW w:w="4584" w:type="dxa"/>
          </w:tcPr>
          <w:p w14:paraId="07796793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>Постановление Администрации</w:t>
            </w:r>
            <w:r>
              <w:t xml:space="preserve"> Белокалитвинского района от 31.01.2022</w:t>
            </w:r>
            <w:r w:rsidRPr="002D6519">
              <w:t xml:space="preserve"> № </w:t>
            </w:r>
            <w:r>
              <w:t>134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57872E92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78126B68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433E3A84" w14:textId="77777777" w:rsidTr="009244BA">
        <w:tc>
          <w:tcPr>
            <w:tcW w:w="769" w:type="dxa"/>
          </w:tcPr>
          <w:p w14:paraId="64701897" w14:textId="77777777" w:rsidR="00F3028D" w:rsidRDefault="00F3028D" w:rsidP="009244BA">
            <w:pPr>
              <w:jc w:val="center"/>
            </w:pPr>
            <w:r>
              <w:t>17</w:t>
            </w:r>
          </w:p>
        </w:tc>
        <w:tc>
          <w:tcPr>
            <w:tcW w:w="4584" w:type="dxa"/>
          </w:tcPr>
          <w:p w14:paraId="3B6C3924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22.03.2022</w:t>
            </w:r>
            <w:r w:rsidRPr="002D6519">
              <w:t xml:space="preserve"> № </w:t>
            </w:r>
            <w:r>
              <w:t>141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41D8DD37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37AB573B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74F408FB" w14:textId="77777777" w:rsidTr="009244BA">
        <w:tc>
          <w:tcPr>
            <w:tcW w:w="769" w:type="dxa"/>
          </w:tcPr>
          <w:p w14:paraId="4557A9C0" w14:textId="77777777" w:rsidR="00F3028D" w:rsidRDefault="00F3028D" w:rsidP="009244BA">
            <w:pPr>
              <w:jc w:val="center"/>
            </w:pPr>
            <w:r>
              <w:t>18</w:t>
            </w:r>
          </w:p>
        </w:tc>
        <w:tc>
          <w:tcPr>
            <w:tcW w:w="4584" w:type="dxa"/>
          </w:tcPr>
          <w:p w14:paraId="4F1815BF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27.05.2022</w:t>
            </w:r>
            <w:r w:rsidRPr="002D6519">
              <w:t xml:space="preserve"> № </w:t>
            </w:r>
            <w:r>
              <w:t>470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6A0728E9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2FB95B65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1CA35ED6" w14:textId="77777777" w:rsidTr="009244BA">
        <w:tc>
          <w:tcPr>
            <w:tcW w:w="769" w:type="dxa"/>
          </w:tcPr>
          <w:p w14:paraId="51097679" w14:textId="77777777" w:rsidR="00F3028D" w:rsidRDefault="00F3028D" w:rsidP="009244BA">
            <w:pPr>
              <w:jc w:val="center"/>
            </w:pPr>
            <w:r>
              <w:t>19</w:t>
            </w:r>
          </w:p>
        </w:tc>
        <w:tc>
          <w:tcPr>
            <w:tcW w:w="4584" w:type="dxa"/>
          </w:tcPr>
          <w:p w14:paraId="7312F25F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24.10.2022</w:t>
            </w:r>
            <w:r w:rsidRPr="002D6519">
              <w:t xml:space="preserve"> № </w:t>
            </w:r>
            <w:r>
              <w:t>1350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38E90E5D" w14:textId="77777777" w:rsidR="00F3028D" w:rsidRPr="00301D16" w:rsidRDefault="00F3028D" w:rsidP="009244BA">
            <w:r>
              <w:t>Уточнение целевых показателей</w:t>
            </w:r>
          </w:p>
        </w:tc>
        <w:tc>
          <w:tcPr>
            <w:tcW w:w="2268" w:type="dxa"/>
          </w:tcPr>
          <w:p w14:paraId="5FD8D655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4DC5CBB8" w14:textId="77777777" w:rsidTr="009244BA">
        <w:tc>
          <w:tcPr>
            <w:tcW w:w="769" w:type="dxa"/>
          </w:tcPr>
          <w:p w14:paraId="4279F70F" w14:textId="77777777" w:rsidR="00F3028D" w:rsidRDefault="00F3028D" w:rsidP="009244BA">
            <w:pPr>
              <w:jc w:val="center"/>
            </w:pPr>
            <w:r>
              <w:t>20</w:t>
            </w:r>
          </w:p>
        </w:tc>
        <w:tc>
          <w:tcPr>
            <w:tcW w:w="4584" w:type="dxa"/>
          </w:tcPr>
          <w:p w14:paraId="5C07C095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05.12.2022</w:t>
            </w:r>
            <w:r w:rsidRPr="002D6519">
              <w:t xml:space="preserve"> № </w:t>
            </w:r>
            <w:r>
              <w:t>1617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3073EE92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6A9413BB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265FA223" w14:textId="77777777" w:rsidTr="009244BA">
        <w:tc>
          <w:tcPr>
            <w:tcW w:w="769" w:type="dxa"/>
          </w:tcPr>
          <w:p w14:paraId="38252311" w14:textId="77777777" w:rsidR="00F3028D" w:rsidRDefault="00F3028D" w:rsidP="009244BA">
            <w:pPr>
              <w:jc w:val="center"/>
            </w:pPr>
            <w:r>
              <w:t>21</w:t>
            </w:r>
          </w:p>
        </w:tc>
        <w:tc>
          <w:tcPr>
            <w:tcW w:w="4584" w:type="dxa"/>
          </w:tcPr>
          <w:p w14:paraId="03BF191F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08.12.2022</w:t>
            </w:r>
            <w:r w:rsidRPr="002D6519">
              <w:t xml:space="preserve"> № </w:t>
            </w:r>
            <w:r>
              <w:t>1654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55337AD9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32FCC6B3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293CB674" w14:textId="77777777" w:rsidTr="009244BA">
        <w:tc>
          <w:tcPr>
            <w:tcW w:w="769" w:type="dxa"/>
          </w:tcPr>
          <w:p w14:paraId="3DDBDBC7" w14:textId="77777777" w:rsidR="00F3028D" w:rsidRDefault="00F3028D" w:rsidP="009244BA">
            <w:pPr>
              <w:jc w:val="center"/>
            </w:pPr>
            <w:r>
              <w:t>22</w:t>
            </w:r>
          </w:p>
        </w:tc>
        <w:tc>
          <w:tcPr>
            <w:tcW w:w="4584" w:type="dxa"/>
          </w:tcPr>
          <w:p w14:paraId="368B2A93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27.01.2023</w:t>
            </w:r>
            <w:r w:rsidRPr="002D6519">
              <w:t xml:space="preserve"> № </w:t>
            </w:r>
            <w:r>
              <w:t>135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13ED159C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0962AABC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5A1F437C" w14:textId="77777777" w:rsidTr="009244BA">
        <w:tc>
          <w:tcPr>
            <w:tcW w:w="769" w:type="dxa"/>
          </w:tcPr>
          <w:p w14:paraId="193056E9" w14:textId="77777777" w:rsidR="00F3028D" w:rsidRDefault="00F3028D" w:rsidP="009244BA">
            <w:pPr>
              <w:jc w:val="center"/>
            </w:pPr>
            <w:r>
              <w:t>23</w:t>
            </w:r>
          </w:p>
        </w:tc>
        <w:tc>
          <w:tcPr>
            <w:tcW w:w="4584" w:type="dxa"/>
          </w:tcPr>
          <w:p w14:paraId="6E82E928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20.03.2023</w:t>
            </w:r>
            <w:r w:rsidRPr="002D6519">
              <w:t xml:space="preserve"> № </w:t>
            </w:r>
            <w:r>
              <w:t>370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2F378C6F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01133D31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15E1C588" w14:textId="77777777" w:rsidTr="009244BA">
        <w:tc>
          <w:tcPr>
            <w:tcW w:w="769" w:type="dxa"/>
          </w:tcPr>
          <w:p w14:paraId="7C6CDF36" w14:textId="77777777" w:rsidR="00F3028D" w:rsidRDefault="00F3028D" w:rsidP="009244BA">
            <w:pPr>
              <w:jc w:val="center"/>
            </w:pPr>
            <w:r>
              <w:lastRenderedPageBreak/>
              <w:t>24</w:t>
            </w:r>
          </w:p>
        </w:tc>
        <w:tc>
          <w:tcPr>
            <w:tcW w:w="4584" w:type="dxa"/>
          </w:tcPr>
          <w:p w14:paraId="77BC06E3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19.06.2023</w:t>
            </w:r>
            <w:r w:rsidRPr="002D6519">
              <w:t xml:space="preserve"> № </w:t>
            </w:r>
            <w:r>
              <w:t>919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03611E71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3FD97EC9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2898795A" w14:textId="77777777" w:rsidTr="009244BA">
        <w:tc>
          <w:tcPr>
            <w:tcW w:w="769" w:type="dxa"/>
          </w:tcPr>
          <w:p w14:paraId="1163A416" w14:textId="77777777" w:rsidR="00F3028D" w:rsidRDefault="00F3028D" w:rsidP="009244BA">
            <w:pPr>
              <w:jc w:val="center"/>
            </w:pPr>
            <w:r>
              <w:t>25</w:t>
            </w:r>
          </w:p>
        </w:tc>
        <w:tc>
          <w:tcPr>
            <w:tcW w:w="4584" w:type="dxa"/>
          </w:tcPr>
          <w:p w14:paraId="369AA3E1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17.07.2023</w:t>
            </w:r>
            <w:r w:rsidRPr="002D6519">
              <w:t xml:space="preserve"> № </w:t>
            </w:r>
            <w:r>
              <w:t>1127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658DB7F1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08D68427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4425C282" w14:textId="77777777" w:rsidTr="009244BA">
        <w:tc>
          <w:tcPr>
            <w:tcW w:w="769" w:type="dxa"/>
          </w:tcPr>
          <w:p w14:paraId="7C743979" w14:textId="77777777" w:rsidR="00F3028D" w:rsidRDefault="00F3028D" w:rsidP="009244BA">
            <w:pPr>
              <w:jc w:val="center"/>
            </w:pPr>
            <w:r>
              <w:t>26</w:t>
            </w:r>
          </w:p>
        </w:tc>
        <w:tc>
          <w:tcPr>
            <w:tcW w:w="4584" w:type="dxa"/>
          </w:tcPr>
          <w:p w14:paraId="11CDD79D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14.08.2023</w:t>
            </w:r>
            <w:r w:rsidRPr="002D6519">
              <w:t xml:space="preserve"> № </w:t>
            </w:r>
            <w:r>
              <w:t>1279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20D550DE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328C1C48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5DCE26CF" w14:textId="77777777" w:rsidTr="009244BA">
        <w:tc>
          <w:tcPr>
            <w:tcW w:w="769" w:type="dxa"/>
          </w:tcPr>
          <w:p w14:paraId="77A3D296" w14:textId="77777777" w:rsidR="00F3028D" w:rsidRDefault="00F3028D" w:rsidP="009244BA">
            <w:pPr>
              <w:jc w:val="center"/>
            </w:pPr>
            <w:r>
              <w:t>27</w:t>
            </w:r>
          </w:p>
        </w:tc>
        <w:tc>
          <w:tcPr>
            <w:tcW w:w="4584" w:type="dxa"/>
          </w:tcPr>
          <w:p w14:paraId="62D2AAC4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20.11.2023</w:t>
            </w:r>
            <w:r w:rsidRPr="002D6519">
              <w:t xml:space="preserve"> № </w:t>
            </w:r>
            <w:r>
              <w:t>1857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46EE1F28" w14:textId="77777777" w:rsidR="00F3028D" w:rsidRPr="00301D16" w:rsidRDefault="00F3028D" w:rsidP="009244BA">
            <w:r>
              <w:t>Корректировка объемов финансирования</w:t>
            </w:r>
          </w:p>
        </w:tc>
        <w:tc>
          <w:tcPr>
            <w:tcW w:w="2268" w:type="dxa"/>
          </w:tcPr>
          <w:p w14:paraId="382E2855" w14:textId="77777777" w:rsidR="00F3028D" w:rsidRPr="00301D16" w:rsidRDefault="00F3028D" w:rsidP="009244BA">
            <w:r w:rsidRPr="00301D16">
              <w:t>Д.Ю. Устименко</w:t>
            </w:r>
          </w:p>
        </w:tc>
      </w:tr>
      <w:tr w:rsidR="00F3028D" w:rsidRPr="00301D16" w14:paraId="37F1BF3F" w14:textId="77777777" w:rsidTr="009244BA">
        <w:tc>
          <w:tcPr>
            <w:tcW w:w="769" w:type="dxa"/>
          </w:tcPr>
          <w:p w14:paraId="48B3BC8C" w14:textId="77777777" w:rsidR="00F3028D" w:rsidRDefault="00F3028D" w:rsidP="009244BA">
            <w:pPr>
              <w:jc w:val="center"/>
            </w:pPr>
            <w:r>
              <w:t>28</w:t>
            </w:r>
          </w:p>
        </w:tc>
        <w:tc>
          <w:tcPr>
            <w:tcW w:w="4584" w:type="dxa"/>
          </w:tcPr>
          <w:p w14:paraId="32552F89" w14:textId="77777777" w:rsidR="00F3028D" w:rsidRPr="00356245" w:rsidRDefault="00F3028D" w:rsidP="009244BA">
            <w:pPr>
              <w:widowControl w:val="0"/>
              <w:tabs>
                <w:tab w:val="left" w:pos="1276"/>
              </w:tabs>
              <w:suppressAutoHyphens/>
              <w:jc w:val="both"/>
            </w:pPr>
            <w:r w:rsidRPr="002D6519">
              <w:t xml:space="preserve">Постановление Администрации Белокалитвинского района от </w:t>
            </w:r>
            <w:r>
              <w:t>25.12.2023</w:t>
            </w:r>
            <w:r w:rsidRPr="002D6519">
              <w:t xml:space="preserve"> № </w:t>
            </w:r>
            <w:r>
              <w:t>2140</w:t>
            </w:r>
            <w:r w:rsidRPr="002D6519">
              <w:t xml:space="preserve"> «О внесении изменений в постановление Администрации Белокалитвинского района от </w:t>
            </w:r>
            <w:r>
              <w:t>09.12.2019</w:t>
            </w:r>
            <w:r w:rsidRPr="002D6519">
              <w:t xml:space="preserve"> №</w:t>
            </w:r>
            <w:r>
              <w:t>2021</w:t>
            </w:r>
            <w:r w:rsidRPr="002D6519">
              <w:t>»</w:t>
            </w:r>
          </w:p>
        </w:tc>
        <w:tc>
          <w:tcPr>
            <w:tcW w:w="2410" w:type="dxa"/>
          </w:tcPr>
          <w:p w14:paraId="090D6B19" w14:textId="77777777" w:rsidR="00F3028D" w:rsidRPr="00301D16" w:rsidRDefault="00F3028D" w:rsidP="009244BA">
            <w:r>
              <w:t>Уточнение целевых показателей</w:t>
            </w:r>
          </w:p>
        </w:tc>
        <w:tc>
          <w:tcPr>
            <w:tcW w:w="2268" w:type="dxa"/>
          </w:tcPr>
          <w:p w14:paraId="62D246C4" w14:textId="77777777" w:rsidR="00F3028D" w:rsidRPr="00301D16" w:rsidRDefault="00F3028D" w:rsidP="009244BA">
            <w:r w:rsidRPr="00301D16">
              <w:t>Д.Ю. Устименко</w:t>
            </w:r>
          </w:p>
        </w:tc>
      </w:tr>
    </w:tbl>
    <w:p w14:paraId="504298E5" w14:textId="77777777" w:rsidR="00F3028D" w:rsidRDefault="00F3028D" w:rsidP="00F3028D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14:paraId="68390D5A" w14:textId="77777777" w:rsidR="00DE3AB1" w:rsidRPr="00DE3AB1" w:rsidRDefault="00DE3AB1" w:rsidP="00DE3AB1"/>
    <w:p w14:paraId="25F06E32" w14:textId="77777777" w:rsidR="00F3028D" w:rsidRDefault="00F3028D" w:rsidP="00F3028D">
      <w:pPr>
        <w:pStyle w:val="3"/>
        <w:spacing w:before="0"/>
        <w:rPr>
          <w:rFonts w:ascii="Times New Roman" w:hAnsi="Times New Roman"/>
          <w:color w:val="auto"/>
          <w:sz w:val="28"/>
          <w:szCs w:val="28"/>
        </w:rPr>
      </w:pPr>
      <w:r w:rsidRPr="00DE3AB1">
        <w:rPr>
          <w:rFonts w:ascii="Times New Roman" w:hAnsi="Times New Roman"/>
          <w:color w:val="auto"/>
          <w:sz w:val="28"/>
          <w:szCs w:val="28"/>
        </w:rPr>
        <w:t>Заместитель главы Администрации</w:t>
      </w:r>
    </w:p>
    <w:p w14:paraId="52EBB2BE" w14:textId="189FE69D" w:rsidR="00DE3AB1" w:rsidRPr="00DE3AB1" w:rsidRDefault="00DE3AB1" w:rsidP="00DE3AB1">
      <w:pPr>
        <w:rPr>
          <w:sz w:val="28"/>
          <w:szCs w:val="28"/>
        </w:rPr>
      </w:pPr>
      <w:r w:rsidRPr="00DE3AB1">
        <w:rPr>
          <w:sz w:val="28"/>
          <w:szCs w:val="28"/>
        </w:rPr>
        <w:t>Белокалитвинского района</w:t>
      </w:r>
    </w:p>
    <w:p w14:paraId="13C04850" w14:textId="77777777" w:rsidR="00F3028D" w:rsidRPr="00DE3AB1" w:rsidRDefault="00F3028D" w:rsidP="00F3028D">
      <w:pPr>
        <w:pStyle w:val="3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DE3AB1">
        <w:rPr>
          <w:rFonts w:ascii="Times New Roman" w:hAnsi="Times New Roman"/>
          <w:color w:val="auto"/>
          <w:sz w:val="28"/>
          <w:szCs w:val="28"/>
        </w:rPr>
        <w:t>по организационной и кадровой работе</w:t>
      </w:r>
      <w:r w:rsidRPr="00DE3AB1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Л.Г. Василенко</w:t>
      </w:r>
    </w:p>
    <w:p w14:paraId="077257EA" w14:textId="77777777" w:rsidR="00F3028D" w:rsidRPr="001B152D" w:rsidRDefault="00F3028D" w:rsidP="00835273">
      <w:pPr>
        <w:rPr>
          <w:sz w:val="28"/>
          <w:szCs w:val="28"/>
        </w:rPr>
      </w:pPr>
    </w:p>
    <w:sectPr w:rsidR="00F3028D" w:rsidRPr="001B152D" w:rsidSect="003758DA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709" w:right="851" w:bottom="709" w:left="130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CA82F" w14:textId="77777777" w:rsidR="003936C2" w:rsidRDefault="003936C2">
      <w:r>
        <w:separator/>
      </w:r>
    </w:p>
  </w:endnote>
  <w:endnote w:type="continuationSeparator" w:id="0">
    <w:p w14:paraId="12DB457B" w14:textId="77777777" w:rsidR="003936C2" w:rsidRDefault="0039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5847227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AB1" w:rsidRPr="00DE3A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AB1">
      <w:rPr>
        <w:noProof/>
        <w:sz w:val="14"/>
        <w:lang w:val="en-US"/>
      </w:rPr>
      <w:t>C</w:t>
    </w:r>
    <w:r w:rsidR="00DE3AB1" w:rsidRPr="00DE3AB1">
      <w:rPr>
        <w:noProof/>
        <w:sz w:val="14"/>
      </w:rPr>
      <w:t>:\</w:t>
    </w:r>
    <w:r w:rsidR="00DE3AB1">
      <w:rPr>
        <w:noProof/>
        <w:sz w:val="14"/>
        <w:lang w:val="en-US"/>
      </w:rPr>
      <w:t>Users</w:t>
    </w:r>
    <w:r w:rsidR="00DE3AB1" w:rsidRPr="00DE3AB1">
      <w:rPr>
        <w:noProof/>
        <w:sz w:val="14"/>
      </w:rPr>
      <w:t>\</w:t>
    </w:r>
    <w:r w:rsidR="00DE3AB1">
      <w:rPr>
        <w:noProof/>
        <w:sz w:val="14"/>
        <w:lang w:val="en-US"/>
      </w:rPr>
      <w:t>eio</w:t>
    </w:r>
    <w:r w:rsidR="00DE3AB1" w:rsidRPr="00DE3AB1">
      <w:rPr>
        <w:noProof/>
        <w:sz w:val="14"/>
      </w:rPr>
      <w:t>3\</w:t>
    </w:r>
    <w:r w:rsidR="00DE3AB1">
      <w:rPr>
        <w:noProof/>
        <w:sz w:val="14"/>
        <w:lang w:val="en-US"/>
      </w:rPr>
      <w:t>Documents</w:t>
    </w:r>
    <w:r w:rsidR="00DE3AB1" w:rsidRPr="00DE3AB1">
      <w:rPr>
        <w:noProof/>
        <w:sz w:val="14"/>
      </w:rPr>
      <w:t>\Постановления\Отчет_реал-Развит-сел-тер.</w:t>
    </w:r>
    <w:r w:rsidR="00DE3AB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49A3" w:rsidRPr="00AF49A3">
      <w:rPr>
        <w:noProof/>
        <w:sz w:val="14"/>
      </w:rPr>
      <w:t>2/15/2024 11:28:00</w:t>
    </w:r>
    <w:r w:rsidR="00AF49A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5545971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AB1" w:rsidRPr="00DE3A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3AB1">
      <w:rPr>
        <w:noProof/>
        <w:sz w:val="14"/>
        <w:lang w:val="en-US"/>
      </w:rPr>
      <w:t>C</w:t>
    </w:r>
    <w:r w:rsidR="00DE3AB1" w:rsidRPr="00DE3AB1">
      <w:rPr>
        <w:noProof/>
        <w:sz w:val="14"/>
      </w:rPr>
      <w:t>:\</w:t>
    </w:r>
    <w:r w:rsidR="00DE3AB1">
      <w:rPr>
        <w:noProof/>
        <w:sz w:val="14"/>
        <w:lang w:val="en-US"/>
      </w:rPr>
      <w:t>Users</w:t>
    </w:r>
    <w:r w:rsidR="00DE3AB1" w:rsidRPr="00DE3AB1">
      <w:rPr>
        <w:noProof/>
        <w:sz w:val="14"/>
      </w:rPr>
      <w:t>\</w:t>
    </w:r>
    <w:r w:rsidR="00DE3AB1">
      <w:rPr>
        <w:noProof/>
        <w:sz w:val="14"/>
        <w:lang w:val="en-US"/>
      </w:rPr>
      <w:t>eio</w:t>
    </w:r>
    <w:r w:rsidR="00DE3AB1" w:rsidRPr="00DE3AB1">
      <w:rPr>
        <w:noProof/>
        <w:sz w:val="14"/>
      </w:rPr>
      <w:t>3\</w:t>
    </w:r>
    <w:r w:rsidR="00DE3AB1">
      <w:rPr>
        <w:noProof/>
        <w:sz w:val="14"/>
        <w:lang w:val="en-US"/>
      </w:rPr>
      <w:t>Documents</w:t>
    </w:r>
    <w:r w:rsidR="00DE3AB1" w:rsidRPr="00DE3AB1">
      <w:rPr>
        <w:noProof/>
        <w:sz w:val="14"/>
      </w:rPr>
      <w:t>\Постановления\Отчет_реал-Развит-сел-тер.</w:t>
    </w:r>
    <w:r w:rsidR="00DE3AB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F49A3" w:rsidRPr="00AF49A3">
      <w:rPr>
        <w:noProof/>
        <w:sz w:val="14"/>
      </w:rPr>
      <w:t>2/15/2024 11:28:00</w:t>
    </w:r>
    <w:r w:rsidR="00AF49A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97D6" w14:textId="77777777" w:rsidR="0072169C" w:rsidRDefault="00000000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10</w:t>
    </w:r>
    <w:r>
      <w:rPr>
        <w:rStyle w:val="ae"/>
      </w:rPr>
      <w:fldChar w:fldCharType="end"/>
    </w:r>
  </w:p>
  <w:p w14:paraId="1F4AAE92" w14:textId="77777777" w:rsidR="0072169C" w:rsidRDefault="0072169C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E6E8" w14:textId="77777777" w:rsidR="0072169C" w:rsidRDefault="0072169C">
    <w:pPr>
      <w:pStyle w:val="a6"/>
      <w:jc w:val="center"/>
    </w:pPr>
  </w:p>
  <w:p w14:paraId="258C1B87" w14:textId="77777777" w:rsidR="0072169C" w:rsidRDefault="007216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F9089" w14:textId="77777777" w:rsidR="003936C2" w:rsidRDefault="003936C2">
      <w:r>
        <w:separator/>
      </w:r>
    </w:p>
  </w:footnote>
  <w:footnote w:type="continuationSeparator" w:id="0">
    <w:p w14:paraId="53549C5E" w14:textId="77777777" w:rsidR="003936C2" w:rsidRDefault="0039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8271885"/>
      <w:docPartObj>
        <w:docPartGallery w:val="Page Numbers (Top of Page)"/>
        <w:docPartUnique/>
      </w:docPartObj>
    </w:sdtPr>
    <w:sdtContent>
      <w:p w14:paraId="008A8785" w14:textId="31D047A1" w:rsidR="00547748" w:rsidRDefault="005477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52149" w14:textId="77777777" w:rsidR="00547748" w:rsidRDefault="005477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D7DD" w14:textId="77777777" w:rsidR="0072169C" w:rsidRDefault="00000000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37</w:t>
    </w:r>
    <w:r>
      <w:rPr>
        <w:rStyle w:val="ae"/>
      </w:rPr>
      <w:fldChar w:fldCharType="end"/>
    </w:r>
  </w:p>
  <w:p w14:paraId="4C4018F8" w14:textId="77777777" w:rsidR="0072169C" w:rsidRDefault="0072169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6747A" w14:textId="77777777" w:rsidR="0072169C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87990">
      <w:rPr>
        <w:noProof/>
      </w:rPr>
      <w:t>18</w:t>
    </w:r>
    <w:r>
      <w:fldChar w:fldCharType="end"/>
    </w:r>
  </w:p>
  <w:p w14:paraId="26FF0B0B" w14:textId="77777777" w:rsidR="0072169C" w:rsidRDefault="007216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7601737"/>
    <w:multiLevelType w:val="hybridMultilevel"/>
    <w:tmpl w:val="73308058"/>
    <w:lvl w:ilvl="0" w:tplc="B0B807C2">
      <w:start w:val="1"/>
      <w:numFmt w:val="decimal"/>
      <w:lvlText w:val="%1."/>
      <w:lvlJc w:val="left"/>
      <w:pPr>
        <w:tabs>
          <w:tab w:val="num" w:pos="4065"/>
        </w:tabs>
        <w:ind w:left="4065" w:hanging="1005"/>
      </w:pPr>
      <w:rPr>
        <w:rFonts w:ascii="Times New Roman" w:eastAsia="Times New Roman" w:hAnsi="Times New Roman" w:cs="Times New Roman"/>
      </w:rPr>
    </w:lvl>
    <w:lvl w:ilvl="1" w:tplc="03C05140">
      <w:numFmt w:val="none"/>
      <w:lvlText w:val=""/>
      <w:lvlJc w:val="left"/>
      <w:pPr>
        <w:tabs>
          <w:tab w:val="num" w:pos="360"/>
        </w:tabs>
      </w:pPr>
    </w:lvl>
    <w:lvl w:ilvl="2" w:tplc="84EA9DC0">
      <w:numFmt w:val="none"/>
      <w:lvlText w:val=""/>
      <w:lvlJc w:val="left"/>
      <w:pPr>
        <w:tabs>
          <w:tab w:val="num" w:pos="360"/>
        </w:tabs>
      </w:pPr>
    </w:lvl>
    <w:lvl w:ilvl="3" w:tplc="7E667BC0">
      <w:numFmt w:val="none"/>
      <w:lvlText w:val=""/>
      <w:lvlJc w:val="left"/>
      <w:pPr>
        <w:tabs>
          <w:tab w:val="num" w:pos="360"/>
        </w:tabs>
      </w:pPr>
    </w:lvl>
    <w:lvl w:ilvl="4" w:tplc="08CCC2F0">
      <w:numFmt w:val="none"/>
      <w:lvlText w:val=""/>
      <w:lvlJc w:val="left"/>
      <w:pPr>
        <w:tabs>
          <w:tab w:val="num" w:pos="360"/>
        </w:tabs>
      </w:pPr>
    </w:lvl>
    <w:lvl w:ilvl="5" w:tplc="2B7691AE">
      <w:numFmt w:val="none"/>
      <w:lvlText w:val=""/>
      <w:lvlJc w:val="left"/>
      <w:pPr>
        <w:tabs>
          <w:tab w:val="num" w:pos="360"/>
        </w:tabs>
      </w:pPr>
    </w:lvl>
    <w:lvl w:ilvl="6" w:tplc="59520F7C">
      <w:numFmt w:val="none"/>
      <w:lvlText w:val=""/>
      <w:lvlJc w:val="left"/>
      <w:pPr>
        <w:tabs>
          <w:tab w:val="num" w:pos="360"/>
        </w:tabs>
      </w:pPr>
    </w:lvl>
    <w:lvl w:ilvl="7" w:tplc="81BCA912">
      <w:numFmt w:val="none"/>
      <w:lvlText w:val=""/>
      <w:lvlJc w:val="left"/>
      <w:pPr>
        <w:tabs>
          <w:tab w:val="num" w:pos="360"/>
        </w:tabs>
      </w:pPr>
    </w:lvl>
    <w:lvl w:ilvl="8" w:tplc="C2A49D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9170122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7568B"/>
    <w:rsid w:val="003758DA"/>
    <w:rsid w:val="003818F3"/>
    <w:rsid w:val="003936C2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748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169C"/>
    <w:rsid w:val="00724FEA"/>
    <w:rsid w:val="007427A1"/>
    <w:rsid w:val="007472E3"/>
    <w:rsid w:val="00767FC2"/>
    <w:rsid w:val="007A31B0"/>
    <w:rsid w:val="007C08B3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F49A3"/>
    <w:rsid w:val="00B1287C"/>
    <w:rsid w:val="00B17341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E3AB1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3028D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302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F302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F302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3028D"/>
    <w:rPr>
      <w:sz w:val="24"/>
      <w:szCs w:val="24"/>
    </w:rPr>
  </w:style>
  <w:style w:type="character" w:styleId="ae">
    <w:name w:val="page number"/>
    <w:basedOn w:val="a0"/>
    <w:uiPriority w:val="99"/>
    <w:rsid w:val="00F3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3460</Words>
  <Characters>19723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2024-02-15T08:23:00Z</cp:lastPrinted>
  <dcterms:created xsi:type="dcterms:W3CDTF">2024-02-15T07:59:00Z</dcterms:created>
  <dcterms:modified xsi:type="dcterms:W3CDTF">2024-05-15T13:17:00Z</dcterms:modified>
</cp:coreProperties>
</file>