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212B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0710F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B212BC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B212BC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1460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212BC" w:rsidRDefault="00B212BC" w:rsidP="00B212BC">
      <w:pPr>
        <w:ind w:right="5924"/>
        <w:jc w:val="both"/>
      </w:pPr>
      <w:bookmarkStart w:id="3" w:name="Наименование"/>
      <w:bookmarkEnd w:id="3"/>
      <w:r>
        <w:rPr>
          <w:sz w:val="28"/>
          <w:szCs w:val="28"/>
        </w:rPr>
        <w:t xml:space="preserve">О внесении изменения в постановление Администрации Белокалитвинского района от </w:t>
      </w:r>
      <w:proofErr w:type="gramStart"/>
      <w:r>
        <w:rPr>
          <w:sz w:val="28"/>
          <w:szCs w:val="28"/>
        </w:rPr>
        <w:t>29.06.2012  №</w:t>
      </w:r>
      <w:proofErr w:type="gramEnd"/>
      <w:r>
        <w:rPr>
          <w:sz w:val="28"/>
          <w:szCs w:val="28"/>
        </w:rPr>
        <w:t xml:space="preserve"> 646</w:t>
      </w:r>
    </w:p>
    <w:p w:rsidR="00B212BC" w:rsidRDefault="00B212BC" w:rsidP="00B212BC">
      <w:pPr>
        <w:ind w:firstLine="708"/>
        <w:jc w:val="both"/>
        <w:rPr>
          <w:sz w:val="28"/>
          <w:szCs w:val="28"/>
        </w:rPr>
      </w:pPr>
    </w:p>
    <w:p w:rsidR="00B212BC" w:rsidRDefault="00B212BC" w:rsidP="00B212BC">
      <w:pPr>
        <w:ind w:firstLine="708"/>
        <w:jc w:val="both"/>
      </w:pPr>
      <w:r>
        <w:rPr>
          <w:sz w:val="28"/>
          <w:szCs w:val="28"/>
        </w:rPr>
        <w:t xml:space="preserve">В соответствии с Федеральными законами от 02.03.2007 № 25-ФЗ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 муниципальной</w:t>
      </w:r>
      <w:r>
        <w:rPr>
          <w:sz w:val="28"/>
          <w:szCs w:val="28"/>
        </w:rPr>
        <w:tab/>
        <w:t xml:space="preserve"> службе в Российской Федерации», от 25.12.2008 № 273-ФЗ «О противодействии коррупции», распоряжением Администрации Белокалитвинского района от 24.06.2016 № 96 «О внесении изменений в распоряжение Администрации Белокалитвинского района от 30.12.2015 № 136»,</w:t>
      </w:r>
    </w:p>
    <w:p w:rsidR="00B212BC" w:rsidRDefault="00B212BC" w:rsidP="00B212BC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212BC" w:rsidRDefault="00B212BC" w:rsidP="00B212BC">
      <w:pPr>
        <w:pStyle w:val="10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212BC" w:rsidRDefault="00B212BC" w:rsidP="00B212BC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Белокалитвинского района                              от 29 июня 2012 года № 646 «Об утверждении перечня должностей муниципальной службы в Администрации Белокалитвинского района, при назначении на которые граждане и при замещении которых муниципальные служащие Администрации Белокалитвинского района обязаны представлять сведения о своих доходах, расходах, об имуществе и обязательствах имущественного характера, а также о доходах, расходах,  об имуществе и обязательствах имущественного характера своих супруги (супруга) и несовершеннолетних детей» следующее изменение:</w:t>
      </w:r>
    </w:p>
    <w:p w:rsidR="00B212BC" w:rsidRDefault="00B212BC" w:rsidP="00B212B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II приложения пункт 23 «Отдел образования» изложить в следующей редакции:</w:t>
      </w:r>
    </w:p>
    <w:p w:rsidR="00B212BC" w:rsidRDefault="00B212BC" w:rsidP="00B212B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12BC" w:rsidRDefault="00B212BC" w:rsidP="00B212B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57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9157"/>
      </w:tblGrid>
      <w:tr w:rsidR="00B212BC" w:rsidTr="00B212BC">
        <w:tc>
          <w:tcPr>
            <w:tcW w:w="100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23. Отдел образования</w:t>
            </w:r>
          </w:p>
        </w:tc>
      </w:tr>
      <w:tr w:rsidR="00B212BC" w:rsidTr="00B212B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23.1.</w:t>
            </w:r>
          </w:p>
        </w:tc>
        <w:tc>
          <w:tcPr>
            <w:tcW w:w="9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по учебной работе</w:t>
            </w:r>
          </w:p>
        </w:tc>
      </w:tr>
      <w:tr w:rsidR="00B212BC" w:rsidTr="00B212B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23.2.</w:t>
            </w:r>
          </w:p>
        </w:tc>
        <w:tc>
          <w:tcPr>
            <w:tcW w:w="9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школам</w:t>
            </w:r>
          </w:p>
        </w:tc>
      </w:tr>
      <w:tr w:rsidR="00B212BC" w:rsidTr="00B212B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23.3.</w:t>
            </w:r>
          </w:p>
        </w:tc>
        <w:tc>
          <w:tcPr>
            <w:tcW w:w="9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дошкольному воспитанию</w:t>
            </w:r>
          </w:p>
        </w:tc>
      </w:tr>
      <w:tr w:rsidR="00B212BC" w:rsidTr="00B212B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23.4.</w:t>
            </w:r>
          </w:p>
        </w:tc>
        <w:tc>
          <w:tcPr>
            <w:tcW w:w="9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кадровой работе</w:t>
            </w:r>
          </w:p>
        </w:tc>
      </w:tr>
      <w:tr w:rsidR="00B212BC" w:rsidTr="00B212B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23.5.</w:t>
            </w:r>
          </w:p>
        </w:tc>
        <w:tc>
          <w:tcPr>
            <w:tcW w:w="9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охране прав детства</w:t>
            </w:r>
          </w:p>
        </w:tc>
      </w:tr>
      <w:tr w:rsidR="00B212BC" w:rsidTr="00B212BC">
        <w:trPr>
          <w:trHeight w:val="366"/>
        </w:trPr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23.6.</w:t>
            </w:r>
          </w:p>
        </w:tc>
        <w:tc>
          <w:tcPr>
            <w:tcW w:w="9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школам</w:t>
            </w:r>
          </w:p>
        </w:tc>
      </w:tr>
      <w:tr w:rsidR="00B212BC" w:rsidTr="00B212B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23.7.</w:t>
            </w:r>
          </w:p>
        </w:tc>
        <w:tc>
          <w:tcPr>
            <w:tcW w:w="9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B212BC" w:rsidRDefault="00B212BC" w:rsidP="000E1DDF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ремонту образовательных учреждений</w:t>
            </w:r>
          </w:p>
        </w:tc>
      </w:tr>
    </w:tbl>
    <w:p w:rsidR="00B212BC" w:rsidRDefault="00B212BC" w:rsidP="00B212B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12BC" w:rsidRDefault="00B212BC" w:rsidP="00B212BC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B212BC" w:rsidRDefault="00B212BC" w:rsidP="00B212BC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3. Контроль за выполнением постановления возложить на управляющего делами Администрации Белокалитвинского района Л.Г. 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81E11" w:rsidRDefault="00F81E11" w:rsidP="00F81E11">
      <w:pPr>
        <w:rPr>
          <w:sz w:val="28"/>
        </w:rPr>
      </w:pPr>
      <w:r>
        <w:rPr>
          <w:sz w:val="28"/>
        </w:rPr>
        <w:t>Верно:</w:t>
      </w:r>
    </w:p>
    <w:p w:rsidR="00F81E11" w:rsidRDefault="00F81E11" w:rsidP="00F81E11">
      <w:pPr>
        <w:rPr>
          <w:sz w:val="28"/>
        </w:rPr>
      </w:pPr>
      <w:r>
        <w:rPr>
          <w:sz w:val="28"/>
        </w:rPr>
        <w:t>И.о. управляющего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Л.Е. Котлярова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27B" w:rsidRDefault="0009627B">
      <w:r>
        <w:separator/>
      </w:r>
    </w:p>
  </w:endnote>
  <w:endnote w:type="continuationSeparator" w:id="0">
    <w:p w:rsidR="0009627B" w:rsidRDefault="0009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81E11" w:rsidRPr="00F81E1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81E11">
      <w:rPr>
        <w:noProof/>
        <w:sz w:val="14"/>
        <w:lang w:val="en-US"/>
      </w:rPr>
      <w:t>G</w:t>
    </w:r>
    <w:r w:rsidR="00F81E11" w:rsidRPr="00F81E11">
      <w:rPr>
        <w:noProof/>
        <w:sz w:val="14"/>
      </w:rPr>
      <w:t>:\Мои документы\Постановления\изм_646-образ.</w:t>
    </w:r>
    <w:r w:rsidR="00F81E1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710F" w:rsidRPr="0010710F">
      <w:rPr>
        <w:noProof/>
        <w:sz w:val="14"/>
      </w:rPr>
      <w:t>11/3/2016 9:47:00</w:t>
    </w:r>
    <w:r w:rsidR="0010710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81E1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0710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0710F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27B" w:rsidRDefault="0009627B">
      <w:r>
        <w:separator/>
      </w:r>
    </w:p>
  </w:footnote>
  <w:footnote w:type="continuationSeparator" w:id="0">
    <w:p w:rsidR="0009627B" w:rsidRDefault="0009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92AD7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E0AFCB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92288A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47279B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2C4FB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448FA5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16A78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0260B8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0FADC3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70B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8C2F11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BCE076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CC111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34FE6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F28CD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0783A3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C28D5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67035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BC"/>
    <w:rsid w:val="000135FF"/>
    <w:rsid w:val="0002101A"/>
    <w:rsid w:val="00040C21"/>
    <w:rsid w:val="00042119"/>
    <w:rsid w:val="00056046"/>
    <w:rsid w:val="000645BA"/>
    <w:rsid w:val="00086B6A"/>
    <w:rsid w:val="00087E16"/>
    <w:rsid w:val="0009627B"/>
    <w:rsid w:val="000D703B"/>
    <w:rsid w:val="00102528"/>
    <w:rsid w:val="0010710F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212BC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81E11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E1EDD-A9AB-4E18-8658-BE1A658B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B212BC"/>
    <w:pPr>
      <w:suppressAutoHyphens/>
    </w:pPr>
    <w:rPr>
      <w:rFonts w:ascii="Calibri" w:hAnsi="Calibri"/>
      <w:color w:val="00000A"/>
      <w:sz w:val="22"/>
      <w:szCs w:val="22"/>
    </w:rPr>
  </w:style>
  <w:style w:type="paragraph" w:styleId="a6">
    <w:name w:val="Balloon Text"/>
    <w:basedOn w:val="a"/>
    <w:link w:val="a7"/>
    <w:rsid w:val="00F81E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81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2016-11-03T06:47:00Z</cp:lastPrinted>
  <dcterms:created xsi:type="dcterms:W3CDTF">2016-11-03T06:44:00Z</dcterms:created>
  <dcterms:modified xsi:type="dcterms:W3CDTF">2016-11-11T07:37:00Z</dcterms:modified>
</cp:coreProperties>
</file>