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B47CD4" w:rsidP="00872883">
      <w:pPr>
        <w:spacing w:before="120"/>
        <w:rPr>
          <w:sz w:val="28"/>
        </w:rPr>
      </w:pPr>
      <w:r>
        <w:rPr>
          <w:sz w:val="28"/>
        </w:rPr>
        <w:t>21</w:t>
      </w:r>
      <w:r w:rsidR="00963AD4">
        <w:rPr>
          <w:sz w:val="28"/>
        </w:rPr>
        <w:t>.05</w:t>
      </w:r>
      <w:r w:rsidR="005134A0">
        <w:rPr>
          <w:sz w:val="28"/>
        </w:rPr>
        <w:t>.</w:t>
      </w:r>
      <w:r w:rsidR="00872883" w:rsidRPr="00C96E82">
        <w:rPr>
          <w:sz w:val="28"/>
        </w:rPr>
        <w:t>20</w:t>
      </w:r>
      <w:r w:rsidR="00963AD4">
        <w:rPr>
          <w:sz w:val="28"/>
        </w:rPr>
        <w:t>18</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781</w:t>
      </w:r>
      <w:r w:rsidR="00872883" w:rsidRPr="00C96E82">
        <w:rPr>
          <w:sz w:val="28"/>
        </w:rPr>
        <w:t xml:space="preserve">                            г.  Белая Калитва</w:t>
      </w:r>
    </w:p>
    <w:p w:rsidR="00872883" w:rsidRDefault="00872883" w:rsidP="00872883">
      <w:pPr>
        <w:rPr>
          <w:b/>
          <w:sz w:val="28"/>
        </w:rPr>
      </w:pPr>
    </w:p>
    <w:p w:rsidR="00A75A2E" w:rsidRDefault="00A75A2E" w:rsidP="00963AD4">
      <w:pPr>
        <w:ind w:right="5782"/>
        <w:contextualSpacing/>
        <w:jc w:val="both"/>
        <w:rPr>
          <w:sz w:val="28"/>
          <w:szCs w:val="28"/>
        </w:rPr>
      </w:pPr>
      <w:bookmarkStart w:id="2" w:name="Наименование"/>
      <w:bookmarkEnd w:id="2"/>
      <w:r>
        <w:rPr>
          <w:sz w:val="28"/>
          <w:szCs w:val="28"/>
        </w:rPr>
        <w:t>О внесении изменений в</w:t>
      </w:r>
      <w:r w:rsidR="00963AD4">
        <w:rPr>
          <w:sz w:val="28"/>
          <w:szCs w:val="28"/>
        </w:rPr>
        <w:t xml:space="preserve"> </w:t>
      </w:r>
      <w:r>
        <w:rPr>
          <w:sz w:val="28"/>
          <w:szCs w:val="28"/>
        </w:rPr>
        <w:t>постановление Администрации</w:t>
      </w:r>
      <w:r w:rsidR="00963AD4">
        <w:rPr>
          <w:sz w:val="28"/>
          <w:szCs w:val="28"/>
        </w:rPr>
        <w:t xml:space="preserve"> </w:t>
      </w:r>
      <w:proofErr w:type="spellStart"/>
      <w:r>
        <w:rPr>
          <w:sz w:val="28"/>
          <w:szCs w:val="28"/>
        </w:rPr>
        <w:t>Белокалитвинского</w:t>
      </w:r>
      <w:proofErr w:type="spellEnd"/>
      <w:r>
        <w:rPr>
          <w:sz w:val="28"/>
          <w:szCs w:val="28"/>
        </w:rPr>
        <w:t xml:space="preserve"> района от</w:t>
      </w:r>
      <w:r w:rsidR="00963AD4">
        <w:rPr>
          <w:sz w:val="28"/>
          <w:szCs w:val="28"/>
        </w:rPr>
        <w:t xml:space="preserve"> </w:t>
      </w:r>
      <w:r>
        <w:rPr>
          <w:sz w:val="28"/>
          <w:szCs w:val="28"/>
        </w:rPr>
        <w:t>03.07.2017 №</w:t>
      </w:r>
      <w:r w:rsidR="00963AD4">
        <w:rPr>
          <w:sz w:val="28"/>
          <w:szCs w:val="28"/>
        </w:rPr>
        <w:t xml:space="preserve"> </w:t>
      </w:r>
      <w:r>
        <w:rPr>
          <w:sz w:val="28"/>
          <w:szCs w:val="28"/>
        </w:rPr>
        <w:t>752</w:t>
      </w:r>
    </w:p>
    <w:p w:rsidR="00963AD4" w:rsidRDefault="00963AD4" w:rsidP="00A75A2E">
      <w:pPr>
        <w:autoSpaceDE w:val="0"/>
        <w:ind w:firstLine="720"/>
        <w:jc w:val="both"/>
        <w:rPr>
          <w:sz w:val="28"/>
          <w:szCs w:val="28"/>
        </w:rPr>
      </w:pPr>
    </w:p>
    <w:p w:rsidR="00A75A2E" w:rsidRDefault="00A75A2E" w:rsidP="00A75A2E">
      <w:pPr>
        <w:autoSpaceDE w:val="0"/>
        <w:ind w:firstLine="720"/>
        <w:jc w:val="both"/>
        <w:rPr>
          <w:sz w:val="28"/>
          <w:szCs w:val="28"/>
        </w:rPr>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во исполнение постановления Администрации </w:t>
      </w:r>
      <w:proofErr w:type="spellStart"/>
      <w:r>
        <w:rPr>
          <w:sz w:val="28"/>
          <w:szCs w:val="28"/>
        </w:rPr>
        <w:t>Белокалитвинского</w:t>
      </w:r>
      <w:proofErr w:type="spellEnd"/>
      <w:r>
        <w:rPr>
          <w:sz w:val="28"/>
          <w:szCs w:val="28"/>
        </w:rPr>
        <w:t xml:space="preserve"> района от 29.07.2011 № 1045 «Об утверждении порядка разработки и утверждения административных регламентов предоставления муниципальных услуг», с целью приведения в соответствие с действующим законодательством,</w:t>
      </w:r>
    </w:p>
    <w:p w:rsidR="00A75A2E" w:rsidRDefault="00A75A2E" w:rsidP="00A75A2E">
      <w:pPr>
        <w:autoSpaceDE w:val="0"/>
        <w:ind w:firstLine="720"/>
        <w:jc w:val="both"/>
        <w:rPr>
          <w:sz w:val="28"/>
          <w:szCs w:val="28"/>
        </w:rPr>
      </w:pPr>
    </w:p>
    <w:p w:rsidR="00A75A2E" w:rsidRDefault="00A75A2E" w:rsidP="00A75A2E">
      <w:pPr>
        <w:contextualSpacing/>
        <w:jc w:val="center"/>
        <w:rPr>
          <w:sz w:val="28"/>
          <w:szCs w:val="28"/>
        </w:rPr>
      </w:pPr>
      <w:r>
        <w:rPr>
          <w:sz w:val="28"/>
          <w:szCs w:val="28"/>
        </w:rPr>
        <w:t>ПОСТАНОВЛЯЮ:</w:t>
      </w:r>
    </w:p>
    <w:p w:rsidR="00A75A2E" w:rsidRDefault="00A75A2E" w:rsidP="00963AD4">
      <w:pPr>
        <w:pStyle w:val="211"/>
        <w:widowControl/>
        <w:numPr>
          <w:ilvl w:val="0"/>
          <w:numId w:val="4"/>
        </w:numPr>
        <w:tabs>
          <w:tab w:val="clear" w:pos="0"/>
          <w:tab w:val="left" w:pos="1026"/>
          <w:tab w:val="num" w:pos="1500"/>
        </w:tabs>
        <w:autoSpaceDE/>
        <w:spacing w:before="0"/>
        <w:ind w:left="0" w:firstLine="709"/>
        <w:jc w:val="both"/>
        <w:rPr>
          <w:sz w:val="28"/>
          <w:szCs w:val="28"/>
        </w:rPr>
      </w:pPr>
      <w:r>
        <w:rPr>
          <w:sz w:val="28"/>
          <w:szCs w:val="28"/>
        </w:rPr>
        <w:t xml:space="preserve">Внести в постановление Администрации </w:t>
      </w:r>
      <w:proofErr w:type="spellStart"/>
      <w:r>
        <w:rPr>
          <w:sz w:val="28"/>
          <w:szCs w:val="28"/>
        </w:rPr>
        <w:t>Белокалитвинского</w:t>
      </w:r>
      <w:proofErr w:type="spellEnd"/>
      <w:r>
        <w:rPr>
          <w:sz w:val="28"/>
          <w:szCs w:val="28"/>
        </w:rPr>
        <w:t xml:space="preserve"> района</w:t>
      </w:r>
      <w:r w:rsidR="00963AD4">
        <w:rPr>
          <w:sz w:val="28"/>
          <w:szCs w:val="28"/>
        </w:rPr>
        <w:t xml:space="preserve">                          </w:t>
      </w:r>
      <w:r>
        <w:rPr>
          <w:sz w:val="28"/>
          <w:szCs w:val="28"/>
        </w:rPr>
        <w:t xml:space="preserve"> от 03.07.2017 №</w:t>
      </w:r>
      <w:r w:rsidR="00963AD4">
        <w:rPr>
          <w:sz w:val="28"/>
          <w:szCs w:val="28"/>
        </w:rPr>
        <w:t xml:space="preserve"> </w:t>
      </w:r>
      <w:r>
        <w:rPr>
          <w:sz w:val="28"/>
          <w:szCs w:val="28"/>
        </w:rPr>
        <w:t>752 «Об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 следующие изменения:</w:t>
      </w:r>
    </w:p>
    <w:p w:rsidR="00A75A2E" w:rsidRDefault="00A75A2E" w:rsidP="00963AD4">
      <w:pPr>
        <w:pStyle w:val="211"/>
        <w:numPr>
          <w:ilvl w:val="1"/>
          <w:numId w:val="6"/>
        </w:numPr>
        <w:tabs>
          <w:tab w:val="left" w:pos="1026"/>
        </w:tabs>
        <w:spacing w:before="0"/>
        <w:ind w:left="0" w:firstLine="709"/>
        <w:jc w:val="both"/>
        <w:rPr>
          <w:sz w:val="28"/>
          <w:szCs w:val="28"/>
        </w:rPr>
      </w:pPr>
      <w:r>
        <w:rPr>
          <w:sz w:val="28"/>
          <w:szCs w:val="28"/>
        </w:rPr>
        <w:t>Приложение к постановлению изложить в редакции согласно приложению, к настоящему постановлению.</w:t>
      </w:r>
    </w:p>
    <w:p w:rsidR="00A75A2E" w:rsidRDefault="00A75A2E" w:rsidP="00963AD4">
      <w:pPr>
        <w:pStyle w:val="211"/>
        <w:widowControl/>
        <w:numPr>
          <w:ilvl w:val="0"/>
          <w:numId w:val="4"/>
        </w:numPr>
        <w:tabs>
          <w:tab w:val="clear" w:pos="0"/>
          <w:tab w:val="left" w:pos="1026"/>
          <w:tab w:val="num" w:pos="1500"/>
        </w:tabs>
        <w:autoSpaceDE/>
        <w:spacing w:before="0"/>
        <w:ind w:left="0" w:firstLine="709"/>
        <w:jc w:val="both"/>
        <w:rPr>
          <w:sz w:val="28"/>
          <w:szCs w:val="28"/>
        </w:rPr>
      </w:pPr>
      <w:r>
        <w:rPr>
          <w:sz w:val="28"/>
          <w:szCs w:val="28"/>
        </w:rPr>
        <w:t xml:space="preserve">  Постановление вступает в силу после его официального опубликования.</w:t>
      </w:r>
    </w:p>
    <w:p w:rsidR="00A75A2E" w:rsidRDefault="00963AD4" w:rsidP="00963AD4">
      <w:pPr>
        <w:pStyle w:val="211"/>
        <w:widowControl/>
        <w:numPr>
          <w:ilvl w:val="0"/>
          <w:numId w:val="4"/>
        </w:numPr>
        <w:tabs>
          <w:tab w:val="clear" w:pos="0"/>
          <w:tab w:val="left" w:pos="1026"/>
          <w:tab w:val="num" w:pos="1500"/>
        </w:tabs>
        <w:autoSpaceDE/>
        <w:spacing w:before="0"/>
        <w:ind w:left="0" w:firstLine="709"/>
        <w:jc w:val="both"/>
      </w:pPr>
      <w:r>
        <w:rPr>
          <w:sz w:val="28"/>
          <w:szCs w:val="28"/>
        </w:rPr>
        <w:t xml:space="preserve"> </w:t>
      </w:r>
      <w:r w:rsidR="00A75A2E">
        <w:rPr>
          <w:sz w:val="28"/>
          <w:szCs w:val="28"/>
        </w:rPr>
        <w:t xml:space="preserve">Контроль за исполнением настоящего постановления возложить на заместителя главы Администрации </w:t>
      </w:r>
      <w:proofErr w:type="spellStart"/>
      <w:r>
        <w:rPr>
          <w:sz w:val="28"/>
          <w:szCs w:val="28"/>
        </w:rPr>
        <w:t>Белокалитвинского</w:t>
      </w:r>
      <w:proofErr w:type="spellEnd"/>
      <w:r>
        <w:rPr>
          <w:sz w:val="28"/>
          <w:szCs w:val="28"/>
        </w:rPr>
        <w:t xml:space="preserve"> </w:t>
      </w:r>
      <w:r w:rsidR="00A75A2E">
        <w:rPr>
          <w:sz w:val="28"/>
          <w:szCs w:val="28"/>
        </w:rPr>
        <w:t xml:space="preserve">района по жилищно-коммунальному хозяйству и </w:t>
      </w:r>
      <w:proofErr w:type="gramStart"/>
      <w:r w:rsidR="00A75A2E">
        <w:rPr>
          <w:sz w:val="28"/>
          <w:szCs w:val="28"/>
        </w:rPr>
        <w:t xml:space="preserve">строительству </w:t>
      </w:r>
      <w:r>
        <w:rPr>
          <w:sz w:val="28"/>
          <w:szCs w:val="28"/>
        </w:rPr>
        <w:t xml:space="preserve"> </w:t>
      </w:r>
      <w:r w:rsidR="00A75A2E">
        <w:rPr>
          <w:sz w:val="28"/>
          <w:szCs w:val="28"/>
        </w:rPr>
        <w:t>В.М.</w:t>
      </w:r>
      <w:proofErr w:type="gramEnd"/>
      <w:r w:rsidR="00A75A2E">
        <w:rPr>
          <w:sz w:val="28"/>
          <w:szCs w:val="28"/>
        </w:rPr>
        <w:t xml:space="preserve"> </w:t>
      </w:r>
      <w:proofErr w:type="spellStart"/>
      <w:r w:rsidR="00A75A2E">
        <w:rPr>
          <w:sz w:val="28"/>
          <w:szCs w:val="28"/>
        </w:rPr>
        <w:t>Дохнова</w:t>
      </w:r>
      <w:proofErr w:type="spellEnd"/>
      <w:r w:rsidR="00A75A2E">
        <w:rPr>
          <w:sz w:val="28"/>
          <w:szCs w:val="28"/>
        </w:rPr>
        <w:t xml:space="preserve">. </w:t>
      </w:r>
    </w:p>
    <w:p w:rsidR="00872883" w:rsidRDefault="00872883" w:rsidP="00872883">
      <w:pPr>
        <w:ind w:right="6065"/>
        <w:jc w:val="both"/>
        <w:rPr>
          <w:sz w:val="28"/>
        </w:rPr>
      </w:pPr>
    </w:p>
    <w:p w:rsidR="00872883" w:rsidRPr="00C96E82" w:rsidRDefault="00872883" w:rsidP="00872883">
      <w:pPr>
        <w:ind w:right="6065"/>
        <w:jc w:val="both"/>
        <w:rPr>
          <w:sz w:val="28"/>
        </w:rPr>
      </w:pPr>
    </w:p>
    <w:p w:rsidR="00A75A2E" w:rsidRPr="00FB30C5" w:rsidRDefault="00A75A2E" w:rsidP="00A75A2E">
      <w:pPr>
        <w:ind w:firstLine="709"/>
        <w:rPr>
          <w:sz w:val="28"/>
          <w:szCs w:val="28"/>
        </w:rPr>
      </w:pPr>
      <w:proofErr w:type="spellStart"/>
      <w:r w:rsidRPr="00FB30C5">
        <w:rPr>
          <w:sz w:val="28"/>
          <w:szCs w:val="28"/>
        </w:rPr>
        <w:t>И.о</w:t>
      </w:r>
      <w:proofErr w:type="spellEnd"/>
      <w:r w:rsidRPr="00FB30C5">
        <w:rPr>
          <w:sz w:val="28"/>
          <w:szCs w:val="28"/>
        </w:rPr>
        <w:t>. главы Администрации района</w:t>
      </w:r>
      <w:r w:rsidRPr="00FB30C5">
        <w:rPr>
          <w:sz w:val="28"/>
          <w:szCs w:val="28"/>
        </w:rPr>
        <w:tab/>
      </w:r>
      <w:r w:rsidRPr="00FB30C5">
        <w:rPr>
          <w:sz w:val="28"/>
          <w:szCs w:val="28"/>
        </w:rPr>
        <w:tab/>
      </w:r>
      <w:r w:rsidRPr="00FB30C5">
        <w:rPr>
          <w:sz w:val="28"/>
          <w:szCs w:val="28"/>
        </w:rPr>
        <w:tab/>
      </w:r>
      <w:r>
        <w:rPr>
          <w:sz w:val="28"/>
          <w:szCs w:val="28"/>
        </w:rPr>
        <w:tab/>
      </w:r>
      <w:r w:rsidRPr="00FB30C5">
        <w:rPr>
          <w:sz w:val="28"/>
          <w:szCs w:val="28"/>
        </w:rPr>
        <w:tab/>
        <w:t>Д.Ю. Устименко</w:t>
      </w:r>
    </w:p>
    <w:p w:rsidR="00872883" w:rsidRDefault="00872883" w:rsidP="00872883">
      <w:pPr>
        <w:rPr>
          <w:sz w:val="28"/>
        </w:rPr>
      </w:pPr>
    </w:p>
    <w:p w:rsidR="00872883" w:rsidRPr="00963AD4" w:rsidRDefault="00872883" w:rsidP="00872883">
      <w:pPr>
        <w:rPr>
          <w:sz w:val="28"/>
        </w:rPr>
      </w:pPr>
      <w:r w:rsidRPr="00963AD4">
        <w:rPr>
          <w:sz w:val="28"/>
        </w:rPr>
        <w:t>Верно:</w:t>
      </w:r>
    </w:p>
    <w:p w:rsidR="00872883" w:rsidRPr="00963AD4" w:rsidRDefault="00715C8D" w:rsidP="00872883">
      <w:pPr>
        <w:rPr>
          <w:sz w:val="28"/>
        </w:rPr>
      </w:pPr>
      <w:r w:rsidRPr="00963AD4">
        <w:rPr>
          <w:sz w:val="28"/>
        </w:rPr>
        <w:t>Управляющ</w:t>
      </w:r>
      <w:r w:rsidR="00042119" w:rsidRPr="00963AD4">
        <w:rPr>
          <w:sz w:val="28"/>
        </w:rPr>
        <w:t xml:space="preserve">ий </w:t>
      </w:r>
      <w:r w:rsidRPr="00963AD4">
        <w:rPr>
          <w:sz w:val="28"/>
        </w:rPr>
        <w:t xml:space="preserve"> </w:t>
      </w:r>
      <w:r w:rsidR="00F4755E" w:rsidRPr="00963AD4">
        <w:rPr>
          <w:sz w:val="28"/>
        </w:rPr>
        <w:t xml:space="preserve"> делами</w:t>
      </w:r>
      <w:r w:rsidR="00F4755E" w:rsidRPr="00963AD4">
        <w:rPr>
          <w:sz w:val="28"/>
        </w:rPr>
        <w:tab/>
      </w:r>
      <w:r w:rsidR="00F4755E" w:rsidRPr="00963AD4">
        <w:rPr>
          <w:sz w:val="28"/>
        </w:rPr>
        <w:tab/>
      </w:r>
      <w:r w:rsidR="00F4755E" w:rsidRPr="00963AD4">
        <w:rPr>
          <w:sz w:val="28"/>
        </w:rPr>
        <w:tab/>
      </w:r>
      <w:r w:rsidR="000C6CE8" w:rsidRPr="00963AD4">
        <w:rPr>
          <w:sz w:val="28"/>
        </w:rPr>
        <w:tab/>
      </w:r>
      <w:r w:rsidR="00F4755E" w:rsidRPr="00963AD4">
        <w:rPr>
          <w:sz w:val="28"/>
        </w:rPr>
        <w:tab/>
      </w:r>
      <w:r w:rsidR="00F4755E" w:rsidRPr="00963AD4">
        <w:rPr>
          <w:sz w:val="28"/>
        </w:rPr>
        <w:tab/>
      </w:r>
      <w:r w:rsidR="00042119" w:rsidRPr="00963AD4">
        <w:rPr>
          <w:sz w:val="28"/>
        </w:rPr>
        <w:tab/>
      </w:r>
      <w:r w:rsidR="00F4755E" w:rsidRPr="00963AD4">
        <w:rPr>
          <w:sz w:val="28"/>
        </w:rPr>
        <w:tab/>
      </w:r>
      <w:r w:rsidR="00042119" w:rsidRPr="00963AD4">
        <w:rPr>
          <w:sz w:val="28"/>
        </w:rPr>
        <w:t>Л.Г. Василенко</w:t>
      </w:r>
    </w:p>
    <w:p w:rsidR="00A75A2E" w:rsidRPr="00963AD4" w:rsidRDefault="00A75A2E">
      <w:pPr>
        <w:pStyle w:val="a3"/>
        <w:tabs>
          <w:tab w:val="clear" w:pos="4536"/>
          <w:tab w:val="clear" w:pos="9072"/>
        </w:tabs>
        <w:sectPr w:rsidR="00A75A2E" w:rsidRPr="00963AD4" w:rsidSect="00D129B6">
          <w:footerReference w:type="default" r:id="rId8"/>
          <w:pgSz w:w="11906" w:h="16838" w:code="9"/>
          <w:pgMar w:top="1134" w:right="567" w:bottom="1134" w:left="1304" w:header="397" w:footer="567" w:gutter="0"/>
          <w:cols w:space="708"/>
          <w:docGrid w:linePitch="360"/>
        </w:sectPr>
      </w:pPr>
    </w:p>
    <w:p w:rsidR="00A75A2E" w:rsidRPr="00B30772" w:rsidRDefault="00A75A2E" w:rsidP="00A75A2E">
      <w:pPr>
        <w:spacing w:line="240" w:lineRule="exact"/>
        <w:ind w:firstLine="708"/>
        <w:jc w:val="right"/>
        <w:rPr>
          <w:rFonts w:eastAsia="Calibri"/>
          <w:bCs/>
          <w:color w:val="000000"/>
          <w:sz w:val="28"/>
          <w:szCs w:val="28"/>
          <w:lang w:eastAsia="en-US"/>
        </w:rPr>
      </w:pPr>
      <w:r w:rsidRPr="00B30772">
        <w:rPr>
          <w:rFonts w:eastAsia="Calibri"/>
          <w:bCs/>
          <w:color w:val="000000"/>
          <w:sz w:val="28"/>
          <w:szCs w:val="28"/>
          <w:lang w:eastAsia="en-US"/>
        </w:rPr>
        <w:lastRenderedPageBreak/>
        <w:t xml:space="preserve">Приложение </w:t>
      </w:r>
    </w:p>
    <w:p w:rsidR="00A75A2E" w:rsidRPr="00B30772" w:rsidRDefault="00A75A2E" w:rsidP="00A75A2E">
      <w:pPr>
        <w:autoSpaceDE w:val="0"/>
        <w:ind w:left="4956"/>
        <w:jc w:val="right"/>
        <w:rPr>
          <w:rFonts w:eastAsia="Calibri"/>
          <w:bCs/>
          <w:color w:val="000000"/>
          <w:sz w:val="28"/>
          <w:szCs w:val="28"/>
          <w:lang w:eastAsia="en-US"/>
        </w:rPr>
      </w:pPr>
      <w:r w:rsidRPr="00B30772">
        <w:rPr>
          <w:rFonts w:eastAsia="Calibri"/>
          <w:bCs/>
          <w:color w:val="000000"/>
          <w:sz w:val="28"/>
          <w:szCs w:val="28"/>
          <w:lang w:eastAsia="en-US"/>
        </w:rPr>
        <w:t xml:space="preserve">   к постановлению Администрации</w:t>
      </w:r>
    </w:p>
    <w:p w:rsidR="00A75A2E" w:rsidRPr="00B30772" w:rsidRDefault="00A75A2E" w:rsidP="00A75A2E">
      <w:pPr>
        <w:autoSpaceDE w:val="0"/>
        <w:ind w:left="4956"/>
        <w:jc w:val="right"/>
        <w:rPr>
          <w:rFonts w:eastAsia="Calibri"/>
          <w:bCs/>
          <w:color w:val="000000"/>
          <w:sz w:val="28"/>
          <w:szCs w:val="28"/>
          <w:lang w:eastAsia="en-US"/>
        </w:rPr>
      </w:pPr>
      <w:r w:rsidRPr="00B30772">
        <w:rPr>
          <w:rFonts w:eastAsia="Calibri"/>
          <w:bCs/>
          <w:color w:val="000000"/>
          <w:sz w:val="28"/>
          <w:szCs w:val="28"/>
          <w:lang w:eastAsia="en-US"/>
        </w:rPr>
        <w:t xml:space="preserve">          </w:t>
      </w:r>
      <w:proofErr w:type="spellStart"/>
      <w:r w:rsidRPr="00B30772">
        <w:rPr>
          <w:rFonts w:eastAsia="Calibri"/>
          <w:bCs/>
          <w:color w:val="000000"/>
          <w:sz w:val="28"/>
          <w:szCs w:val="28"/>
          <w:lang w:eastAsia="en-US"/>
        </w:rPr>
        <w:t>Белокалитвинского</w:t>
      </w:r>
      <w:proofErr w:type="spellEnd"/>
      <w:r w:rsidRPr="00B30772">
        <w:rPr>
          <w:rFonts w:eastAsia="Calibri"/>
          <w:bCs/>
          <w:color w:val="000000"/>
          <w:sz w:val="28"/>
          <w:szCs w:val="28"/>
          <w:lang w:eastAsia="en-US"/>
        </w:rPr>
        <w:t xml:space="preserve"> района</w:t>
      </w:r>
    </w:p>
    <w:p w:rsidR="00A75A2E" w:rsidRPr="00B30772" w:rsidRDefault="00A75A2E" w:rsidP="00A75A2E">
      <w:pPr>
        <w:autoSpaceDE w:val="0"/>
        <w:ind w:left="4956"/>
        <w:jc w:val="right"/>
        <w:rPr>
          <w:rFonts w:eastAsia="Calibri"/>
          <w:bCs/>
          <w:color w:val="000000"/>
          <w:sz w:val="28"/>
          <w:szCs w:val="28"/>
          <w:lang w:eastAsia="en-US"/>
        </w:rPr>
      </w:pPr>
      <w:r w:rsidRPr="00B30772">
        <w:rPr>
          <w:rFonts w:eastAsia="Calibri"/>
          <w:bCs/>
          <w:color w:val="000000"/>
          <w:sz w:val="28"/>
          <w:szCs w:val="28"/>
          <w:lang w:eastAsia="en-US"/>
        </w:rPr>
        <w:t xml:space="preserve">          </w:t>
      </w:r>
      <w:r w:rsidR="00B47CD4">
        <w:rPr>
          <w:rFonts w:eastAsia="Calibri"/>
          <w:bCs/>
          <w:color w:val="000000"/>
          <w:sz w:val="28"/>
          <w:szCs w:val="28"/>
          <w:lang w:eastAsia="en-US"/>
        </w:rPr>
        <w:t>о</w:t>
      </w:r>
      <w:r>
        <w:rPr>
          <w:rFonts w:eastAsia="Calibri"/>
          <w:bCs/>
          <w:color w:val="000000"/>
          <w:sz w:val="28"/>
          <w:szCs w:val="28"/>
          <w:lang w:eastAsia="en-US"/>
        </w:rPr>
        <w:t>т</w:t>
      </w:r>
      <w:r w:rsidR="00B47CD4">
        <w:rPr>
          <w:rFonts w:eastAsia="Calibri"/>
          <w:bCs/>
          <w:color w:val="000000"/>
          <w:sz w:val="28"/>
          <w:szCs w:val="28"/>
          <w:lang w:eastAsia="en-US"/>
        </w:rPr>
        <w:t xml:space="preserve"> 21</w:t>
      </w:r>
      <w:r w:rsidR="00963AD4">
        <w:rPr>
          <w:rFonts w:eastAsia="Calibri"/>
          <w:bCs/>
          <w:color w:val="000000"/>
          <w:sz w:val="28"/>
          <w:szCs w:val="28"/>
          <w:lang w:eastAsia="en-US"/>
        </w:rPr>
        <w:t xml:space="preserve">.05. </w:t>
      </w:r>
      <w:r>
        <w:rPr>
          <w:rFonts w:eastAsia="Calibri"/>
          <w:bCs/>
          <w:color w:val="000000"/>
          <w:sz w:val="28"/>
          <w:szCs w:val="28"/>
          <w:lang w:eastAsia="en-US"/>
        </w:rPr>
        <w:t>2018</w:t>
      </w:r>
      <w:r w:rsidR="00963AD4">
        <w:rPr>
          <w:rFonts w:eastAsia="Calibri"/>
          <w:bCs/>
          <w:color w:val="000000"/>
          <w:sz w:val="28"/>
          <w:szCs w:val="28"/>
          <w:lang w:eastAsia="en-US"/>
        </w:rPr>
        <w:t xml:space="preserve"> </w:t>
      </w:r>
      <w:r>
        <w:rPr>
          <w:rFonts w:eastAsia="Calibri"/>
          <w:bCs/>
          <w:color w:val="000000"/>
          <w:sz w:val="28"/>
          <w:szCs w:val="28"/>
          <w:lang w:eastAsia="en-US"/>
        </w:rPr>
        <w:t>№</w:t>
      </w:r>
      <w:r w:rsidR="00B47CD4">
        <w:rPr>
          <w:rFonts w:eastAsia="Calibri"/>
          <w:bCs/>
          <w:color w:val="000000"/>
          <w:sz w:val="28"/>
          <w:szCs w:val="28"/>
          <w:lang w:eastAsia="en-US"/>
        </w:rPr>
        <w:t xml:space="preserve"> 781</w:t>
      </w:r>
      <w:bookmarkStart w:id="3" w:name="_GoBack"/>
      <w:bookmarkEnd w:id="3"/>
    </w:p>
    <w:p w:rsidR="00A75A2E" w:rsidRDefault="00A75A2E" w:rsidP="00A75A2E">
      <w:pPr>
        <w:jc w:val="both"/>
        <w:rPr>
          <w:sz w:val="28"/>
          <w:szCs w:val="28"/>
        </w:rPr>
      </w:pPr>
    </w:p>
    <w:p w:rsidR="00A75A2E" w:rsidRDefault="00A75A2E" w:rsidP="00A75A2E">
      <w:pPr>
        <w:ind w:firstLine="709"/>
        <w:jc w:val="center"/>
        <w:rPr>
          <w:sz w:val="28"/>
          <w:szCs w:val="28"/>
        </w:rPr>
      </w:pPr>
      <w:r>
        <w:rPr>
          <w:bCs/>
          <w:sz w:val="28"/>
          <w:szCs w:val="28"/>
        </w:rPr>
        <w:t>АДМИНИСТРАТИВНЫЙ РЕГЛАМЕНТ</w:t>
      </w:r>
    </w:p>
    <w:p w:rsidR="00A75A2E" w:rsidRDefault="00A75A2E" w:rsidP="00A75A2E">
      <w:pPr>
        <w:autoSpaceDE w:val="0"/>
        <w:autoSpaceDN w:val="0"/>
        <w:adjustRightInd w:val="0"/>
        <w:jc w:val="center"/>
        <w:rPr>
          <w:bCs/>
          <w:color w:val="000000"/>
          <w:sz w:val="28"/>
          <w:szCs w:val="28"/>
        </w:rPr>
      </w:pPr>
      <w:r>
        <w:rPr>
          <w:bCs/>
          <w:color w:val="000000"/>
          <w:sz w:val="28"/>
          <w:szCs w:val="28"/>
        </w:rPr>
        <w:t xml:space="preserve">             оказания муниципальной услуги</w:t>
      </w:r>
    </w:p>
    <w:p w:rsidR="00A75A2E" w:rsidRDefault="00A75A2E" w:rsidP="00A75A2E">
      <w:pPr>
        <w:autoSpaceDE w:val="0"/>
        <w:autoSpaceDN w:val="0"/>
        <w:adjustRightInd w:val="0"/>
        <w:jc w:val="center"/>
        <w:rPr>
          <w:sz w:val="28"/>
          <w:szCs w:val="28"/>
        </w:rPr>
      </w:pPr>
      <w:r>
        <w:rPr>
          <w:sz w:val="28"/>
          <w:szCs w:val="28"/>
        </w:rPr>
        <w:t>«Постановка на учет граждан в качестве нуждающихся в жилых помещениях, предоставляемых по договорам социального найма»</w:t>
      </w:r>
    </w:p>
    <w:p w:rsidR="00A75A2E" w:rsidRDefault="00A75A2E" w:rsidP="00A75A2E">
      <w:pPr>
        <w:autoSpaceDE w:val="0"/>
        <w:autoSpaceDN w:val="0"/>
        <w:adjustRightInd w:val="0"/>
        <w:jc w:val="center"/>
        <w:rPr>
          <w:bCs/>
          <w:color w:val="000000"/>
          <w:sz w:val="28"/>
          <w:szCs w:val="28"/>
        </w:rPr>
      </w:pPr>
    </w:p>
    <w:p w:rsidR="00A75A2E" w:rsidRDefault="00A75A2E" w:rsidP="00A75A2E">
      <w:pPr>
        <w:autoSpaceDE w:val="0"/>
        <w:autoSpaceDN w:val="0"/>
        <w:adjustRightInd w:val="0"/>
        <w:jc w:val="center"/>
        <w:rPr>
          <w:bCs/>
          <w:color w:val="000000"/>
          <w:sz w:val="28"/>
          <w:szCs w:val="28"/>
        </w:rPr>
      </w:pPr>
      <w:r>
        <w:rPr>
          <w:bCs/>
          <w:color w:val="000000"/>
          <w:sz w:val="28"/>
          <w:szCs w:val="28"/>
        </w:rPr>
        <w:t>1. Общие положения</w:t>
      </w:r>
    </w:p>
    <w:p w:rsidR="00A75A2E" w:rsidRDefault="00A75A2E" w:rsidP="00A75A2E">
      <w:pPr>
        <w:ind w:firstLine="720"/>
        <w:jc w:val="both"/>
        <w:rPr>
          <w:sz w:val="28"/>
          <w:szCs w:val="28"/>
        </w:rPr>
      </w:pPr>
      <w:r>
        <w:rPr>
          <w:bCs/>
          <w:color w:val="000000"/>
          <w:sz w:val="28"/>
          <w:szCs w:val="28"/>
        </w:rPr>
        <w:t xml:space="preserve">1.1. </w:t>
      </w:r>
      <w:r>
        <w:rPr>
          <w:color w:val="000000"/>
          <w:sz w:val="28"/>
          <w:szCs w:val="28"/>
        </w:rPr>
        <w:t xml:space="preserve">Административный регламент оказания муниципальной услуги </w:t>
      </w:r>
      <w:r>
        <w:rPr>
          <w:sz w:val="28"/>
          <w:szCs w:val="28"/>
        </w:rPr>
        <w:t>«Постановка на учет граждан в качестве нуждающихся в жилых помещениях, предоставляемых по договорам социального найма»</w:t>
      </w:r>
      <w:r>
        <w:rPr>
          <w:color w:val="000000"/>
          <w:sz w:val="28"/>
          <w:szCs w:val="28"/>
        </w:rPr>
        <w:t xml:space="preserve"> (далее – Административный регламент) определяет сроки и последовательность административных действий и административных процедур при предоставлении муниципальной услуги постановки</w:t>
      </w:r>
      <w:r>
        <w:rPr>
          <w:sz w:val="28"/>
          <w:szCs w:val="28"/>
        </w:rPr>
        <w:t xml:space="preserve"> граждан на учет в качестве нуждающихся в жилых помещениях</w:t>
      </w:r>
      <w:r>
        <w:rPr>
          <w:color w:val="000000"/>
          <w:sz w:val="28"/>
          <w:szCs w:val="28"/>
        </w:rPr>
        <w:t xml:space="preserve"> (далее – муниципальная услуга).</w:t>
      </w:r>
    </w:p>
    <w:p w:rsidR="00A75A2E" w:rsidRDefault="00A75A2E" w:rsidP="00A75A2E">
      <w:pPr>
        <w:autoSpaceDE w:val="0"/>
        <w:autoSpaceDN w:val="0"/>
        <w:adjustRightInd w:val="0"/>
        <w:ind w:firstLine="720"/>
        <w:jc w:val="both"/>
        <w:rPr>
          <w:sz w:val="28"/>
          <w:szCs w:val="28"/>
        </w:rPr>
      </w:pPr>
      <w:r>
        <w:rPr>
          <w:bCs/>
          <w:color w:val="000000"/>
          <w:sz w:val="28"/>
          <w:szCs w:val="28"/>
        </w:rPr>
        <w:t xml:space="preserve">1.2. </w:t>
      </w:r>
      <w:r>
        <w:rPr>
          <w:color w:val="000000"/>
          <w:sz w:val="28"/>
          <w:szCs w:val="28"/>
        </w:rPr>
        <w:t xml:space="preserve">Получателями муниципальной услуги являются физические лица, граждане Российской Федерации, постоянно зарегистрированные по месту жительства в </w:t>
      </w:r>
      <w:proofErr w:type="spellStart"/>
      <w:r>
        <w:rPr>
          <w:color w:val="000000"/>
          <w:sz w:val="28"/>
          <w:szCs w:val="28"/>
        </w:rPr>
        <w:t>Белокалитвинском</w:t>
      </w:r>
      <w:proofErr w:type="spellEnd"/>
      <w:r>
        <w:rPr>
          <w:color w:val="000000"/>
          <w:sz w:val="28"/>
          <w:szCs w:val="28"/>
        </w:rPr>
        <w:t xml:space="preserve"> районе, </w:t>
      </w:r>
      <w:r>
        <w:rPr>
          <w:sz w:val="28"/>
          <w:szCs w:val="28"/>
        </w:rPr>
        <w:t xml:space="preserve">обратившиеся в Администрацию </w:t>
      </w:r>
      <w:proofErr w:type="spellStart"/>
      <w:r>
        <w:rPr>
          <w:sz w:val="28"/>
          <w:szCs w:val="28"/>
        </w:rPr>
        <w:t>Белокалитвинского</w:t>
      </w:r>
      <w:proofErr w:type="spellEnd"/>
      <w:r>
        <w:rPr>
          <w:sz w:val="28"/>
          <w:szCs w:val="28"/>
        </w:rPr>
        <w:t xml:space="preserve"> района с письменным заявлением лично или через законного представителя (далее заявители). </w:t>
      </w:r>
    </w:p>
    <w:p w:rsidR="00A75A2E" w:rsidRDefault="00A75A2E" w:rsidP="00A75A2E">
      <w:pPr>
        <w:autoSpaceDE w:val="0"/>
        <w:ind w:firstLine="720"/>
        <w:jc w:val="both"/>
        <w:rPr>
          <w:sz w:val="28"/>
          <w:szCs w:val="28"/>
        </w:rPr>
      </w:pPr>
      <w:r>
        <w:rPr>
          <w:sz w:val="28"/>
          <w:szCs w:val="28"/>
        </w:rPr>
        <w:t>1.3. З</w:t>
      </w:r>
      <w:r>
        <w:rPr>
          <w:bCs/>
          <w:color w:val="000000"/>
          <w:sz w:val="28"/>
          <w:szCs w:val="28"/>
        </w:rPr>
        <w:t xml:space="preserve">аявитель вправе обратиться за получением муниципальной услуги в муниципальное автономное учреждение «Многофункциональный центр предоставления государственных и муниципальных услуг» </w:t>
      </w:r>
      <w:proofErr w:type="spellStart"/>
      <w:r>
        <w:rPr>
          <w:bCs/>
          <w:color w:val="000000"/>
          <w:sz w:val="28"/>
          <w:szCs w:val="28"/>
        </w:rPr>
        <w:t>Белокалитвинского</w:t>
      </w:r>
      <w:proofErr w:type="spellEnd"/>
      <w:r>
        <w:rPr>
          <w:bCs/>
          <w:color w:val="000000"/>
          <w:sz w:val="28"/>
          <w:szCs w:val="28"/>
        </w:rPr>
        <w:t xml:space="preserve"> района (далее</w:t>
      </w:r>
      <w:r w:rsidR="00963AD4">
        <w:rPr>
          <w:bCs/>
          <w:color w:val="000000"/>
          <w:sz w:val="28"/>
          <w:szCs w:val="28"/>
        </w:rPr>
        <w:t xml:space="preserve"> </w:t>
      </w:r>
      <w:r>
        <w:rPr>
          <w:bCs/>
          <w:color w:val="000000"/>
          <w:sz w:val="28"/>
          <w:szCs w:val="28"/>
        </w:rPr>
        <w:t>-</w:t>
      </w:r>
      <w:r w:rsidR="00963AD4">
        <w:rPr>
          <w:bCs/>
          <w:color w:val="000000"/>
          <w:sz w:val="28"/>
          <w:szCs w:val="28"/>
        </w:rPr>
        <w:t xml:space="preserve"> </w:t>
      </w:r>
      <w:r>
        <w:rPr>
          <w:bCs/>
          <w:color w:val="000000"/>
          <w:sz w:val="28"/>
          <w:szCs w:val="28"/>
        </w:rPr>
        <w:t>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в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75A2E" w:rsidRDefault="00A75A2E" w:rsidP="00A75A2E">
      <w:pPr>
        <w:autoSpaceDE w:val="0"/>
        <w:ind w:firstLine="720"/>
        <w:jc w:val="both"/>
        <w:rPr>
          <w:sz w:val="28"/>
          <w:szCs w:val="28"/>
        </w:rPr>
      </w:pPr>
      <w:r>
        <w:rPr>
          <w:color w:val="000000"/>
          <w:sz w:val="28"/>
          <w:szCs w:val="28"/>
        </w:rPr>
        <w:t xml:space="preserve">1.4. </w:t>
      </w:r>
      <w:r>
        <w:rPr>
          <w:sz w:val="28"/>
          <w:szCs w:val="28"/>
        </w:rPr>
        <w:t>Контактные координаты и график работы:</w:t>
      </w:r>
    </w:p>
    <w:p w:rsidR="00A75A2E" w:rsidRDefault="00A75A2E" w:rsidP="00A75A2E">
      <w:pPr>
        <w:autoSpaceDE w:val="0"/>
        <w:autoSpaceDN w:val="0"/>
        <w:adjustRightInd w:val="0"/>
        <w:ind w:firstLine="720"/>
        <w:jc w:val="both"/>
        <w:rPr>
          <w:sz w:val="28"/>
          <w:szCs w:val="28"/>
        </w:rPr>
      </w:pPr>
      <w:r>
        <w:rPr>
          <w:sz w:val="28"/>
          <w:szCs w:val="28"/>
        </w:rPr>
        <w:t xml:space="preserve">Сектора реализации жилищных программ Администрации </w:t>
      </w:r>
      <w:proofErr w:type="spellStart"/>
      <w:r>
        <w:rPr>
          <w:sz w:val="28"/>
          <w:szCs w:val="28"/>
        </w:rPr>
        <w:t>Белокалитвинского</w:t>
      </w:r>
      <w:proofErr w:type="spellEnd"/>
      <w:r>
        <w:rPr>
          <w:sz w:val="28"/>
          <w:szCs w:val="28"/>
        </w:rPr>
        <w:t xml:space="preserve"> района: </w:t>
      </w:r>
    </w:p>
    <w:p w:rsidR="00A75A2E" w:rsidRDefault="00A75A2E" w:rsidP="00A75A2E">
      <w:pPr>
        <w:autoSpaceDE w:val="0"/>
        <w:autoSpaceDN w:val="0"/>
        <w:adjustRightInd w:val="0"/>
        <w:ind w:firstLine="720"/>
        <w:jc w:val="both"/>
        <w:rPr>
          <w:sz w:val="28"/>
          <w:szCs w:val="28"/>
        </w:rPr>
      </w:pPr>
      <w:r>
        <w:rPr>
          <w:sz w:val="28"/>
          <w:szCs w:val="28"/>
        </w:rPr>
        <w:t xml:space="preserve">почтовый адрес: 347042, Ростовская область, г. Белая </w:t>
      </w:r>
      <w:proofErr w:type="gramStart"/>
      <w:r>
        <w:rPr>
          <w:sz w:val="28"/>
          <w:szCs w:val="28"/>
        </w:rPr>
        <w:t xml:space="preserve">Калитва, </w:t>
      </w:r>
      <w:r w:rsidR="00963AD4">
        <w:rPr>
          <w:sz w:val="28"/>
          <w:szCs w:val="28"/>
        </w:rPr>
        <w:t xml:space="preserve">  </w:t>
      </w:r>
      <w:proofErr w:type="gramEnd"/>
      <w:r w:rsidR="00963AD4">
        <w:rPr>
          <w:sz w:val="28"/>
          <w:szCs w:val="28"/>
        </w:rPr>
        <w:t xml:space="preserve">                                          </w:t>
      </w:r>
      <w:r>
        <w:rPr>
          <w:sz w:val="28"/>
          <w:szCs w:val="28"/>
        </w:rPr>
        <w:t>ул. Чернышевского, 8;</w:t>
      </w:r>
    </w:p>
    <w:p w:rsidR="00A75A2E" w:rsidRDefault="00A75A2E" w:rsidP="00A75A2E">
      <w:pPr>
        <w:autoSpaceDE w:val="0"/>
        <w:autoSpaceDN w:val="0"/>
        <w:adjustRightInd w:val="0"/>
        <w:ind w:firstLine="720"/>
        <w:jc w:val="both"/>
        <w:rPr>
          <w:sz w:val="28"/>
          <w:szCs w:val="28"/>
        </w:rPr>
      </w:pPr>
      <w:r>
        <w:rPr>
          <w:sz w:val="28"/>
          <w:szCs w:val="28"/>
        </w:rPr>
        <w:t xml:space="preserve">адрес официального Интернет-сайта Администрации </w:t>
      </w:r>
      <w:proofErr w:type="spellStart"/>
      <w:r>
        <w:rPr>
          <w:sz w:val="28"/>
          <w:szCs w:val="28"/>
        </w:rPr>
        <w:t>Белокалитвинского</w:t>
      </w:r>
      <w:proofErr w:type="spellEnd"/>
      <w:r>
        <w:rPr>
          <w:sz w:val="28"/>
          <w:szCs w:val="28"/>
        </w:rPr>
        <w:t xml:space="preserve"> района: http://www.</w:t>
      </w:r>
      <w:proofErr w:type="spellStart"/>
      <w:r>
        <w:rPr>
          <w:sz w:val="28"/>
          <w:szCs w:val="28"/>
          <w:lang w:val="en-US"/>
        </w:rPr>
        <w:t>kalitva</w:t>
      </w:r>
      <w:proofErr w:type="spellEnd"/>
      <w:r>
        <w:rPr>
          <w:sz w:val="28"/>
          <w:szCs w:val="28"/>
        </w:rPr>
        <w:t>-</w:t>
      </w:r>
      <w:r>
        <w:rPr>
          <w:sz w:val="28"/>
          <w:szCs w:val="28"/>
          <w:lang w:val="en-US"/>
        </w:rPr>
        <w:t>land</w:t>
      </w:r>
      <w:r>
        <w:rPr>
          <w:sz w:val="28"/>
          <w:szCs w:val="28"/>
        </w:rPr>
        <w:t>.</w:t>
      </w:r>
      <w:proofErr w:type="spellStart"/>
      <w:r>
        <w:rPr>
          <w:sz w:val="28"/>
          <w:szCs w:val="28"/>
          <w:lang w:val="en-US"/>
        </w:rPr>
        <w:t>ru</w:t>
      </w:r>
      <w:proofErr w:type="spellEnd"/>
      <w:r>
        <w:rPr>
          <w:sz w:val="28"/>
          <w:szCs w:val="28"/>
        </w:rPr>
        <w:t>;</w:t>
      </w:r>
    </w:p>
    <w:p w:rsidR="00A75A2E" w:rsidRDefault="00A75A2E" w:rsidP="00A75A2E">
      <w:pPr>
        <w:pStyle w:val="10"/>
        <w:ind w:firstLine="720"/>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w:t>
      </w:r>
      <w:r>
        <w:rPr>
          <w:rFonts w:ascii="Times New Roman" w:hAnsi="Times New Roman" w:cs="Times New Roman"/>
          <w:b/>
          <w:sz w:val="28"/>
          <w:szCs w:val="28"/>
        </w:rPr>
        <w:t xml:space="preserve"> </w:t>
      </w:r>
      <w:r>
        <w:rPr>
          <w:rFonts w:ascii="Times New Roman" w:hAnsi="Times New Roman" w:cs="Times New Roman"/>
          <w:sz w:val="28"/>
          <w:szCs w:val="28"/>
        </w:rPr>
        <w:t>8 (86383) 2-56-45;</w:t>
      </w:r>
    </w:p>
    <w:p w:rsidR="00A75A2E" w:rsidRDefault="00A75A2E" w:rsidP="00A75A2E">
      <w:pPr>
        <w:autoSpaceDE w:val="0"/>
        <w:autoSpaceDN w:val="0"/>
        <w:adjustRightInd w:val="0"/>
        <w:jc w:val="both"/>
        <w:rPr>
          <w:sz w:val="28"/>
          <w:szCs w:val="28"/>
        </w:rPr>
      </w:pPr>
      <w:r>
        <w:rPr>
          <w:sz w:val="28"/>
          <w:szCs w:val="28"/>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749"/>
        <w:gridCol w:w="2511"/>
        <w:gridCol w:w="2977"/>
      </w:tblGrid>
      <w:tr w:rsidR="00A75A2E" w:rsidTr="00D36968">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bCs/>
                <w:sz w:val="28"/>
                <w:szCs w:val="28"/>
              </w:rPr>
              <w:t>День недели</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bCs/>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bCs/>
                <w:sz w:val="28"/>
                <w:szCs w:val="28"/>
              </w:rPr>
              <w:t>Обеденный перерыв</w:t>
            </w:r>
          </w:p>
        </w:tc>
      </w:tr>
      <w:tr w:rsidR="00A75A2E" w:rsidTr="00D36968">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bCs/>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A75A2E" w:rsidTr="00D36968">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bCs/>
                <w:sz w:val="28"/>
                <w:szCs w:val="28"/>
              </w:rPr>
              <w:t>Вторник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A75A2E" w:rsidTr="00D36968">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bCs/>
                <w:sz w:val="28"/>
                <w:szCs w:val="28"/>
              </w:rPr>
              <w:lastRenderedPageBreak/>
              <w:t>Среда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A75A2E" w:rsidTr="00D36968">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bCs/>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A75A2E" w:rsidTr="00D36968">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bCs/>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sz w:val="28"/>
                <w:szCs w:val="28"/>
              </w:rPr>
              <w:t>9</w:t>
            </w:r>
            <w:r>
              <w:rPr>
                <w:sz w:val="28"/>
                <w:szCs w:val="28"/>
                <w:u w:val="single"/>
                <w:vertAlign w:val="superscript"/>
              </w:rPr>
              <w:t>00</w:t>
            </w:r>
            <w:r>
              <w:rPr>
                <w:sz w:val="28"/>
                <w:szCs w:val="28"/>
              </w:rPr>
              <w:t xml:space="preserve"> –17</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A75A2E" w:rsidRDefault="00A75A2E" w:rsidP="00D36968">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bl>
    <w:p w:rsidR="00A75A2E" w:rsidRDefault="00A75A2E" w:rsidP="00A75A2E">
      <w:pPr>
        <w:autoSpaceDE w:val="0"/>
        <w:autoSpaceDN w:val="0"/>
        <w:adjustRightInd w:val="0"/>
        <w:ind w:firstLine="720"/>
        <w:jc w:val="both"/>
        <w:rPr>
          <w:sz w:val="28"/>
          <w:szCs w:val="28"/>
        </w:rPr>
      </w:pPr>
      <w:r>
        <w:rPr>
          <w:sz w:val="28"/>
          <w:szCs w:val="28"/>
        </w:rPr>
        <w:t xml:space="preserve">Информация о местонахождении, контактном телефоне (телефонах для справок, консультаций), адресе электронной почты и режиме работы многофункционального центра: </w:t>
      </w:r>
    </w:p>
    <w:p w:rsidR="00A75A2E" w:rsidRDefault="00A75A2E" w:rsidP="00A75A2E">
      <w:pPr>
        <w:autoSpaceDE w:val="0"/>
        <w:ind w:firstLine="720"/>
        <w:jc w:val="both"/>
        <w:rPr>
          <w:sz w:val="28"/>
          <w:szCs w:val="28"/>
        </w:rPr>
      </w:pPr>
      <w:r>
        <w:rPr>
          <w:sz w:val="28"/>
          <w:szCs w:val="28"/>
        </w:rPr>
        <w:t xml:space="preserve">почтовый адрес: ул. Космонавтов, д.3 г. Белая Калитва, </w:t>
      </w:r>
    </w:p>
    <w:p w:rsidR="00A75A2E" w:rsidRDefault="00A75A2E" w:rsidP="00A75A2E">
      <w:pPr>
        <w:autoSpaceDE w:val="0"/>
        <w:ind w:firstLine="720"/>
        <w:jc w:val="both"/>
        <w:rPr>
          <w:sz w:val="28"/>
          <w:szCs w:val="28"/>
        </w:rPr>
      </w:pPr>
      <w:proofErr w:type="spellStart"/>
      <w:r>
        <w:rPr>
          <w:sz w:val="28"/>
          <w:szCs w:val="28"/>
        </w:rPr>
        <w:t>Белокалитвинский</w:t>
      </w:r>
      <w:proofErr w:type="spellEnd"/>
      <w:r>
        <w:rPr>
          <w:sz w:val="28"/>
          <w:szCs w:val="28"/>
        </w:rPr>
        <w:t xml:space="preserve"> район, Ростовская область, 347045 </w:t>
      </w:r>
    </w:p>
    <w:p w:rsidR="00A75A2E" w:rsidRDefault="00A75A2E" w:rsidP="00A75A2E">
      <w:pPr>
        <w:autoSpaceDE w:val="0"/>
        <w:ind w:firstLine="720"/>
        <w:jc w:val="both"/>
        <w:rPr>
          <w:sz w:val="28"/>
          <w:szCs w:val="28"/>
        </w:rPr>
      </w:pPr>
      <w:r>
        <w:rPr>
          <w:sz w:val="28"/>
          <w:szCs w:val="28"/>
        </w:rPr>
        <w:t>Тел./факс:8(86383)2-58-40;</w:t>
      </w:r>
    </w:p>
    <w:p w:rsidR="00A75A2E" w:rsidRDefault="00A75A2E" w:rsidP="00A75A2E">
      <w:pPr>
        <w:autoSpaceDE w:val="0"/>
        <w:ind w:firstLine="720"/>
        <w:jc w:val="both"/>
        <w:rPr>
          <w:sz w:val="28"/>
          <w:szCs w:val="28"/>
        </w:rPr>
      </w:pPr>
      <w:r>
        <w:rPr>
          <w:sz w:val="28"/>
          <w:szCs w:val="28"/>
        </w:rPr>
        <w:t xml:space="preserve">адрес электронной почты: </w:t>
      </w:r>
      <w:proofErr w:type="spellStart"/>
      <w:r>
        <w:rPr>
          <w:sz w:val="28"/>
          <w:szCs w:val="28"/>
        </w:rPr>
        <w:t>mau-mfc-bk@ya</w:t>
      </w:r>
      <w:proofErr w:type="spellEnd"/>
      <w:r>
        <w:rPr>
          <w:sz w:val="28"/>
          <w:szCs w:val="28"/>
          <w:lang w:val="en-US"/>
        </w:rPr>
        <w:t>n</w:t>
      </w:r>
      <w:r>
        <w:rPr>
          <w:sz w:val="28"/>
          <w:szCs w:val="28"/>
        </w:rPr>
        <w:t>dex.ru;</w:t>
      </w:r>
    </w:p>
    <w:p w:rsidR="00A75A2E" w:rsidRPr="005C78E4" w:rsidRDefault="00A75A2E" w:rsidP="00A75A2E">
      <w:pPr>
        <w:autoSpaceDE w:val="0"/>
        <w:ind w:firstLine="720"/>
        <w:jc w:val="both"/>
        <w:rPr>
          <w:sz w:val="28"/>
          <w:szCs w:val="28"/>
        </w:rPr>
      </w:pPr>
      <w:r>
        <w:rPr>
          <w:sz w:val="28"/>
          <w:szCs w:val="28"/>
        </w:rPr>
        <w:t xml:space="preserve">адрес официального сайта сети </w:t>
      </w:r>
      <w:r>
        <w:rPr>
          <w:bCs/>
          <w:color w:val="000000"/>
          <w:sz w:val="28"/>
          <w:szCs w:val="28"/>
        </w:rPr>
        <w:t>Многофункциональных центров Ростовской области</w:t>
      </w:r>
      <w:r w:rsidRPr="00B7622D">
        <w:rPr>
          <w:sz w:val="28"/>
          <w:szCs w:val="28"/>
        </w:rPr>
        <w:t xml:space="preserve">: </w:t>
      </w:r>
      <w:hyperlink r:id="rId9" w:history="1">
        <w:r w:rsidRPr="00B7622D">
          <w:rPr>
            <w:rStyle w:val="aa"/>
            <w:sz w:val="28"/>
            <w:szCs w:val="28"/>
            <w:lang w:val="en-US"/>
          </w:rPr>
          <w:t>http</w:t>
        </w:r>
        <w:r w:rsidRPr="00B7622D">
          <w:rPr>
            <w:rStyle w:val="aa"/>
            <w:sz w:val="28"/>
            <w:szCs w:val="28"/>
          </w:rPr>
          <w:t>://</w:t>
        </w:r>
        <w:r w:rsidRPr="00B7622D">
          <w:rPr>
            <w:rStyle w:val="aa"/>
            <w:sz w:val="28"/>
            <w:szCs w:val="28"/>
            <w:lang w:val="en-US"/>
          </w:rPr>
          <w:t>www</w:t>
        </w:r>
        <w:r w:rsidRPr="00B7622D">
          <w:rPr>
            <w:rStyle w:val="aa"/>
            <w:sz w:val="28"/>
            <w:szCs w:val="28"/>
          </w:rPr>
          <w:t>.</w:t>
        </w:r>
        <w:proofErr w:type="spellStart"/>
        <w:r w:rsidRPr="00B7622D">
          <w:rPr>
            <w:rStyle w:val="aa"/>
            <w:sz w:val="28"/>
            <w:szCs w:val="28"/>
            <w:lang w:val="en-US"/>
          </w:rPr>
          <w:t>mfc</w:t>
        </w:r>
        <w:proofErr w:type="spellEnd"/>
      </w:hyperlink>
      <w:r w:rsidRPr="00082E8B">
        <w:rPr>
          <w:sz w:val="28"/>
          <w:szCs w:val="28"/>
        </w:rPr>
        <w:t xml:space="preserve"> </w:t>
      </w:r>
      <w:r>
        <w:rPr>
          <w:sz w:val="28"/>
          <w:szCs w:val="28"/>
        </w:rPr>
        <w:t>61</w:t>
      </w:r>
      <w:proofErr w:type="gramStart"/>
      <w:r>
        <w:rPr>
          <w:sz w:val="28"/>
          <w:szCs w:val="28"/>
        </w:rPr>
        <w:t>/.</w:t>
      </w:r>
      <w:proofErr w:type="spellStart"/>
      <w:r>
        <w:rPr>
          <w:sz w:val="28"/>
          <w:szCs w:val="28"/>
          <w:lang w:val="en-US"/>
        </w:rPr>
        <w:t>ru</w:t>
      </w:r>
      <w:proofErr w:type="spellEnd"/>
      <w:proofErr w:type="gramEnd"/>
    </w:p>
    <w:p w:rsidR="00A75A2E" w:rsidRDefault="00A75A2E" w:rsidP="00A75A2E">
      <w:pPr>
        <w:autoSpaceDE w:val="0"/>
        <w:ind w:firstLine="720"/>
        <w:jc w:val="both"/>
        <w:rPr>
          <w:sz w:val="28"/>
          <w:szCs w:val="28"/>
        </w:rPr>
      </w:pPr>
      <w:r>
        <w:rPr>
          <w:color w:val="000000"/>
          <w:sz w:val="28"/>
          <w:szCs w:val="28"/>
        </w:rPr>
        <w:t xml:space="preserve">адреса территориально обособленных структурных подразделений МАУ МФЦ </w:t>
      </w:r>
      <w:proofErr w:type="spellStart"/>
      <w:r>
        <w:rPr>
          <w:color w:val="000000"/>
          <w:sz w:val="28"/>
          <w:szCs w:val="28"/>
        </w:rPr>
        <w:t>Белокалитвинского</w:t>
      </w:r>
      <w:proofErr w:type="spellEnd"/>
      <w:r>
        <w:rPr>
          <w:color w:val="000000"/>
          <w:sz w:val="28"/>
          <w:szCs w:val="28"/>
        </w:rPr>
        <w:t xml:space="preserve"> района (далее - ТОСП МАУ МФЦ </w:t>
      </w:r>
      <w:proofErr w:type="spellStart"/>
      <w:r>
        <w:rPr>
          <w:color w:val="000000"/>
          <w:sz w:val="28"/>
          <w:szCs w:val="28"/>
        </w:rPr>
        <w:t>Белокалитвинского</w:t>
      </w:r>
      <w:proofErr w:type="spellEnd"/>
      <w:r>
        <w:rPr>
          <w:color w:val="000000"/>
          <w:sz w:val="28"/>
          <w:szCs w:val="28"/>
        </w:rPr>
        <w:t xml:space="preserve"> района) размещены на официальном сайте сети Многофункциональных центров Ростовской области:</w:t>
      </w:r>
      <w:r>
        <w:rPr>
          <w:sz w:val="28"/>
          <w:szCs w:val="28"/>
        </w:rPr>
        <w:t xml:space="preserve"> </w:t>
      </w:r>
      <w:r>
        <w:rPr>
          <w:sz w:val="28"/>
          <w:szCs w:val="28"/>
          <w:lang w:val="en-US"/>
        </w:rPr>
        <w:t>http</w:t>
      </w:r>
      <w:r>
        <w:rPr>
          <w:sz w:val="28"/>
          <w:szCs w:val="28"/>
        </w:rPr>
        <w:t>://</w:t>
      </w:r>
      <w:proofErr w:type="spellStart"/>
      <w:r>
        <w:rPr>
          <w:sz w:val="28"/>
          <w:szCs w:val="28"/>
        </w:rPr>
        <w:t>bk.mfc</w:t>
      </w:r>
      <w:proofErr w:type="spellEnd"/>
      <w:r>
        <w:rPr>
          <w:sz w:val="28"/>
          <w:szCs w:val="28"/>
        </w:rPr>
        <w:t xml:space="preserve"> 61</w:t>
      </w:r>
      <w:proofErr w:type="gramStart"/>
      <w:r>
        <w:rPr>
          <w:sz w:val="28"/>
          <w:szCs w:val="28"/>
        </w:rPr>
        <w:t>/.</w:t>
      </w:r>
      <w:proofErr w:type="spellStart"/>
      <w:r>
        <w:rPr>
          <w:sz w:val="28"/>
          <w:szCs w:val="28"/>
          <w:lang w:val="en-US"/>
        </w:rPr>
        <w:t>ru</w:t>
      </w:r>
      <w:proofErr w:type="spellEnd"/>
      <w:proofErr w:type="gramEnd"/>
    </w:p>
    <w:p w:rsidR="00A75A2E" w:rsidRPr="00B30772" w:rsidRDefault="00A75A2E" w:rsidP="00A75A2E">
      <w:pPr>
        <w:autoSpaceDE w:val="0"/>
        <w:jc w:val="both"/>
        <w:rPr>
          <w:bCs/>
          <w:sz w:val="28"/>
          <w:szCs w:val="28"/>
        </w:rPr>
      </w:pPr>
      <w:r w:rsidRPr="00B30772">
        <w:rPr>
          <w:sz w:val="28"/>
          <w:szCs w:val="28"/>
        </w:rPr>
        <w:t xml:space="preserve">график работы: </w:t>
      </w:r>
    </w:p>
    <w:tbl>
      <w:tblPr>
        <w:tblW w:w="0" w:type="auto"/>
        <w:tblInd w:w="-49" w:type="dxa"/>
        <w:tblLayout w:type="fixed"/>
        <w:tblCellMar>
          <w:left w:w="0" w:type="dxa"/>
          <w:right w:w="0" w:type="dxa"/>
        </w:tblCellMar>
        <w:tblLook w:val="04A0" w:firstRow="1" w:lastRow="0" w:firstColumn="1" w:lastColumn="0" w:noHBand="0" w:noVBand="1"/>
      </w:tblPr>
      <w:tblGrid>
        <w:gridCol w:w="2749"/>
        <w:gridCol w:w="2511"/>
        <w:gridCol w:w="3067"/>
      </w:tblGrid>
      <w:tr w:rsidR="00A75A2E" w:rsidTr="00D36968">
        <w:trPr>
          <w:trHeight w:val="284"/>
        </w:trPr>
        <w:tc>
          <w:tcPr>
            <w:tcW w:w="2749"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bCs/>
                <w:sz w:val="28"/>
                <w:szCs w:val="28"/>
              </w:rPr>
              <w:t>День недели</w:t>
            </w:r>
          </w:p>
        </w:tc>
        <w:tc>
          <w:tcPr>
            <w:tcW w:w="2511"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bCs/>
                <w:sz w:val="28"/>
                <w:szCs w:val="28"/>
              </w:rPr>
              <w:t>Часы работы</w:t>
            </w:r>
          </w:p>
        </w:tc>
        <w:tc>
          <w:tcPr>
            <w:tcW w:w="3067" w:type="dxa"/>
            <w:tcBorders>
              <w:top w:val="single" w:sz="6" w:space="0" w:color="B5B5B5"/>
              <w:left w:val="single" w:sz="6" w:space="0" w:color="B5B5B5"/>
              <w:bottom w:val="single" w:sz="6" w:space="0" w:color="B5B5B5"/>
              <w:right w:val="single" w:sz="6" w:space="0" w:color="B5B5B5"/>
            </w:tcBorders>
            <w:hideMark/>
          </w:tcPr>
          <w:p w:rsidR="00A75A2E" w:rsidRDefault="00A75A2E" w:rsidP="00D36968">
            <w:pPr>
              <w:jc w:val="center"/>
            </w:pPr>
            <w:r>
              <w:rPr>
                <w:bCs/>
                <w:sz w:val="28"/>
                <w:szCs w:val="28"/>
              </w:rPr>
              <w:t>Обеденный перерыв</w:t>
            </w:r>
          </w:p>
        </w:tc>
      </w:tr>
      <w:tr w:rsidR="00A75A2E" w:rsidTr="00D36968">
        <w:trPr>
          <w:trHeight w:val="284"/>
        </w:trPr>
        <w:tc>
          <w:tcPr>
            <w:tcW w:w="2749"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bCs/>
                <w:sz w:val="28"/>
                <w:szCs w:val="28"/>
              </w:rPr>
              <w:t>Понедельник</w:t>
            </w:r>
          </w:p>
        </w:tc>
        <w:tc>
          <w:tcPr>
            <w:tcW w:w="2511"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A75A2E" w:rsidRDefault="00A75A2E" w:rsidP="00D36968">
            <w:pPr>
              <w:jc w:val="center"/>
            </w:pPr>
            <w:r>
              <w:t>Без перерыва</w:t>
            </w:r>
          </w:p>
        </w:tc>
      </w:tr>
      <w:tr w:rsidR="00A75A2E" w:rsidTr="00D36968">
        <w:trPr>
          <w:trHeight w:val="284"/>
        </w:trPr>
        <w:tc>
          <w:tcPr>
            <w:tcW w:w="2749"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bCs/>
                <w:sz w:val="28"/>
                <w:szCs w:val="28"/>
              </w:rPr>
              <w:t>Вторник</w:t>
            </w:r>
          </w:p>
        </w:tc>
        <w:tc>
          <w:tcPr>
            <w:tcW w:w="2511"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A75A2E" w:rsidRDefault="00A75A2E" w:rsidP="00D36968">
            <w:pPr>
              <w:jc w:val="center"/>
            </w:pPr>
            <w:r>
              <w:t>Без перерыва</w:t>
            </w:r>
          </w:p>
        </w:tc>
      </w:tr>
      <w:tr w:rsidR="00A75A2E" w:rsidTr="00D36968">
        <w:trPr>
          <w:trHeight w:val="284"/>
        </w:trPr>
        <w:tc>
          <w:tcPr>
            <w:tcW w:w="2749"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bCs/>
                <w:sz w:val="28"/>
                <w:szCs w:val="28"/>
              </w:rPr>
              <w:t>Среда</w:t>
            </w:r>
          </w:p>
        </w:tc>
        <w:tc>
          <w:tcPr>
            <w:tcW w:w="2511"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A75A2E" w:rsidRDefault="00A75A2E" w:rsidP="00D36968">
            <w:pPr>
              <w:jc w:val="center"/>
            </w:pPr>
            <w:r>
              <w:t>Без перерыва</w:t>
            </w:r>
          </w:p>
        </w:tc>
      </w:tr>
      <w:tr w:rsidR="00A75A2E" w:rsidTr="00D36968">
        <w:trPr>
          <w:trHeight w:val="284"/>
        </w:trPr>
        <w:tc>
          <w:tcPr>
            <w:tcW w:w="2749"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bCs/>
                <w:sz w:val="28"/>
                <w:szCs w:val="28"/>
              </w:rPr>
              <w:t>Четверг</w:t>
            </w:r>
          </w:p>
        </w:tc>
        <w:tc>
          <w:tcPr>
            <w:tcW w:w="2511"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A75A2E" w:rsidRDefault="00A75A2E" w:rsidP="00D36968">
            <w:pPr>
              <w:jc w:val="center"/>
            </w:pPr>
            <w:r>
              <w:t>Без перерыва</w:t>
            </w:r>
          </w:p>
        </w:tc>
      </w:tr>
      <w:tr w:rsidR="00A75A2E" w:rsidTr="00D36968">
        <w:trPr>
          <w:trHeight w:val="284"/>
        </w:trPr>
        <w:tc>
          <w:tcPr>
            <w:tcW w:w="2749"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bCs/>
                <w:sz w:val="28"/>
                <w:szCs w:val="28"/>
              </w:rPr>
              <w:t>Пятница</w:t>
            </w:r>
          </w:p>
        </w:tc>
        <w:tc>
          <w:tcPr>
            <w:tcW w:w="2511"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A75A2E" w:rsidRDefault="00A75A2E" w:rsidP="00D36968">
            <w:pPr>
              <w:jc w:val="center"/>
            </w:pPr>
            <w:r>
              <w:t>Без перерыва</w:t>
            </w:r>
          </w:p>
        </w:tc>
      </w:tr>
      <w:tr w:rsidR="00A75A2E" w:rsidTr="00D36968">
        <w:trPr>
          <w:trHeight w:val="284"/>
        </w:trPr>
        <w:tc>
          <w:tcPr>
            <w:tcW w:w="2749"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bCs/>
                <w:sz w:val="28"/>
                <w:szCs w:val="28"/>
              </w:rPr>
              <w:t>Суббота</w:t>
            </w:r>
          </w:p>
        </w:tc>
        <w:tc>
          <w:tcPr>
            <w:tcW w:w="2511" w:type="dxa"/>
            <w:tcBorders>
              <w:top w:val="single" w:sz="6" w:space="0" w:color="B5B5B5"/>
              <w:left w:val="single" w:sz="6" w:space="0" w:color="B5B5B5"/>
              <w:bottom w:val="single" w:sz="6" w:space="0" w:color="B5B5B5"/>
              <w:right w:val="nil"/>
            </w:tcBorders>
            <w:hideMark/>
          </w:tcPr>
          <w:p w:rsidR="00A75A2E" w:rsidRDefault="00A75A2E" w:rsidP="00D36968">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A75A2E" w:rsidRDefault="00A75A2E" w:rsidP="00D36968">
            <w:pPr>
              <w:jc w:val="center"/>
            </w:pPr>
            <w:r>
              <w:t>Без перерыва</w:t>
            </w:r>
          </w:p>
        </w:tc>
      </w:tr>
    </w:tbl>
    <w:p w:rsidR="00A75A2E" w:rsidRDefault="00A75A2E" w:rsidP="00A75A2E">
      <w:pPr>
        <w:autoSpaceDE w:val="0"/>
        <w:autoSpaceDN w:val="0"/>
        <w:adjustRightInd w:val="0"/>
        <w:ind w:firstLine="709"/>
        <w:jc w:val="both"/>
        <w:rPr>
          <w:color w:val="000000"/>
          <w:sz w:val="28"/>
          <w:szCs w:val="28"/>
        </w:rPr>
      </w:pPr>
      <w:r>
        <w:rPr>
          <w:color w:val="000000"/>
          <w:sz w:val="28"/>
          <w:szCs w:val="28"/>
        </w:rPr>
        <w:t>1.5. Порядок информирования по вопросам предоставления муниципальной услуги.</w:t>
      </w:r>
    </w:p>
    <w:p w:rsidR="00A75A2E" w:rsidRDefault="00A75A2E" w:rsidP="00A75A2E">
      <w:pPr>
        <w:autoSpaceDE w:val="0"/>
        <w:ind w:firstLine="709"/>
        <w:jc w:val="both"/>
        <w:rPr>
          <w:sz w:val="28"/>
          <w:szCs w:val="28"/>
        </w:rPr>
      </w:pPr>
      <w:r>
        <w:rPr>
          <w:color w:val="000000"/>
          <w:sz w:val="28"/>
          <w:szCs w:val="28"/>
        </w:rPr>
        <w:t>1.5.1. И</w:t>
      </w:r>
      <w:r>
        <w:rPr>
          <w:sz w:val="28"/>
          <w:szCs w:val="28"/>
        </w:rPr>
        <w:t>ндивидуальная консультация при личном обращении.</w:t>
      </w:r>
    </w:p>
    <w:p w:rsidR="00A75A2E" w:rsidRDefault="00A75A2E" w:rsidP="00A75A2E">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A75A2E" w:rsidRDefault="00A75A2E" w:rsidP="00A75A2E">
      <w:pPr>
        <w:autoSpaceDE w:val="0"/>
        <w:ind w:firstLine="709"/>
        <w:jc w:val="both"/>
        <w:rPr>
          <w:color w:val="000000"/>
          <w:sz w:val="28"/>
          <w:szCs w:val="28"/>
        </w:rPr>
      </w:pPr>
      <w:r>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A75A2E" w:rsidRDefault="00A75A2E" w:rsidP="00A75A2E">
      <w:pPr>
        <w:snapToGrid w:val="0"/>
        <w:ind w:firstLine="709"/>
        <w:jc w:val="both"/>
        <w:rPr>
          <w:sz w:val="28"/>
          <w:szCs w:val="28"/>
        </w:rPr>
      </w:pPr>
      <w:r>
        <w:rPr>
          <w:color w:val="000000"/>
          <w:sz w:val="28"/>
          <w:szCs w:val="28"/>
        </w:rPr>
        <w:t xml:space="preserve">1.5.2. </w:t>
      </w:r>
      <w:r>
        <w:rPr>
          <w:sz w:val="28"/>
          <w:szCs w:val="28"/>
        </w:rPr>
        <w:t>Индивидуальная консультация по телефону.</w:t>
      </w:r>
    </w:p>
    <w:p w:rsidR="00A75A2E" w:rsidRDefault="00A75A2E" w:rsidP="00A75A2E">
      <w:pPr>
        <w:autoSpaceDE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w:t>
      </w:r>
    </w:p>
    <w:p w:rsidR="00A75A2E" w:rsidRDefault="00A75A2E" w:rsidP="00A75A2E">
      <w:pPr>
        <w:autoSpaceDE w:val="0"/>
        <w:ind w:firstLine="709"/>
        <w:jc w:val="both"/>
        <w:rPr>
          <w:sz w:val="28"/>
          <w:szCs w:val="28"/>
        </w:rPr>
      </w:pPr>
      <w:r>
        <w:rPr>
          <w:sz w:val="28"/>
          <w:szCs w:val="28"/>
        </w:rPr>
        <w:t>Время разговора по телефону не может превышать десять минут.</w:t>
      </w:r>
    </w:p>
    <w:p w:rsidR="00A75A2E" w:rsidRDefault="00A75A2E" w:rsidP="00A75A2E">
      <w:pPr>
        <w:autoSpaceDE w:val="0"/>
        <w:ind w:firstLine="709"/>
        <w:jc w:val="both"/>
        <w:rPr>
          <w:color w:val="000000"/>
          <w:sz w:val="28"/>
          <w:szCs w:val="28"/>
        </w:rPr>
      </w:pPr>
      <w:r>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A75A2E" w:rsidRDefault="00A75A2E" w:rsidP="00A75A2E">
      <w:pPr>
        <w:autoSpaceDE w:val="0"/>
        <w:ind w:firstLine="709"/>
        <w:jc w:val="both"/>
        <w:rPr>
          <w:sz w:val="28"/>
          <w:szCs w:val="28"/>
        </w:rPr>
      </w:pPr>
      <w:r>
        <w:rPr>
          <w:color w:val="000000"/>
          <w:sz w:val="28"/>
          <w:szCs w:val="28"/>
        </w:rPr>
        <w:t xml:space="preserve">1.5.3. </w:t>
      </w:r>
      <w:r>
        <w:rPr>
          <w:sz w:val="28"/>
          <w:szCs w:val="28"/>
        </w:rPr>
        <w:t>Индивидуальная консультация по почте.</w:t>
      </w:r>
    </w:p>
    <w:p w:rsidR="00A75A2E" w:rsidRDefault="00A75A2E" w:rsidP="00A75A2E">
      <w:pPr>
        <w:autoSpaceDE w:val="0"/>
        <w:ind w:firstLine="709"/>
        <w:jc w:val="both"/>
        <w:rPr>
          <w:sz w:val="28"/>
          <w:szCs w:val="28"/>
        </w:rPr>
      </w:pPr>
      <w:r>
        <w:rPr>
          <w:sz w:val="28"/>
          <w:szCs w:val="28"/>
        </w:rPr>
        <w:lastRenderedPageBreak/>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A75A2E" w:rsidRDefault="00A75A2E" w:rsidP="00A75A2E">
      <w:pPr>
        <w:autoSpaceDE w:val="0"/>
        <w:ind w:firstLine="709"/>
        <w:jc w:val="both"/>
        <w:rPr>
          <w:sz w:val="28"/>
          <w:szCs w:val="28"/>
        </w:rPr>
      </w:pPr>
      <w:r>
        <w:rPr>
          <w:sz w:val="28"/>
          <w:szCs w:val="28"/>
        </w:rPr>
        <w:t>Датой поступления обращения является дата его регистрации.</w:t>
      </w:r>
    </w:p>
    <w:p w:rsidR="00A75A2E" w:rsidRDefault="00A75A2E" w:rsidP="00A75A2E">
      <w:pPr>
        <w:autoSpaceDE w:val="0"/>
        <w:ind w:firstLine="709"/>
        <w:jc w:val="both"/>
        <w:rPr>
          <w:sz w:val="28"/>
          <w:szCs w:val="28"/>
        </w:rPr>
      </w:pPr>
      <w:r>
        <w:rPr>
          <w:sz w:val="28"/>
          <w:szCs w:val="28"/>
        </w:rPr>
        <w:t>1.5.4. Индивидуальная консультация по электронной почте.</w:t>
      </w:r>
    </w:p>
    <w:p w:rsidR="00A75A2E" w:rsidRDefault="00A75A2E" w:rsidP="00A75A2E">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A75A2E" w:rsidRDefault="00A75A2E" w:rsidP="00A75A2E">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A75A2E" w:rsidRDefault="00A75A2E" w:rsidP="00A75A2E">
      <w:pPr>
        <w:autoSpaceDE w:val="0"/>
        <w:ind w:firstLine="709"/>
        <w:jc w:val="both"/>
        <w:rPr>
          <w:sz w:val="28"/>
          <w:szCs w:val="28"/>
        </w:rPr>
      </w:pPr>
      <w:r>
        <w:rPr>
          <w:sz w:val="28"/>
          <w:szCs w:val="28"/>
        </w:rPr>
        <w:t>1.5.5. Доступная информация на официальных интернет-сайтах в информационно-телекоммуникационной сети «Интернет»:</w:t>
      </w:r>
    </w:p>
    <w:p w:rsidR="00A75A2E" w:rsidRDefault="00A75A2E" w:rsidP="00A75A2E">
      <w:pPr>
        <w:autoSpaceDE w:val="0"/>
        <w:ind w:firstLine="709"/>
        <w:jc w:val="both"/>
        <w:rPr>
          <w:sz w:val="28"/>
          <w:szCs w:val="28"/>
        </w:rPr>
      </w:pPr>
      <w:r>
        <w:rPr>
          <w:sz w:val="28"/>
          <w:szCs w:val="28"/>
        </w:rPr>
        <w:t xml:space="preserve">На официальном сайте Администрации </w:t>
      </w:r>
      <w:proofErr w:type="spellStart"/>
      <w:r>
        <w:rPr>
          <w:sz w:val="28"/>
          <w:szCs w:val="28"/>
        </w:rPr>
        <w:t>Белокалитвинского</w:t>
      </w:r>
      <w:proofErr w:type="spellEnd"/>
      <w:r>
        <w:rPr>
          <w:sz w:val="28"/>
          <w:szCs w:val="28"/>
        </w:rPr>
        <w:t xml:space="preserve"> района в подразделе «Сектор реализации жилищных программ» раздела «Администрация» размещаются следующие информационные материалы:</w:t>
      </w:r>
    </w:p>
    <w:p w:rsidR="00A75A2E" w:rsidRDefault="00A75A2E" w:rsidP="00A75A2E">
      <w:pPr>
        <w:autoSpaceDE w:val="0"/>
        <w:ind w:firstLine="709"/>
        <w:jc w:val="both"/>
        <w:rPr>
          <w:sz w:val="28"/>
          <w:szCs w:val="28"/>
        </w:rPr>
      </w:pPr>
      <w:r>
        <w:rPr>
          <w:sz w:val="28"/>
          <w:szCs w:val="28"/>
        </w:rPr>
        <w:t>полное наименование, почтовый адрес,  адрес электронной  почты,  график  работы,  контактные телефоны по которым можно получить консультацию о порядке предоставления муниципальной услуги, форма заявления, перечень документов, необходимых для получения информации (выписки) из реестра объектов недвижимого имущества муниципального образования «</w:t>
      </w:r>
      <w:proofErr w:type="spellStart"/>
      <w:r>
        <w:rPr>
          <w:sz w:val="28"/>
          <w:szCs w:val="28"/>
        </w:rPr>
        <w:t>Белокалитвинский</w:t>
      </w:r>
      <w:proofErr w:type="spellEnd"/>
      <w:r>
        <w:rPr>
          <w:sz w:val="28"/>
          <w:szCs w:val="28"/>
        </w:rPr>
        <w:t xml:space="preserve"> район»,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A75A2E" w:rsidRDefault="00A75A2E" w:rsidP="00A75A2E">
      <w:pPr>
        <w:autoSpaceDE w:val="0"/>
        <w:ind w:firstLine="709"/>
        <w:jc w:val="both"/>
        <w:rPr>
          <w:sz w:val="28"/>
          <w:szCs w:val="28"/>
        </w:rPr>
      </w:pPr>
      <w:r>
        <w:rPr>
          <w:sz w:val="28"/>
          <w:szCs w:val="28"/>
        </w:rPr>
        <w:t>Информация по вопросам предоставления муниципальной услуги размещена в информационно-телекоммуникационной сети «Интернет» (далее</w:t>
      </w:r>
      <w:r w:rsidR="00963AD4">
        <w:rPr>
          <w:sz w:val="28"/>
          <w:szCs w:val="28"/>
        </w:rPr>
        <w:t xml:space="preserve"> </w:t>
      </w:r>
      <w:r>
        <w:rPr>
          <w:sz w:val="28"/>
          <w:szCs w:val="28"/>
        </w:rPr>
        <w:t>-</w:t>
      </w:r>
      <w:r w:rsidR="00963AD4">
        <w:rPr>
          <w:sz w:val="28"/>
          <w:szCs w:val="28"/>
        </w:rPr>
        <w:t xml:space="preserve"> </w:t>
      </w:r>
      <w:r>
        <w:rPr>
          <w:sz w:val="28"/>
          <w:szCs w:val="28"/>
        </w:rPr>
        <w:t>сеть «Интернет») на официальном портале многофункционального центра.</w:t>
      </w:r>
    </w:p>
    <w:p w:rsidR="00A75A2E" w:rsidRDefault="00A75A2E" w:rsidP="00A75A2E">
      <w:pPr>
        <w:autoSpaceDE w:val="0"/>
        <w:ind w:firstLine="709"/>
        <w:jc w:val="both"/>
        <w:rPr>
          <w:sz w:val="28"/>
          <w:szCs w:val="28"/>
        </w:rPr>
      </w:pPr>
      <w:r>
        <w:rPr>
          <w:sz w:val="28"/>
          <w:szCs w:val="28"/>
        </w:rPr>
        <w:t>1.5.6. Ответственный исполнитель, осуществляющий консультирование:</w:t>
      </w:r>
    </w:p>
    <w:p w:rsidR="00A75A2E" w:rsidRDefault="00A75A2E" w:rsidP="00A75A2E">
      <w:pPr>
        <w:autoSpaceDE w:val="0"/>
        <w:ind w:firstLine="709"/>
        <w:jc w:val="both"/>
        <w:rPr>
          <w:sz w:val="28"/>
          <w:szCs w:val="28"/>
        </w:rPr>
      </w:pPr>
      <w:r>
        <w:rPr>
          <w:sz w:val="28"/>
          <w:szCs w:val="28"/>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A75A2E" w:rsidRDefault="00A75A2E" w:rsidP="00A75A2E">
      <w:pPr>
        <w:autoSpaceDE w:val="0"/>
        <w:ind w:firstLine="709"/>
        <w:jc w:val="both"/>
        <w:rPr>
          <w:sz w:val="28"/>
          <w:szCs w:val="28"/>
        </w:rPr>
      </w:pPr>
      <w:r>
        <w:rPr>
          <w:sz w:val="28"/>
          <w:szCs w:val="28"/>
        </w:rPr>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A75A2E" w:rsidRDefault="00A75A2E" w:rsidP="00A75A2E">
      <w:pPr>
        <w:autoSpaceDE w:val="0"/>
        <w:ind w:firstLine="709"/>
        <w:jc w:val="both"/>
        <w:rPr>
          <w:sz w:val="28"/>
          <w:szCs w:val="28"/>
        </w:rPr>
      </w:pPr>
      <w:r>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w:t>
      </w:r>
      <w:r>
        <w:rPr>
          <w:sz w:val="28"/>
          <w:szCs w:val="28"/>
        </w:rPr>
        <w:lastRenderedPageBreak/>
        <w:t xml:space="preserve">муниципальной услуги и влияющее прямо или косвенно на индивидуальные решения заинтересованных лиц. </w:t>
      </w:r>
    </w:p>
    <w:p w:rsidR="00A75A2E" w:rsidRDefault="00A75A2E" w:rsidP="00A75A2E">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A75A2E" w:rsidRDefault="00A75A2E" w:rsidP="00A75A2E">
      <w:pPr>
        <w:autoSpaceDE w:val="0"/>
        <w:ind w:firstLine="709"/>
        <w:jc w:val="both"/>
        <w:rPr>
          <w:sz w:val="28"/>
          <w:szCs w:val="28"/>
        </w:rPr>
      </w:pPr>
      <w:r>
        <w:rPr>
          <w:sz w:val="28"/>
          <w:szCs w:val="28"/>
        </w:rPr>
        <w:t>ответы на поставленные вопросы;</w:t>
      </w:r>
    </w:p>
    <w:p w:rsidR="00A75A2E" w:rsidRDefault="00A75A2E" w:rsidP="00A75A2E">
      <w:pPr>
        <w:autoSpaceDE w:val="0"/>
        <w:ind w:firstLine="709"/>
        <w:jc w:val="both"/>
        <w:rPr>
          <w:sz w:val="28"/>
          <w:szCs w:val="28"/>
        </w:rPr>
      </w:pPr>
      <w:r>
        <w:rPr>
          <w:sz w:val="28"/>
          <w:szCs w:val="28"/>
        </w:rPr>
        <w:t>должность, фамилию и инициалы лица, подписавшего ответ;</w:t>
      </w:r>
    </w:p>
    <w:p w:rsidR="00A75A2E" w:rsidRDefault="00A75A2E" w:rsidP="00A75A2E">
      <w:pPr>
        <w:autoSpaceDE w:val="0"/>
        <w:ind w:firstLine="709"/>
        <w:jc w:val="both"/>
        <w:rPr>
          <w:sz w:val="28"/>
          <w:szCs w:val="28"/>
        </w:rPr>
      </w:pPr>
      <w:r>
        <w:rPr>
          <w:sz w:val="28"/>
          <w:szCs w:val="28"/>
        </w:rPr>
        <w:t>фамилию и инициалы исполнителя;</w:t>
      </w:r>
    </w:p>
    <w:p w:rsidR="00A75A2E" w:rsidRDefault="00A75A2E" w:rsidP="00A75A2E">
      <w:pPr>
        <w:autoSpaceDE w:val="0"/>
        <w:ind w:firstLine="709"/>
        <w:jc w:val="both"/>
        <w:rPr>
          <w:bCs/>
          <w:sz w:val="28"/>
          <w:szCs w:val="28"/>
        </w:rPr>
      </w:pPr>
      <w:r>
        <w:rPr>
          <w:sz w:val="28"/>
          <w:szCs w:val="28"/>
        </w:rPr>
        <w:t>номер телефона исполнителя.</w:t>
      </w:r>
    </w:p>
    <w:p w:rsidR="00A75A2E" w:rsidRDefault="00A75A2E" w:rsidP="00A75A2E">
      <w:pPr>
        <w:autoSpaceDE w:val="0"/>
        <w:ind w:firstLine="709"/>
        <w:jc w:val="both"/>
        <w:rPr>
          <w:sz w:val="28"/>
          <w:szCs w:val="28"/>
        </w:rPr>
      </w:pPr>
      <w:r>
        <w:rPr>
          <w:bCs/>
          <w:sz w:val="28"/>
          <w:szCs w:val="28"/>
        </w:rPr>
        <w:t xml:space="preserve">1.5.7. Порядок, форма и место размещения информации </w:t>
      </w:r>
      <w:r>
        <w:rPr>
          <w:color w:val="000000"/>
          <w:sz w:val="28"/>
          <w:szCs w:val="28"/>
        </w:rPr>
        <w:t>по вопросам предоставления муниципальной услуги.</w:t>
      </w:r>
    </w:p>
    <w:p w:rsidR="00A75A2E" w:rsidRDefault="00A75A2E" w:rsidP="00A75A2E">
      <w:pPr>
        <w:ind w:firstLine="709"/>
        <w:jc w:val="both"/>
        <w:rPr>
          <w:sz w:val="28"/>
          <w:szCs w:val="28"/>
        </w:rPr>
      </w:pPr>
      <w:r>
        <w:rPr>
          <w:sz w:val="28"/>
          <w:szCs w:val="28"/>
        </w:rPr>
        <w:t xml:space="preserve">Информация по вопросу предоставления </w:t>
      </w:r>
      <w:r>
        <w:rPr>
          <w:kern w:val="2"/>
          <w:sz w:val="28"/>
          <w:szCs w:val="28"/>
        </w:rPr>
        <w:t xml:space="preserve">муниципальной услуги </w:t>
      </w:r>
      <w:r>
        <w:rPr>
          <w:sz w:val="28"/>
          <w:szCs w:val="28"/>
        </w:rPr>
        <w:t>размещается:</w:t>
      </w:r>
    </w:p>
    <w:p w:rsidR="00A75A2E" w:rsidRPr="00B7622D" w:rsidRDefault="00A75A2E" w:rsidP="00A75A2E">
      <w:pPr>
        <w:autoSpaceDE w:val="0"/>
        <w:ind w:firstLine="709"/>
        <w:jc w:val="both"/>
        <w:rPr>
          <w:sz w:val="28"/>
          <w:szCs w:val="28"/>
        </w:rPr>
      </w:pPr>
      <w:r>
        <w:rPr>
          <w:color w:val="000000"/>
          <w:sz w:val="28"/>
          <w:szCs w:val="28"/>
        </w:rPr>
        <w:t xml:space="preserve">на официальном интернет-сайте Администрации </w:t>
      </w:r>
      <w:proofErr w:type="spellStart"/>
      <w:r>
        <w:rPr>
          <w:color w:val="000000"/>
          <w:sz w:val="28"/>
          <w:szCs w:val="28"/>
        </w:rPr>
        <w:t>Белокалитвинского</w:t>
      </w:r>
      <w:proofErr w:type="spellEnd"/>
      <w:r>
        <w:rPr>
          <w:color w:val="000000"/>
          <w:sz w:val="28"/>
          <w:szCs w:val="28"/>
        </w:rPr>
        <w:t xml:space="preserve"> района</w:t>
      </w:r>
      <w:r>
        <w:rPr>
          <w:sz w:val="28"/>
          <w:szCs w:val="28"/>
        </w:rPr>
        <w:t xml:space="preserve">: </w:t>
      </w:r>
      <w:hyperlink r:id="rId10" w:history="1">
        <w:r w:rsidRPr="00B7622D">
          <w:rPr>
            <w:rStyle w:val="aa"/>
            <w:rFonts w:eastAsia="Calibri"/>
            <w:color w:val="000000"/>
            <w:sz w:val="28"/>
            <w:szCs w:val="28"/>
          </w:rPr>
          <w:t>http://www.</w:t>
        </w:r>
        <w:proofErr w:type="spellStart"/>
        <w:r w:rsidRPr="00B7622D">
          <w:rPr>
            <w:rStyle w:val="aa"/>
            <w:rFonts w:eastAsia="Calibri"/>
            <w:color w:val="000000"/>
            <w:sz w:val="28"/>
            <w:szCs w:val="28"/>
            <w:lang w:val="en-US"/>
          </w:rPr>
          <w:t>kalitva</w:t>
        </w:r>
        <w:proofErr w:type="spellEnd"/>
        <w:r w:rsidRPr="00B7622D">
          <w:rPr>
            <w:rStyle w:val="aa"/>
            <w:rFonts w:eastAsia="Calibri"/>
            <w:color w:val="000000"/>
            <w:sz w:val="28"/>
            <w:szCs w:val="28"/>
          </w:rPr>
          <w:t>-</w:t>
        </w:r>
        <w:r w:rsidRPr="00B7622D">
          <w:rPr>
            <w:rStyle w:val="aa"/>
            <w:rFonts w:eastAsia="Calibri"/>
            <w:color w:val="000000"/>
            <w:sz w:val="28"/>
            <w:szCs w:val="28"/>
            <w:lang w:val="en-US"/>
          </w:rPr>
          <w:t>land</w:t>
        </w:r>
        <w:r w:rsidRPr="00B7622D">
          <w:rPr>
            <w:rStyle w:val="aa"/>
            <w:rFonts w:eastAsia="Calibri"/>
            <w:color w:val="000000"/>
            <w:sz w:val="28"/>
            <w:szCs w:val="28"/>
          </w:rPr>
          <w:t>.</w:t>
        </w:r>
        <w:proofErr w:type="spellStart"/>
        <w:r w:rsidRPr="00B7622D">
          <w:rPr>
            <w:rStyle w:val="aa"/>
            <w:rFonts w:eastAsia="Calibri"/>
            <w:color w:val="000000"/>
            <w:sz w:val="28"/>
            <w:szCs w:val="28"/>
            <w:lang w:val="en-US"/>
          </w:rPr>
          <w:t>ru</w:t>
        </w:r>
        <w:proofErr w:type="spellEnd"/>
      </w:hyperlink>
      <w:r w:rsidRPr="00B7622D">
        <w:rPr>
          <w:color w:val="000000"/>
          <w:sz w:val="28"/>
          <w:szCs w:val="28"/>
        </w:rPr>
        <w:t>;</w:t>
      </w:r>
    </w:p>
    <w:p w:rsidR="00A75A2E" w:rsidRDefault="00A75A2E" w:rsidP="00A75A2E">
      <w:pPr>
        <w:autoSpaceDE w:val="0"/>
        <w:ind w:firstLine="709"/>
        <w:jc w:val="both"/>
        <w:rPr>
          <w:sz w:val="28"/>
          <w:szCs w:val="28"/>
        </w:rPr>
      </w:pPr>
      <w:r>
        <w:rPr>
          <w:sz w:val="28"/>
          <w:szCs w:val="28"/>
        </w:rPr>
        <w:t>на Едином портале государственных и муниципальных услуг (функций).</w:t>
      </w:r>
    </w:p>
    <w:p w:rsidR="00A75A2E" w:rsidRDefault="00A75A2E" w:rsidP="00A75A2E">
      <w:pPr>
        <w:autoSpaceDE w:val="0"/>
        <w:autoSpaceDN w:val="0"/>
        <w:adjustRightInd w:val="0"/>
        <w:ind w:firstLine="567"/>
        <w:jc w:val="both"/>
        <w:rPr>
          <w:bCs/>
          <w:color w:val="000000"/>
          <w:sz w:val="28"/>
          <w:szCs w:val="28"/>
        </w:rPr>
      </w:pPr>
    </w:p>
    <w:p w:rsidR="00A75A2E" w:rsidRDefault="00A75A2E" w:rsidP="00A75A2E">
      <w:pPr>
        <w:widowControl w:val="0"/>
        <w:numPr>
          <w:ilvl w:val="0"/>
          <w:numId w:val="5"/>
        </w:numPr>
        <w:suppressAutoHyphens/>
        <w:ind w:left="0" w:firstLine="0"/>
        <w:jc w:val="center"/>
        <w:rPr>
          <w:sz w:val="28"/>
          <w:szCs w:val="28"/>
        </w:rPr>
      </w:pPr>
      <w:r>
        <w:rPr>
          <w:sz w:val="28"/>
          <w:szCs w:val="28"/>
        </w:rPr>
        <w:t>Стандарт предоставления муниципальной услуги</w:t>
      </w:r>
    </w:p>
    <w:p w:rsidR="00A75A2E" w:rsidRDefault="00A75A2E" w:rsidP="00A75A2E">
      <w:pPr>
        <w:ind w:firstLine="720"/>
        <w:jc w:val="both"/>
        <w:rPr>
          <w:sz w:val="28"/>
          <w:szCs w:val="28"/>
        </w:rPr>
      </w:pPr>
      <w:r>
        <w:rPr>
          <w:sz w:val="28"/>
          <w:szCs w:val="28"/>
        </w:rPr>
        <w:t>2.1. Наименование муниципальной услуги «Постановка граждан на учет в качестве нуждающихся в жилых помещениях, предоставляемых по договору социального найма» (далее-муниципальная услуга)».</w:t>
      </w:r>
    </w:p>
    <w:p w:rsidR="00A75A2E" w:rsidRDefault="00A75A2E" w:rsidP="00A75A2E">
      <w:pPr>
        <w:ind w:firstLine="720"/>
        <w:jc w:val="both"/>
        <w:rPr>
          <w:color w:val="000000"/>
          <w:sz w:val="28"/>
          <w:szCs w:val="28"/>
        </w:rPr>
      </w:pPr>
      <w:r>
        <w:rPr>
          <w:color w:val="000000"/>
          <w:sz w:val="28"/>
          <w:szCs w:val="28"/>
        </w:rPr>
        <w:t xml:space="preserve">2.2. Муниципальная услуга предоставляется Администрацией </w:t>
      </w:r>
      <w:proofErr w:type="spellStart"/>
      <w:r>
        <w:rPr>
          <w:color w:val="000000"/>
          <w:sz w:val="28"/>
          <w:szCs w:val="28"/>
        </w:rPr>
        <w:t>Белокалитвинского</w:t>
      </w:r>
      <w:proofErr w:type="spellEnd"/>
      <w:r>
        <w:rPr>
          <w:color w:val="000000"/>
          <w:sz w:val="28"/>
          <w:szCs w:val="28"/>
        </w:rPr>
        <w:t xml:space="preserve"> района (сектор реализации жилищных программ).</w:t>
      </w:r>
    </w:p>
    <w:p w:rsidR="00A75A2E" w:rsidRDefault="00A75A2E" w:rsidP="00A75A2E">
      <w:pPr>
        <w:ind w:firstLine="720"/>
        <w:jc w:val="both"/>
        <w:rPr>
          <w:color w:val="000000"/>
          <w:sz w:val="28"/>
          <w:szCs w:val="28"/>
        </w:rPr>
      </w:pPr>
      <w:r>
        <w:rPr>
          <w:color w:val="000000"/>
          <w:sz w:val="28"/>
          <w:szCs w:val="28"/>
        </w:rPr>
        <w:t xml:space="preserve">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утвержденный муниципальным правовым актом </w:t>
      </w:r>
      <w:proofErr w:type="spellStart"/>
      <w:r>
        <w:rPr>
          <w:color w:val="000000"/>
          <w:sz w:val="28"/>
          <w:szCs w:val="28"/>
        </w:rPr>
        <w:t>Белокалитвинского</w:t>
      </w:r>
      <w:proofErr w:type="spellEnd"/>
      <w:r>
        <w:rPr>
          <w:color w:val="000000"/>
          <w:sz w:val="28"/>
          <w:szCs w:val="28"/>
        </w:rPr>
        <w:t xml:space="preserve"> района, которые являются необходимыми и обязательными для предоставления муниципальных услуг».</w:t>
      </w:r>
    </w:p>
    <w:p w:rsidR="00A75A2E" w:rsidRDefault="00A75A2E" w:rsidP="00A75A2E">
      <w:pPr>
        <w:ind w:firstLine="720"/>
        <w:jc w:val="both"/>
        <w:rPr>
          <w:sz w:val="28"/>
          <w:szCs w:val="28"/>
        </w:rPr>
      </w:pPr>
      <w:r>
        <w:rPr>
          <w:sz w:val="28"/>
          <w:szCs w:val="28"/>
        </w:rPr>
        <w:t xml:space="preserve">Администрация </w:t>
      </w:r>
      <w:proofErr w:type="spellStart"/>
      <w:r>
        <w:rPr>
          <w:sz w:val="28"/>
          <w:szCs w:val="28"/>
        </w:rPr>
        <w:t>Белокалитвинского</w:t>
      </w:r>
      <w:proofErr w:type="spellEnd"/>
      <w:r>
        <w:rPr>
          <w:sz w:val="28"/>
          <w:szCs w:val="28"/>
        </w:rPr>
        <w:t xml:space="preserve"> района при оказании муниципальной услуги взаимодействуют с:</w:t>
      </w:r>
    </w:p>
    <w:p w:rsidR="00A75A2E" w:rsidRDefault="00A75A2E" w:rsidP="00A75A2E">
      <w:pPr>
        <w:ind w:firstLine="720"/>
        <w:jc w:val="both"/>
        <w:rPr>
          <w:sz w:val="28"/>
          <w:szCs w:val="28"/>
        </w:rPr>
      </w:pPr>
      <w:r>
        <w:rPr>
          <w:sz w:val="28"/>
          <w:szCs w:val="28"/>
        </w:rPr>
        <w:t>- муниципальное унитарное предприятие «</w:t>
      </w:r>
      <w:proofErr w:type="spellStart"/>
      <w:r>
        <w:rPr>
          <w:sz w:val="28"/>
          <w:szCs w:val="28"/>
        </w:rPr>
        <w:t>Белокалитвинское</w:t>
      </w:r>
      <w:proofErr w:type="spellEnd"/>
      <w:r>
        <w:rPr>
          <w:sz w:val="28"/>
          <w:szCs w:val="28"/>
        </w:rPr>
        <w:t xml:space="preserve"> бюро технической инвентаризации»;</w:t>
      </w:r>
    </w:p>
    <w:p w:rsidR="00A75A2E" w:rsidRDefault="00A75A2E" w:rsidP="00A75A2E">
      <w:pPr>
        <w:ind w:firstLine="720"/>
        <w:jc w:val="both"/>
        <w:rPr>
          <w:sz w:val="28"/>
          <w:szCs w:val="28"/>
        </w:rPr>
      </w:pPr>
      <w:r>
        <w:rPr>
          <w:sz w:val="28"/>
          <w:szCs w:val="28"/>
        </w:rPr>
        <w:t xml:space="preserve">- Межмуниципальный отдел по </w:t>
      </w:r>
      <w:proofErr w:type="spellStart"/>
      <w:r>
        <w:rPr>
          <w:sz w:val="28"/>
          <w:szCs w:val="28"/>
        </w:rPr>
        <w:t>Белокалитвинскому</w:t>
      </w:r>
      <w:proofErr w:type="spellEnd"/>
      <w:r>
        <w:rPr>
          <w:sz w:val="28"/>
          <w:szCs w:val="28"/>
        </w:rPr>
        <w:t xml:space="preserve">, Тацинскому районам   Управления </w:t>
      </w:r>
      <w:proofErr w:type="spellStart"/>
      <w:r>
        <w:rPr>
          <w:sz w:val="28"/>
          <w:szCs w:val="28"/>
        </w:rPr>
        <w:t>Росреестра</w:t>
      </w:r>
      <w:proofErr w:type="spellEnd"/>
      <w:r>
        <w:rPr>
          <w:sz w:val="28"/>
          <w:szCs w:val="28"/>
        </w:rPr>
        <w:t xml:space="preserve"> Ростовской области;</w:t>
      </w:r>
    </w:p>
    <w:p w:rsidR="00A75A2E" w:rsidRDefault="00A75A2E" w:rsidP="00A75A2E">
      <w:pPr>
        <w:ind w:firstLine="720"/>
        <w:jc w:val="both"/>
        <w:rPr>
          <w:sz w:val="28"/>
          <w:szCs w:val="28"/>
        </w:rPr>
      </w:pPr>
      <w:r>
        <w:rPr>
          <w:sz w:val="28"/>
          <w:szCs w:val="28"/>
        </w:rPr>
        <w:t xml:space="preserve">- Отдел по вопросам миграции ОМВД России по </w:t>
      </w:r>
      <w:proofErr w:type="spellStart"/>
      <w:r>
        <w:rPr>
          <w:sz w:val="28"/>
          <w:szCs w:val="28"/>
        </w:rPr>
        <w:t>Белокалитвинскому</w:t>
      </w:r>
      <w:proofErr w:type="spellEnd"/>
      <w:r>
        <w:rPr>
          <w:sz w:val="28"/>
          <w:szCs w:val="28"/>
        </w:rPr>
        <w:t xml:space="preserve"> району.</w:t>
      </w:r>
    </w:p>
    <w:p w:rsidR="00A75A2E" w:rsidRDefault="00A75A2E" w:rsidP="00A75A2E">
      <w:pPr>
        <w:ind w:firstLine="720"/>
        <w:jc w:val="both"/>
        <w:rPr>
          <w:sz w:val="28"/>
          <w:szCs w:val="28"/>
        </w:rPr>
      </w:pPr>
      <w:r>
        <w:rPr>
          <w:sz w:val="28"/>
          <w:szCs w:val="28"/>
        </w:rPr>
        <w:t>-  Органами нотариата;</w:t>
      </w:r>
    </w:p>
    <w:p w:rsidR="00A75A2E" w:rsidRDefault="00A75A2E" w:rsidP="00A75A2E">
      <w:pPr>
        <w:ind w:firstLine="720"/>
        <w:jc w:val="both"/>
        <w:rPr>
          <w:sz w:val="28"/>
          <w:szCs w:val="28"/>
        </w:rPr>
      </w:pPr>
      <w:r>
        <w:rPr>
          <w:sz w:val="28"/>
          <w:szCs w:val="28"/>
        </w:rPr>
        <w:t xml:space="preserve">- Государственное учреждение Управления пенсионного фонда в Белая Калитва и </w:t>
      </w:r>
      <w:proofErr w:type="spellStart"/>
      <w:r>
        <w:rPr>
          <w:sz w:val="28"/>
          <w:szCs w:val="28"/>
        </w:rPr>
        <w:t>Белокалитвинском</w:t>
      </w:r>
      <w:proofErr w:type="spellEnd"/>
      <w:r>
        <w:rPr>
          <w:sz w:val="28"/>
          <w:szCs w:val="28"/>
        </w:rPr>
        <w:t xml:space="preserve"> районе;</w:t>
      </w:r>
    </w:p>
    <w:p w:rsidR="00A75A2E" w:rsidRDefault="00A75A2E" w:rsidP="00A75A2E">
      <w:pPr>
        <w:ind w:firstLine="720"/>
        <w:jc w:val="both"/>
        <w:rPr>
          <w:sz w:val="28"/>
          <w:szCs w:val="28"/>
        </w:rPr>
      </w:pPr>
      <w:r>
        <w:rPr>
          <w:sz w:val="28"/>
          <w:szCs w:val="28"/>
        </w:rPr>
        <w:t>- Межрайонная инспекция Федеральной налоговой службы № 22 по Ростовской области;</w:t>
      </w:r>
    </w:p>
    <w:p w:rsidR="00A75A2E" w:rsidRDefault="00A75A2E" w:rsidP="00A75A2E">
      <w:pPr>
        <w:ind w:firstLine="720"/>
        <w:jc w:val="both"/>
        <w:rPr>
          <w:sz w:val="28"/>
          <w:szCs w:val="28"/>
        </w:rPr>
      </w:pPr>
      <w:r>
        <w:rPr>
          <w:sz w:val="28"/>
          <w:szCs w:val="28"/>
        </w:rPr>
        <w:t xml:space="preserve">- Управление социальной защиты населения Администрации </w:t>
      </w:r>
      <w:proofErr w:type="spellStart"/>
      <w:r>
        <w:rPr>
          <w:sz w:val="28"/>
          <w:szCs w:val="28"/>
        </w:rPr>
        <w:t>Белокалитвинского</w:t>
      </w:r>
      <w:proofErr w:type="spellEnd"/>
      <w:r>
        <w:rPr>
          <w:sz w:val="28"/>
          <w:szCs w:val="28"/>
        </w:rPr>
        <w:t xml:space="preserve"> района;</w:t>
      </w:r>
    </w:p>
    <w:p w:rsidR="00A75A2E" w:rsidRDefault="00A75A2E" w:rsidP="00A75A2E">
      <w:pPr>
        <w:ind w:firstLine="720"/>
        <w:jc w:val="both"/>
        <w:rPr>
          <w:sz w:val="28"/>
          <w:szCs w:val="28"/>
        </w:rPr>
      </w:pPr>
      <w:r>
        <w:rPr>
          <w:sz w:val="28"/>
          <w:szCs w:val="28"/>
        </w:rPr>
        <w:t xml:space="preserve">- Комитет по управлению имуществом Администрации </w:t>
      </w:r>
      <w:proofErr w:type="spellStart"/>
      <w:r>
        <w:rPr>
          <w:sz w:val="28"/>
          <w:szCs w:val="28"/>
        </w:rPr>
        <w:t>Белокалитвинского</w:t>
      </w:r>
      <w:proofErr w:type="spellEnd"/>
      <w:r>
        <w:rPr>
          <w:sz w:val="28"/>
          <w:szCs w:val="28"/>
        </w:rPr>
        <w:t xml:space="preserve"> района;</w:t>
      </w:r>
    </w:p>
    <w:p w:rsidR="00A75A2E" w:rsidRDefault="00A75A2E" w:rsidP="00A75A2E">
      <w:pPr>
        <w:ind w:firstLine="720"/>
        <w:jc w:val="both"/>
        <w:rPr>
          <w:sz w:val="28"/>
          <w:szCs w:val="28"/>
        </w:rPr>
      </w:pPr>
      <w:r>
        <w:rPr>
          <w:sz w:val="28"/>
          <w:szCs w:val="28"/>
        </w:rPr>
        <w:t xml:space="preserve">- ГКУ РО «Центр занятости населения </w:t>
      </w:r>
      <w:proofErr w:type="spellStart"/>
      <w:r>
        <w:rPr>
          <w:sz w:val="28"/>
          <w:szCs w:val="28"/>
        </w:rPr>
        <w:t>г.Белая</w:t>
      </w:r>
      <w:proofErr w:type="spellEnd"/>
      <w:r>
        <w:rPr>
          <w:sz w:val="28"/>
          <w:szCs w:val="28"/>
        </w:rPr>
        <w:t xml:space="preserve"> Калитва»;</w:t>
      </w:r>
    </w:p>
    <w:p w:rsidR="00A75A2E" w:rsidRDefault="00A75A2E" w:rsidP="00A75A2E">
      <w:pPr>
        <w:ind w:firstLine="720"/>
        <w:jc w:val="both"/>
        <w:rPr>
          <w:sz w:val="28"/>
          <w:szCs w:val="28"/>
        </w:rPr>
      </w:pPr>
      <w:r>
        <w:rPr>
          <w:sz w:val="28"/>
          <w:szCs w:val="28"/>
        </w:rPr>
        <w:t xml:space="preserve">- Отдел ЗАГС Администрации </w:t>
      </w:r>
      <w:proofErr w:type="spellStart"/>
      <w:r>
        <w:rPr>
          <w:sz w:val="28"/>
          <w:szCs w:val="28"/>
        </w:rPr>
        <w:t>Белокалитвинского</w:t>
      </w:r>
      <w:proofErr w:type="spellEnd"/>
      <w:r>
        <w:rPr>
          <w:sz w:val="28"/>
          <w:szCs w:val="28"/>
        </w:rPr>
        <w:t xml:space="preserve"> района;</w:t>
      </w:r>
    </w:p>
    <w:p w:rsidR="00A75A2E" w:rsidRDefault="00A75A2E" w:rsidP="00A75A2E">
      <w:pPr>
        <w:ind w:firstLine="720"/>
        <w:jc w:val="both"/>
        <w:rPr>
          <w:sz w:val="28"/>
          <w:szCs w:val="28"/>
        </w:rPr>
      </w:pPr>
      <w:r>
        <w:rPr>
          <w:sz w:val="28"/>
          <w:szCs w:val="28"/>
        </w:rPr>
        <w:lastRenderedPageBreak/>
        <w:t xml:space="preserve">- Администрации поселений, входящих в состав </w:t>
      </w:r>
      <w:proofErr w:type="spellStart"/>
      <w:r>
        <w:rPr>
          <w:sz w:val="28"/>
          <w:szCs w:val="28"/>
        </w:rPr>
        <w:t>Белокалитвинского</w:t>
      </w:r>
      <w:proofErr w:type="spellEnd"/>
      <w:r>
        <w:rPr>
          <w:sz w:val="28"/>
          <w:szCs w:val="28"/>
        </w:rPr>
        <w:t xml:space="preserve"> района;</w:t>
      </w:r>
    </w:p>
    <w:p w:rsidR="00A75A2E" w:rsidRDefault="00A75A2E" w:rsidP="00A75A2E">
      <w:pPr>
        <w:ind w:firstLine="720"/>
        <w:jc w:val="both"/>
        <w:rPr>
          <w:sz w:val="28"/>
          <w:szCs w:val="28"/>
        </w:rPr>
      </w:pPr>
      <w:r>
        <w:rPr>
          <w:sz w:val="28"/>
          <w:szCs w:val="28"/>
        </w:rPr>
        <w:t>- иные органы, организации, учреждения, имеющие сведения, необходимые для исполнения муниципальной услуги.</w:t>
      </w:r>
    </w:p>
    <w:p w:rsidR="00A75A2E" w:rsidRDefault="00A75A2E" w:rsidP="00A75A2E">
      <w:pPr>
        <w:ind w:firstLine="720"/>
        <w:jc w:val="both"/>
        <w:rPr>
          <w:sz w:val="28"/>
          <w:szCs w:val="28"/>
        </w:rPr>
      </w:pPr>
      <w:r>
        <w:rPr>
          <w:sz w:val="28"/>
          <w:szCs w:val="28"/>
        </w:rPr>
        <w:t>Запрещается требовать от заявителя осуществления действий, необходимых для получения муниципальной услуги, связанных с обращением в иные государственные органы и организации, не указанные в настоящем Административном регламенте.</w:t>
      </w:r>
    </w:p>
    <w:p w:rsidR="00A75A2E" w:rsidRDefault="00A75A2E" w:rsidP="00A75A2E">
      <w:pPr>
        <w:autoSpaceDE w:val="0"/>
        <w:autoSpaceDN w:val="0"/>
        <w:adjustRightInd w:val="0"/>
        <w:ind w:firstLine="720"/>
        <w:jc w:val="both"/>
        <w:rPr>
          <w:color w:val="000000"/>
          <w:sz w:val="28"/>
          <w:szCs w:val="28"/>
        </w:rPr>
      </w:pPr>
      <w:r>
        <w:rPr>
          <w:bCs/>
          <w:color w:val="000000"/>
          <w:sz w:val="28"/>
          <w:szCs w:val="28"/>
        </w:rPr>
        <w:t xml:space="preserve">2.3. </w:t>
      </w:r>
      <w:r>
        <w:rPr>
          <w:color w:val="000000"/>
          <w:sz w:val="28"/>
          <w:szCs w:val="28"/>
        </w:rPr>
        <w:t xml:space="preserve"> Конечным результатом предоставления муниципальной услуги является:</w:t>
      </w:r>
    </w:p>
    <w:p w:rsidR="00A75A2E" w:rsidRDefault="00A75A2E" w:rsidP="00A75A2E">
      <w:pPr>
        <w:autoSpaceDE w:val="0"/>
        <w:autoSpaceDN w:val="0"/>
        <w:adjustRightInd w:val="0"/>
        <w:ind w:firstLine="720"/>
        <w:jc w:val="both"/>
        <w:rPr>
          <w:color w:val="000000"/>
          <w:sz w:val="28"/>
          <w:szCs w:val="28"/>
        </w:rPr>
      </w:pPr>
      <w:r>
        <w:rPr>
          <w:color w:val="000000"/>
          <w:sz w:val="28"/>
          <w:szCs w:val="28"/>
        </w:rPr>
        <w:t>- постановление о признании граждан нуждающимися в улучшении жилищных условий и принятии на учет с целью предоставления жилых помещений по договорам социального найма;</w:t>
      </w:r>
    </w:p>
    <w:p w:rsidR="00A75A2E" w:rsidRDefault="00A75A2E" w:rsidP="00A75A2E">
      <w:pPr>
        <w:autoSpaceDE w:val="0"/>
        <w:autoSpaceDN w:val="0"/>
        <w:adjustRightInd w:val="0"/>
        <w:ind w:firstLine="720"/>
        <w:jc w:val="both"/>
        <w:rPr>
          <w:color w:val="FF0000"/>
          <w:sz w:val="28"/>
          <w:szCs w:val="28"/>
        </w:rPr>
      </w:pPr>
      <w:r>
        <w:rPr>
          <w:color w:val="000000"/>
          <w:sz w:val="28"/>
          <w:szCs w:val="28"/>
        </w:rPr>
        <w:t>- постановление об отказе в признании граждан нуждающимися в улучшении жилищных условий и принятии на учет с целью предоставления жилых помещений по договорам социального найма.</w:t>
      </w:r>
    </w:p>
    <w:p w:rsidR="00A75A2E" w:rsidRDefault="00A75A2E" w:rsidP="00A75A2E">
      <w:pPr>
        <w:numPr>
          <w:ilvl w:val="1"/>
          <w:numId w:val="5"/>
        </w:numPr>
        <w:autoSpaceDE w:val="0"/>
        <w:autoSpaceDN w:val="0"/>
        <w:adjustRightInd w:val="0"/>
        <w:ind w:left="0" w:firstLine="720"/>
        <w:jc w:val="both"/>
        <w:rPr>
          <w:bCs/>
          <w:color w:val="000000"/>
          <w:sz w:val="28"/>
          <w:szCs w:val="28"/>
        </w:rPr>
      </w:pPr>
      <w:r>
        <w:rPr>
          <w:color w:val="000000"/>
          <w:sz w:val="28"/>
          <w:szCs w:val="28"/>
        </w:rPr>
        <w:t xml:space="preserve">Срок предоставления муниципальной услуги не должен превышать тридцати рабочих дней со дня регистрации заявления о предоставлении муниципальной услуги в Администрации </w:t>
      </w:r>
      <w:proofErr w:type="spellStart"/>
      <w:r>
        <w:rPr>
          <w:color w:val="000000"/>
          <w:sz w:val="28"/>
          <w:szCs w:val="28"/>
        </w:rPr>
        <w:t>Белокалитвинского</w:t>
      </w:r>
      <w:proofErr w:type="spellEnd"/>
      <w:r>
        <w:rPr>
          <w:color w:val="000000"/>
          <w:sz w:val="28"/>
          <w:szCs w:val="28"/>
        </w:rPr>
        <w:t xml:space="preserve"> района.</w:t>
      </w:r>
    </w:p>
    <w:p w:rsidR="00A75A2E" w:rsidRDefault="00A75A2E" w:rsidP="00A75A2E">
      <w:pPr>
        <w:numPr>
          <w:ilvl w:val="1"/>
          <w:numId w:val="5"/>
        </w:numPr>
        <w:autoSpaceDE w:val="0"/>
        <w:autoSpaceDN w:val="0"/>
        <w:adjustRightInd w:val="0"/>
        <w:ind w:left="0" w:firstLine="720"/>
        <w:jc w:val="both"/>
        <w:rPr>
          <w:sz w:val="28"/>
          <w:szCs w:val="28"/>
        </w:rPr>
      </w:pPr>
      <w:r>
        <w:rPr>
          <w:sz w:val="28"/>
          <w:szCs w:val="28"/>
        </w:rPr>
        <w:t>Предоставление муниципальной услуги осуществляется в соответствии со следующими нормативными правовыми актами:</w:t>
      </w:r>
    </w:p>
    <w:p w:rsidR="00A75A2E" w:rsidRDefault="00A75A2E" w:rsidP="00A75A2E">
      <w:pPr>
        <w:autoSpaceDE w:val="0"/>
        <w:autoSpaceDN w:val="0"/>
        <w:adjustRightInd w:val="0"/>
        <w:ind w:firstLine="720"/>
        <w:jc w:val="both"/>
        <w:rPr>
          <w:sz w:val="28"/>
          <w:szCs w:val="28"/>
        </w:rPr>
      </w:pPr>
      <w:r>
        <w:rPr>
          <w:sz w:val="28"/>
          <w:szCs w:val="28"/>
        </w:rPr>
        <w:t>- Конституция Российской Федерации;</w:t>
      </w:r>
    </w:p>
    <w:p w:rsidR="00A75A2E" w:rsidRDefault="00A75A2E" w:rsidP="00A75A2E">
      <w:pPr>
        <w:ind w:firstLine="720"/>
        <w:jc w:val="both"/>
        <w:rPr>
          <w:sz w:val="28"/>
          <w:szCs w:val="28"/>
        </w:rPr>
      </w:pPr>
      <w:r>
        <w:rPr>
          <w:sz w:val="28"/>
          <w:szCs w:val="28"/>
        </w:rPr>
        <w:t>- Жилищный кодекс Российской Федерации;</w:t>
      </w:r>
      <w:r>
        <w:rPr>
          <w:sz w:val="28"/>
          <w:szCs w:val="28"/>
        </w:rPr>
        <w:tab/>
      </w:r>
    </w:p>
    <w:p w:rsidR="00A75A2E" w:rsidRDefault="00A75A2E" w:rsidP="00A75A2E">
      <w:pPr>
        <w:ind w:firstLine="720"/>
        <w:jc w:val="both"/>
        <w:rPr>
          <w:sz w:val="28"/>
          <w:szCs w:val="28"/>
        </w:rPr>
      </w:pPr>
      <w:r>
        <w:rPr>
          <w:sz w:val="28"/>
          <w:szCs w:val="28"/>
        </w:rPr>
        <w:t>- Федеральный закон от 06 октября 2003 года № 131-ФЗ «Об общих принципах организации местного самоуправления в Российской Федерации»;</w:t>
      </w:r>
    </w:p>
    <w:p w:rsidR="00A75A2E" w:rsidRDefault="00A75A2E" w:rsidP="00A75A2E">
      <w:pPr>
        <w:ind w:firstLine="720"/>
        <w:jc w:val="both"/>
        <w:rPr>
          <w:sz w:val="28"/>
          <w:szCs w:val="28"/>
        </w:rPr>
      </w:pPr>
      <w:r>
        <w:rPr>
          <w:sz w:val="28"/>
          <w:szCs w:val="28"/>
        </w:rPr>
        <w:t>- Федеральный закон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w:t>
      </w:r>
    </w:p>
    <w:p w:rsidR="00A75A2E" w:rsidRDefault="00A75A2E" w:rsidP="00A75A2E">
      <w:pPr>
        <w:ind w:firstLine="720"/>
        <w:jc w:val="both"/>
        <w:rPr>
          <w:sz w:val="28"/>
          <w:szCs w:val="28"/>
        </w:rPr>
      </w:pPr>
      <w:r>
        <w:rPr>
          <w:sz w:val="28"/>
          <w:szCs w:val="28"/>
        </w:rPr>
        <w:t xml:space="preserve"> - Федеральный закон от 21 декабря 1996 года № 159-ФЗ «О дополнительных гарантиях по социальной поддержке детей-сирот и детей, оставшихся без попечения родителей;</w:t>
      </w:r>
    </w:p>
    <w:p w:rsidR="00A75A2E" w:rsidRDefault="00A75A2E" w:rsidP="00A75A2E">
      <w:pPr>
        <w:ind w:firstLine="720"/>
        <w:jc w:val="both"/>
        <w:rPr>
          <w:sz w:val="28"/>
          <w:szCs w:val="28"/>
        </w:rPr>
      </w:pPr>
      <w:r>
        <w:rPr>
          <w:sz w:val="28"/>
          <w:szCs w:val="28"/>
        </w:rPr>
        <w:t>- Федеральный закон от 02 мая 2006 года № 59-ФЗ «О порядке рассмотрения обращений граждан Российской Федерации»;</w:t>
      </w:r>
    </w:p>
    <w:p w:rsidR="00A75A2E" w:rsidRDefault="00A75A2E" w:rsidP="00A75A2E">
      <w:pPr>
        <w:autoSpaceDE w:val="0"/>
        <w:autoSpaceDN w:val="0"/>
        <w:adjustRightInd w:val="0"/>
        <w:ind w:firstLine="720"/>
        <w:jc w:val="both"/>
        <w:rPr>
          <w:sz w:val="28"/>
          <w:szCs w:val="28"/>
        </w:rPr>
      </w:pPr>
      <w:r>
        <w:rPr>
          <w:sz w:val="28"/>
          <w:szCs w:val="28"/>
        </w:rPr>
        <w:t>- Федеральный закон от 24.11.1995 № 181-ФЗ «О социальной защите инвалидов в Российской Федерации»;</w:t>
      </w:r>
    </w:p>
    <w:p w:rsidR="00A75A2E" w:rsidRDefault="00A75A2E" w:rsidP="00A75A2E">
      <w:pPr>
        <w:autoSpaceDE w:val="0"/>
        <w:autoSpaceDN w:val="0"/>
        <w:adjustRightInd w:val="0"/>
        <w:ind w:firstLine="720"/>
        <w:jc w:val="both"/>
        <w:rPr>
          <w:sz w:val="28"/>
          <w:szCs w:val="28"/>
        </w:rPr>
      </w:pPr>
      <w:r>
        <w:rPr>
          <w:sz w:val="28"/>
          <w:szCs w:val="28"/>
        </w:rPr>
        <w:t>- Федеральный закон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A75A2E" w:rsidRDefault="00A75A2E" w:rsidP="00A75A2E">
      <w:pPr>
        <w:autoSpaceDE w:val="0"/>
        <w:autoSpaceDN w:val="0"/>
        <w:adjustRightInd w:val="0"/>
        <w:ind w:firstLine="720"/>
        <w:jc w:val="both"/>
        <w:rPr>
          <w:sz w:val="28"/>
          <w:szCs w:val="28"/>
        </w:rPr>
      </w:pPr>
      <w:r>
        <w:rPr>
          <w:sz w:val="28"/>
          <w:szCs w:val="28"/>
        </w:rPr>
        <w:t>- Федеральный закон от 13.07.2015 № 218-ФЗ «О государственной регистрации недвижимости»;</w:t>
      </w:r>
    </w:p>
    <w:p w:rsidR="00A75A2E" w:rsidRDefault="00A75A2E" w:rsidP="00A75A2E">
      <w:pPr>
        <w:autoSpaceDE w:val="0"/>
        <w:autoSpaceDN w:val="0"/>
        <w:adjustRightInd w:val="0"/>
        <w:ind w:firstLine="720"/>
        <w:jc w:val="both"/>
        <w:rPr>
          <w:sz w:val="28"/>
          <w:szCs w:val="28"/>
        </w:rPr>
      </w:pPr>
      <w:r>
        <w:rPr>
          <w:sz w:val="28"/>
          <w:szCs w:val="28"/>
        </w:rPr>
        <w:t>-  Постановление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A75A2E" w:rsidRDefault="00A75A2E" w:rsidP="00A75A2E">
      <w:pPr>
        <w:autoSpaceDE w:val="0"/>
        <w:autoSpaceDN w:val="0"/>
        <w:adjustRightInd w:val="0"/>
        <w:ind w:firstLine="720"/>
        <w:jc w:val="both"/>
        <w:rPr>
          <w:sz w:val="28"/>
          <w:szCs w:val="28"/>
        </w:rPr>
      </w:pPr>
      <w:r>
        <w:rPr>
          <w:sz w:val="28"/>
          <w:szCs w:val="28"/>
        </w:rPr>
        <w:lastRenderedPageBreak/>
        <w:t>-  Постановление Правительства Российской Федерации от 16 июня 2006 года № 378 «Об утверждении перечня тяжелых форм хронических заболеваний, при которых невозможно совместное проживание граждан в одной квартире»;</w:t>
      </w:r>
    </w:p>
    <w:p w:rsidR="00A75A2E" w:rsidRDefault="00A75A2E" w:rsidP="00A75A2E">
      <w:pPr>
        <w:ind w:firstLine="720"/>
        <w:jc w:val="both"/>
        <w:rPr>
          <w:sz w:val="28"/>
          <w:szCs w:val="28"/>
        </w:rPr>
      </w:pPr>
      <w:r>
        <w:rPr>
          <w:sz w:val="28"/>
          <w:szCs w:val="28"/>
        </w:rPr>
        <w:t>- Областной закон от 07.10.2005 № 363-ЗС «Об учете граждан в качестве нуждающихся в жилых помещениях, предоставляемых по договорам социального найма на территории Ростовской области»;</w:t>
      </w:r>
    </w:p>
    <w:p w:rsidR="00A75A2E" w:rsidRDefault="00A75A2E" w:rsidP="00A75A2E">
      <w:pPr>
        <w:ind w:firstLine="720"/>
        <w:jc w:val="both"/>
        <w:rPr>
          <w:sz w:val="28"/>
          <w:szCs w:val="28"/>
        </w:rPr>
      </w:pPr>
      <w:r>
        <w:rPr>
          <w:sz w:val="28"/>
          <w:szCs w:val="28"/>
        </w:rPr>
        <w:t xml:space="preserve"> - </w:t>
      </w:r>
      <w:r>
        <w:rPr>
          <w:iCs/>
          <w:sz w:val="28"/>
          <w:szCs w:val="28"/>
        </w:rPr>
        <w:t>Постановление Администрации Ростовской области от 04.05.2012 N 354 «Об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w:t>
      </w:r>
      <w:r>
        <w:rPr>
          <w:sz w:val="28"/>
          <w:szCs w:val="28"/>
        </w:rPr>
        <w:t>;</w:t>
      </w:r>
    </w:p>
    <w:p w:rsidR="00A75A2E" w:rsidRDefault="00A75A2E" w:rsidP="00A75A2E">
      <w:pPr>
        <w:ind w:firstLine="720"/>
        <w:jc w:val="both"/>
        <w:rPr>
          <w:sz w:val="28"/>
          <w:szCs w:val="28"/>
        </w:rPr>
      </w:pPr>
      <w:r>
        <w:rPr>
          <w:sz w:val="28"/>
          <w:szCs w:val="28"/>
        </w:rPr>
        <w:t>- Устав муниципального образования «</w:t>
      </w:r>
      <w:proofErr w:type="spellStart"/>
      <w:r>
        <w:rPr>
          <w:sz w:val="28"/>
          <w:szCs w:val="28"/>
        </w:rPr>
        <w:t>Белокалитвинский</w:t>
      </w:r>
      <w:proofErr w:type="spellEnd"/>
      <w:r>
        <w:rPr>
          <w:sz w:val="28"/>
          <w:szCs w:val="28"/>
        </w:rPr>
        <w:t xml:space="preserve"> район»;</w:t>
      </w:r>
    </w:p>
    <w:p w:rsidR="00A75A2E" w:rsidRDefault="00A75A2E" w:rsidP="00A75A2E">
      <w:pPr>
        <w:ind w:firstLine="720"/>
        <w:jc w:val="both"/>
        <w:rPr>
          <w:sz w:val="28"/>
          <w:szCs w:val="28"/>
        </w:rPr>
      </w:pPr>
      <w:r>
        <w:rPr>
          <w:sz w:val="28"/>
          <w:szCs w:val="28"/>
        </w:rPr>
        <w:t xml:space="preserve">- Решение Собрания депутатов </w:t>
      </w:r>
      <w:proofErr w:type="spellStart"/>
      <w:r>
        <w:rPr>
          <w:sz w:val="28"/>
          <w:szCs w:val="28"/>
        </w:rPr>
        <w:t>Белокалитвинского</w:t>
      </w:r>
      <w:proofErr w:type="spellEnd"/>
      <w:r>
        <w:rPr>
          <w:sz w:val="28"/>
          <w:szCs w:val="28"/>
        </w:rPr>
        <w:t xml:space="preserve"> района от 28.12.2016 г.                    № 115 «О внесении изменений в решение Собрания депутатов </w:t>
      </w:r>
      <w:proofErr w:type="spellStart"/>
      <w:r>
        <w:rPr>
          <w:sz w:val="28"/>
          <w:szCs w:val="28"/>
        </w:rPr>
        <w:t>Белокалитвинского</w:t>
      </w:r>
      <w:proofErr w:type="spellEnd"/>
      <w:r>
        <w:rPr>
          <w:sz w:val="28"/>
          <w:szCs w:val="28"/>
        </w:rPr>
        <w:t xml:space="preserve"> района от 10 марта 2006 года № 114 «Об утверждении учетной нормы площади жилого помещения для принятия на учет граждан, нуждающихся в жилых помещениях и нормы предоставления площади жилого помещения по договору социального найма на территории </w:t>
      </w:r>
      <w:proofErr w:type="spellStart"/>
      <w:r>
        <w:rPr>
          <w:sz w:val="28"/>
          <w:szCs w:val="28"/>
        </w:rPr>
        <w:t>Белокалитвинского</w:t>
      </w:r>
      <w:proofErr w:type="spellEnd"/>
      <w:r>
        <w:rPr>
          <w:sz w:val="28"/>
          <w:szCs w:val="28"/>
        </w:rPr>
        <w:t xml:space="preserve"> района»; -Настоящий Административный регламент.</w:t>
      </w:r>
    </w:p>
    <w:p w:rsidR="00A75A2E" w:rsidRDefault="00A75A2E" w:rsidP="00A75A2E">
      <w:pPr>
        <w:ind w:firstLine="708"/>
        <w:jc w:val="both"/>
        <w:rPr>
          <w:sz w:val="28"/>
          <w:szCs w:val="28"/>
        </w:rPr>
      </w:pPr>
      <w:r>
        <w:rPr>
          <w:bCs/>
          <w:sz w:val="28"/>
        </w:rPr>
        <w:t xml:space="preserve">2.6. Для признания граждан в качестве нуждающихся в жилых помещениях заявителям необходимо обратиться в Многофункциональный центр </w:t>
      </w:r>
      <w:proofErr w:type="spellStart"/>
      <w:r>
        <w:rPr>
          <w:bCs/>
          <w:sz w:val="28"/>
        </w:rPr>
        <w:t>Белокалитвинского</w:t>
      </w:r>
      <w:proofErr w:type="spellEnd"/>
      <w:r>
        <w:rPr>
          <w:bCs/>
          <w:sz w:val="28"/>
        </w:rPr>
        <w:t xml:space="preserve"> района, Администрацию </w:t>
      </w:r>
      <w:proofErr w:type="spellStart"/>
      <w:r>
        <w:rPr>
          <w:bCs/>
          <w:sz w:val="28"/>
        </w:rPr>
        <w:t>Белокалитвинского</w:t>
      </w:r>
      <w:proofErr w:type="spellEnd"/>
      <w:r>
        <w:rPr>
          <w:bCs/>
          <w:sz w:val="28"/>
        </w:rPr>
        <w:t xml:space="preserve"> района с заявлением и пакетом документов.</w:t>
      </w:r>
    </w:p>
    <w:p w:rsidR="00A75A2E" w:rsidRDefault="00A75A2E" w:rsidP="00A75A2E">
      <w:pPr>
        <w:jc w:val="both"/>
        <w:rPr>
          <w:sz w:val="28"/>
          <w:szCs w:val="28"/>
        </w:rPr>
      </w:pPr>
      <w:r>
        <w:rPr>
          <w:sz w:val="28"/>
          <w:szCs w:val="28"/>
        </w:rPr>
        <w:t xml:space="preserve">          1. Копии документов, удостоверяющих личность гражданина Российской Федерации и членов его семьи (все страницы, включая пустые) и оригинал для обозрения;</w:t>
      </w:r>
    </w:p>
    <w:p w:rsidR="00A75A2E" w:rsidRDefault="00A75A2E" w:rsidP="00A75A2E">
      <w:pPr>
        <w:ind w:left="360"/>
        <w:jc w:val="both"/>
        <w:rPr>
          <w:sz w:val="28"/>
          <w:szCs w:val="28"/>
        </w:rPr>
      </w:pPr>
      <w:r>
        <w:rPr>
          <w:sz w:val="28"/>
          <w:szCs w:val="28"/>
        </w:rPr>
        <w:t xml:space="preserve">     2. Справка о составе семьи;</w:t>
      </w:r>
    </w:p>
    <w:p w:rsidR="00A75A2E" w:rsidRDefault="00A75A2E" w:rsidP="00A75A2E">
      <w:pPr>
        <w:jc w:val="both"/>
        <w:rPr>
          <w:sz w:val="28"/>
          <w:szCs w:val="28"/>
        </w:rPr>
      </w:pPr>
      <w:r>
        <w:rPr>
          <w:sz w:val="28"/>
          <w:szCs w:val="28"/>
        </w:rPr>
        <w:t xml:space="preserve">          </w:t>
      </w:r>
      <w:r w:rsidRPr="00F70FB6">
        <w:rPr>
          <w:sz w:val="28"/>
          <w:szCs w:val="28"/>
        </w:rPr>
        <w:t>3.</w:t>
      </w:r>
      <w:r>
        <w:rPr>
          <w:sz w:val="28"/>
          <w:szCs w:val="28"/>
        </w:rPr>
        <w:t xml:space="preserve"> </w:t>
      </w:r>
      <w:r w:rsidRPr="00F70FB6">
        <w:rPr>
          <w:sz w:val="28"/>
          <w:szCs w:val="28"/>
        </w:rPr>
        <w:t>Адресная справка о регистрации по мест</w:t>
      </w:r>
      <w:r>
        <w:rPr>
          <w:sz w:val="28"/>
          <w:szCs w:val="28"/>
        </w:rPr>
        <w:t xml:space="preserve">у жительства (берется в отделе по вопросам миграции ОМВД России по </w:t>
      </w:r>
      <w:proofErr w:type="spellStart"/>
      <w:r>
        <w:rPr>
          <w:sz w:val="28"/>
          <w:szCs w:val="28"/>
        </w:rPr>
        <w:t>Белокалитвинскому</w:t>
      </w:r>
      <w:proofErr w:type="spellEnd"/>
      <w:r>
        <w:rPr>
          <w:sz w:val="28"/>
          <w:szCs w:val="28"/>
        </w:rPr>
        <w:t xml:space="preserve"> району. в г. Белая Калитва, по адресу: ул. Московская д. 18, адресный стол);</w:t>
      </w:r>
    </w:p>
    <w:p w:rsidR="00A75A2E" w:rsidRDefault="00A75A2E" w:rsidP="00A75A2E">
      <w:pPr>
        <w:ind w:firstLine="360"/>
        <w:jc w:val="both"/>
        <w:rPr>
          <w:sz w:val="28"/>
          <w:szCs w:val="28"/>
        </w:rPr>
      </w:pPr>
      <w:r>
        <w:rPr>
          <w:sz w:val="28"/>
          <w:szCs w:val="28"/>
        </w:rPr>
        <w:t xml:space="preserve">     4. Акт обследования жилищных условий по состоянию на текущий год (берется в городском и сельском поселении);</w:t>
      </w:r>
    </w:p>
    <w:p w:rsidR="00A75A2E" w:rsidRDefault="00A75A2E" w:rsidP="00A75A2E">
      <w:pPr>
        <w:jc w:val="both"/>
        <w:rPr>
          <w:sz w:val="28"/>
          <w:szCs w:val="28"/>
        </w:rPr>
      </w:pPr>
      <w:r>
        <w:rPr>
          <w:sz w:val="28"/>
          <w:szCs w:val="28"/>
        </w:rPr>
        <w:t xml:space="preserve">          5. Документы, подтверждающие правовой статус жилья (документы о праве собственности на жилье, где зарегистрированы) (копии);</w:t>
      </w:r>
    </w:p>
    <w:p w:rsidR="00A75A2E" w:rsidRDefault="00A75A2E" w:rsidP="00A75A2E">
      <w:pPr>
        <w:ind w:firstLine="709"/>
        <w:jc w:val="both"/>
        <w:rPr>
          <w:sz w:val="28"/>
          <w:szCs w:val="28"/>
        </w:rPr>
      </w:pPr>
      <w:r>
        <w:rPr>
          <w:sz w:val="28"/>
          <w:szCs w:val="28"/>
        </w:rPr>
        <w:t xml:space="preserve">6.Копии свидетельств о браке, о расторжении брака, о рождении, о смерти членов семьи </w:t>
      </w:r>
      <w:r w:rsidRPr="00F70FB6">
        <w:rPr>
          <w:sz w:val="28"/>
          <w:szCs w:val="28"/>
        </w:rPr>
        <w:t>и оригинал для обозрения;</w:t>
      </w:r>
    </w:p>
    <w:p w:rsidR="00A75A2E" w:rsidRDefault="00A75A2E" w:rsidP="00A75A2E">
      <w:pPr>
        <w:ind w:firstLine="709"/>
        <w:jc w:val="both"/>
        <w:rPr>
          <w:sz w:val="28"/>
          <w:szCs w:val="28"/>
        </w:rPr>
      </w:pPr>
      <w:r>
        <w:rPr>
          <w:sz w:val="28"/>
          <w:szCs w:val="28"/>
        </w:rPr>
        <w:t>7.Копия домовой книги или выписка из домовой книги,</w:t>
      </w:r>
      <w:r w:rsidRPr="00F70FB6">
        <w:rPr>
          <w:sz w:val="28"/>
          <w:szCs w:val="28"/>
        </w:rPr>
        <w:t xml:space="preserve"> и оригинал для обозрения;</w:t>
      </w:r>
    </w:p>
    <w:p w:rsidR="00A75A2E" w:rsidRDefault="00A75A2E" w:rsidP="00963AD4">
      <w:pPr>
        <w:ind w:firstLine="709"/>
        <w:jc w:val="both"/>
        <w:rPr>
          <w:sz w:val="28"/>
          <w:szCs w:val="28"/>
        </w:rPr>
      </w:pPr>
      <w:r>
        <w:rPr>
          <w:sz w:val="28"/>
          <w:szCs w:val="28"/>
        </w:rPr>
        <w:t>8.Справка учреждений здравоохранения при необходимости подтверждения особого статуса (справка МСЭ, заключение ВК с указанием кода диагноза);</w:t>
      </w:r>
    </w:p>
    <w:p w:rsidR="00A75A2E" w:rsidRDefault="00A75A2E" w:rsidP="00A75A2E">
      <w:pPr>
        <w:ind w:firstLine="709"/>
        <w:rPr>
          <w:sz w:val="28"/>
          <w:szCs w:val="28"/>
        </w:rPr>
      </w:pPr>
      <w:r w:rsidRPr="00F70FB6">
        <w:rPr>
          <w:sz w:val="28"/>
          <w:szCs w:val="28"/>
        </w:rPr>
        <w:t>9.Копия ИНН всех членов семьи и оригинал для обозрения;</w:t>
      </w:r>
      <w:r>
        <w:rPr>
          <w:sz w:val="28"/>
          <w:szCs w:val="28"/>
        </w:rPr>
        <w:t xml:space="preserve">    </w:t>
      </w:r>
    </w:p>
    <w:p w:rsidR="00A75A2E" w:rsidRPr="00F70FB6" w:rsidRDefault="00A75A2E" w:rsidP="00A75A2E">
      <w:pPr>
        <w:tabs>
          <w:tab w:val="left" w:pos="390"/>
          <w:tab w:val="left" w:pos="855"/>
        </w:tabs>
        <w:ind w:firstLine="709"/>
        <w:jc w:val="both"/>
        <w:rPr>
          <w:bCs/>
          <w:sz w:val="28"/>
          <w:szCs w:val="28"/>
        </w:rPr>
      </w:pPr>
      <w:r w:rsidRPr="00F70FB6">
        <w:rPr>
          <w:sz w:val="28"/>
          <w:szCs w:val="28"/>
        </w:rPr>
        <w:t>10.</w:t>
      </w:r>
      <w:r>
        <w:rPr>
          <w:sz w:val="28"/>
          <w:szCs w:val="28"/>
        </w:rPr>
        <w:t xml:space="preserve"> </w:t>
      </w:r>
      <w:r w:rsidRPr="00F70FB6">
        <w:rPr>
          <w:sz w:val="28"/>
          <w:szCs w:val="28"/>
        </w:rPr>
        <w:t>Копия пенсионного страхового свидетельства всех членов семьи и оригинал для обозрения;</w:t>
      </w:r>
    </w:p>
    <w:p w:rsidR="00A75A2E" w:rsidRDefault="00A75A2E" w:rsidP="00A75A2E">
      <w:pPr>
        <w:tabs>
          <w:tab w:val="left" w:pos="900"/>
        </w:tabs>
        <w:ind w:firstLine="709"/>
        <w:jc w:val="both"/>
        <w:rPr>
          <w:bCs/>
          <w:sz w:val="28"/>
          <w:szCs w:val="28"/>
        </w:rPr>
      </w:pPr>
      <w:r w:rsidRPr="00F70FB6">
        <w:rPr>
          <w:bCs/>
          <w:sz w:val="28"/>
          <w:szCs w:val="28"/>
        </w:rPr>
        <w:t>11.</w:t>
      </w:r>
      <w:r>
        <w:rPr>
          <w:bCs/>
          <w:sz w:val="28"/>
          <w:szCs w:val="28"/>
        </w:rPr>
        <w:t xml:space="preserve"> </w:t>
      </w:r>
      <w:r w:rsidRPr="00F70FB6">
        <w:rPr>
          <w:bCs/>
          <w:sz w:val="28"/>
          <w:szCs w:val="28"/>
        </w:rPr>
        <w:t>Если проживали в ином муниципальном образовании в течение последних 5лет: выписки из ЕГРН (Юстиция) и Бюро технической инвентаризации (БТИ) о наличии</w:t>
      </w:r>
      <w:r>
        <w:rPr>
          <w:bCs/>
          <w:sz w:val="28"/>
          <w:szCs w:val="28"/>
        </w:rPr>
        <w:t xml:space="preserve"> сделок по приобретении либо отчуждении жилого помещения. </w:t>
      </w:r>
    </w:p>
    <w:p w:rsidR="00A75A2E" w:rsidRDefault="00A75A2E" w:rsidP="00A75A2E">
      <w:pPr>
        <w:autoSpaceDE w:val="0"/>
        <w:autoSpaceDN w:val="0"/>
        <w:adjustRightInd w:val="0"/>
        <w:ind w:firstLine="709"/>
        <w:jc w:val="both"/>
        <w:rPr>
          <w:sz w:val="28"/>
          <w:szCs w:val="28"/>
        </w:rPr>
      </w:pPr>
      <w:r>
        <w:rPr>
          <w:sz w:val="28"/>
          <w:szCs w:val="28"/>
        </w:rPr>
        <w:t>2.6.1. Дети-сироты и дети, оставшиеся без попечения родителей:</w:t>
      </w:r>
    </w:p>
    <w:p w:rsidR="00A75A2E" w:rsidRDefault="00A75A2E" w:rsidP="00A75A2E">
      <w:pPr>
        <w:autoSpaceDE w:val="0"/>
        <w:autoSpaceDN w:val="0"/>
        <w:adjustRightInd w:val="0"/>
        <w:ind w:firstLine="720"/>
        <w:jc w:val="both"/>
        <w:rPr>
          <w:bCs/>
          <w:sz w:val="28"/>
          <w:szCs w:val="28"/>
        </w:rPr>
      </w:pPr>
      <w:r>
        <w:rPr>
          <w:sz w:val="28"/>
          <w:szCs w:val="28"/>
        </w:rPr>
        <w:lastRenderedPageBreak/>
        <w:t>-  документы, подтверждающие статус детей-сирот и детей, оставшихся без попечения родителей по окончании их пребывания в образовательных и иных учреждениях, в том числе в учреждениях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A75A2E" w:rsidRDefault="00A75A2E" w:rsidP="00A75A2E">
      <w:pPr>
        <w:ind w:firstLine="720"/>
        <w:jc w:val="both"/>
        <w:rPr>
          <w:sz w:val="28"/>
          <w:szCs w:val="28"/>
        </w:rPr>
      </w:pPr>
      <w:r>
        <w:rPr>
          <w:bCs/>
          <w:sz w:val="28"/>
          <w:szCs w:val="28"/>
        </w:rPr>
        <w:t xml:space="preserve">- </w:t>
      </w:r>
      <w:r>
        <w:rPr>
          <w:sz w:val="28"/>
          <w:szCs w:val="28"/>
        </w:rPr>
        <w:t>копия правового акта о направлении ребенка на воспитание и содержание в государственное учреждение, в приемную семью, под опеку, попечительство;</w:t>
      </w:r>
    </w:p>
    <w:p w:rsidR="00A75A2E" w:rsidRDefault="00A75A2E" w:rsidP="00A75A2E">
      <w:pPr>
        <w:ind w:firstLine="720"/>
        <w:jc w:val="both"/>
        <w:rPr>
          <w:sz w:val="28"/>
          <w:szCs w:val="28"/>
        </w:rPr>
      </w:pPr>
      <w:r>
        <w:rPr>
          <w:bCs/>
          <w:sz w:val="28"/>
          <w:szCs w:val="28"/>
        </w:rPr>
        <w:t xml:space="preserve">- </w:t>
      </w:r>
      <w:r>
        <w:rPr>
          <w:sz w:val="28"/>
          <w:szCs w:val="28"/>
        </w:rPr>
        <w:t>документы, подтверждающие юридический статус ребенка (свидетельство о смерти родителей, решение суда о лишении родительских прав, справки органов внутренних дел о розыске родителей, решение суда о признании родителей недееспособными, другие документы, подтверждающие отсутствие родителей;</w:t>
      </w:r>
    </w:p>
    <w:p w:rsidR="00A75A2E" w:rsidRDefault="00A75A2E" w:rsidP="00A75A2E">
      <w:pPr>
        <w:pStyle w:val="ConsPlusNormal"/>
        <w:jc w:val="both"/>
        <w:rPr>
          <w:rFonts w:ascii="Times New Roman" w:hAnsi="Times New Roman" w:cs="Times New Roman"/>
          <w:sz w:val="28"/>
          <w:szCs w:val="28"/>
        </w:rPr>
      </w:pPr>
      <w:r>
        <w:rPr>
          <w:rFonts w:ascii="Times New Roman" w:hAnsi="Times New Roman" w:cs="Times New Roman"/>
          <w:bCs/>
          <w:sz w:val="28"/>
          <w:szCs w:val="28"/>
        </w:rPr>
        <w:t>2.6.2. Граждане, п</w:t>
      </w:r>
      <w:r>
        <w:rPr>
          <w:rFonts w:ascii="Times New Roman" w:hAnsi="Times New Roman" w:cs="Times New Roman"/>
          <w:sz w:val="28"/>
          <w:szCs w:val="28"/>
        </w:rPr>
        <w:t>одлежащие переселению из жилых помещений, которые признаны в установленном порядке непригодными для проживания и ремонту или реконструкции не подлежат, по своему усмотрению, могут предоставить:</w:t>
      </w:r>
    </w:p>
    <w:p w:rsidR="00A75A2E" w:rsidRDefault="00A75A2E" w:rsidP="00A75A2E">
      <w:pPr>
        <w:autoSpaceDE w:val="0"/>
        <w:autoSpaceDN w:val="0"/>
        <w:adjustRightInd w:val="0"/>
        <w:ind w:firstLine="720"/>
        <w:jc w:val="both"/>
        <w:rPr>
          <w:sz w:val="28"/>
          <w:szCs w:val="28"/>
        </w:rPr>
      </w:pPr>
      <w:r>
        <w:rPr>
          <w:sz w:val="28"/>
          <w:szCs w:val="28"/>
        </w:rPr>
        <w:t>- акт межведомственной комиссии по признанию жилых домов (жилых помещений) непригодными для проживания;</w:t>
      </w:r>
    </w:p>
    <w:p w:rsidR="00A75A2E" w:rsidRDefault="00A75A2E" w:rsidP="00A75A2E">
      <w:pPr>
        <w:autoSpaceDE w:val="0"/>
        <w:autoSpaceDN w:val="0"/>
        <w:adjustRightInd w:val="0"/>
        <w:ind w:firstLine="720"/>
        <w:jc w:val="both"/>
        <w:rPr>
          <w:bCs/>
          <w:sz w:val="28"/>
          <w:szCs w:val="28"/>
        </w:rPr>
      </w:pPr>
      <w:r>
        <w:rPr>
          <w:sz w:val="28"/>
          <w:szCs w:val="28"/>
        </w:rPr>
        <w:t>- заключение межведомственной комиссии по признанию жилых домов (жилых помещений) непригодными для проживания;</w:t>
      </w:r>
    </w:p>
    <w:p w:rsidR="00A75A2E" w:rsidRDefault="00A75A2E" w:rsidP="00A75A2E">
      <w:pPr>
        <w:autoSpaceDE w:val="0"/>
        <w:autoSpaceDN w:val="0"/>
        <w:adjustRightInd w:val="0"/>
        <w:ind w:firstLine="720"/>
        <w:jc w:val="both"/>
        <w:rPr>
          <w:sz w:val="28"/>
          <w:szCs w:val="28"/>
        </w:rPr>
      </w:pPr>
      <w:r>
        <w:rPr>
          <w:sz w:val="28"/>
          <w:szCs w:val="28"/>
        </w:rPr>
        <w:t xml:space="preserve">- нормативный акт Администрации </w:t>
      </w:r>
      <w:proofErr w:type="spellStart"/>
      <w:r>
        <w:rPr>
          <w:sz w:val="28"/>
          <w:szCs w:val="28"/>
        </w:rPr>
        <w:t>Белокалитвинского</w:t>
      </w:r>
      <w:proofErr w:type="spellEnd"/>
      <w:r>
        <w:rPr>
          <w:sz w:val="28"/>
          <w:szCs w:val="28"/>
        </w:rPr>
        <w:t xml:space="preserve"> района по признанию жилых домов (жилых помещений) непригодными для проживания. </w:t>
      </w:r>
    </w:p>
    <w:p w:rsidR="00A75A2E" w:rsidRDefault="00A75A2E" w:rsidP="00A75A2E">
      <w:pPr>
        <w:autoSpaceDE w:val="0"/>
        <w:autoSpaceDN w:val="0"/>
        <w:adjustRightInd w:val="0"/>
        <w:ind w:firstLine="720"/>
        <w:jc w:val="both"/>
        <w:rPr>
          <w:sz w:val="28"/>
          <w:szCs w:val="28"/>
        </w:rPr>
      </w:pPr>
      <w:r>
        <w:rPr>
          <w:sz w:val="28"/>
          <w:szCs w:val="28"/>
        </w:rPr>
        <w:t>2.6.3. Граждане, для признания малоимущими в целях предоставления им по договору социального найма жилого помещения муниципального жилищного фонда:</w:t>
      </w:r>
    </w:p>
    <w:p w:rsidR="00A75A2E" w:rsidRDefault="00A75A2E" w:rsidP="00A75A2E">
      <w:pPr>
        <w:tabs>
          <w:tab w:val="left" w:pos="720"/>
        </w:tabs>
        <w:ind w:firstLine="720"/>
        <w:jc w:val="both"/>
        <w:rPr>
          <w:sz w:val="28"/>
          <w:szCs w:val="28"/>
        </w:rPr>
      </w:pPr>
      <w:r w:rsidRPr="001971D4">
        <w:rPr>
          <w:sz w:val="28"/>
          <w:szCs w:val="28"/>
        </w:rPr>
        <w:t xml:space="preserve">- </w:t>
      </w:r>
      <w:r>
        <w:rPr>
          <w:sz w:val="28"/>
          <w:szCs w:val="28"/>
        </w:rPr>
        <w:t>С</w:t>
      </w:r>
      <w:r w:rsidRPr="001971D4">
        <w:rPr>
          <w:sz w:val="28"/>
          <w:szCs w:val="28"/>
        </w:rPr>
        <w:t>ведения о доходах со всех мест работы и все иные доходы за последние 12 месяцев;</w:t>
      </w:r>
    </w:p>
    <w:p w:rsidR="00A75A2E" w:rsidRDefault="00A75A2E" w:rsidP="00A75A2E">
      <w:pPr>
        <w:ind w:firstLine="720"/>
        <w:jc w:val="both"/>
        <w:rPr>
          <w:sz w:val="28"/>
          <w:szCs w:val="28"/>
        </w:rPr>
      </w:pPr>
      <w:r>
        <w:rPr>
          <w:sz w:val="28"/>
          <w:szCs w:val="28"/>
        </w:rPr>
        <w:t xml:space="preserve">- Справка Государственного учреждения Управления пенсионного фонда в Белая Калитва и </w:t>
      </w:r>
      <w:proofErr w:type="spellStart"/>
      <w:r>
        <w:rPr>
          <w:sz w:val="28"/>
          <w:szCs w:val="28"/>
        </w:rPr>
        <w:t>Белокалитвинском</w:t>
      </w:r>
      <w:proofErr w:type="spellEnd"/>
      <w:r>
        <w:rPr>
          <w:sz w:val="28"/>
          <w:szCs w:val="28"/>
        </w:rPr>
        <w:t xml:space="preserve"> районе о (не) получении пособий;</w:t>
      </w:r>
    </w:p>
    <w:p w:rsidR="00A75A2E" w:rsidRDefault="00A75A2E" w:rsidP="00A75A2E">
      <w:pPr>
        <w:tabs>
          <w:tab w:val="left" w:pos="720"/>
        </w:tabs>
        <w:ind w:firstLine="720"/>
        <w:jc w:val="both"/>
        <w:rPr>
          <w:sz w:val="28"/>
          <w:szCs w:val="28"/>
        </w:rPr>
      </w:pPr>
      <w:r>
        <w:rPr>
          <w:sz w:val="28"/>
          <w:szCs w:val="28"/>
        </w:rPr>
        <w:t xml:space="preserve">- Справка Управления социальной защиты населения </w:t>
      </w:r>
      <w:r w:rsidRPr="001971D4">
        <w:rPr>
          <w:sz w:val="28"/>
          <w:szCs w:val="28"/>
        </w:rPr>
        <w:t>Администрации</w:t>
      </w:r>
      <w:r>
        <w:rPr>
          <w:sz w:val="28"/>
          <w:szCs w:val="28"/>
        </w:rPr>
        <w:t xml:space="preserve"> </w:t>
      </w:r>
      <w:proofErr w:type="spellStart"/>
      <w:r>
        <w:rPr>
          <w:sz w:val="28"/>
          <w:szCs w:val="28"/>
        </w:rPr>
        <w:t>Белокалитвинского</w:t>
      </w:r>
      <w:proofErr w:type="spellEnd"/>
      <w:r>
        <w:rPr>
          <w:sz w:val="28"/>
          <w:szCs w:val="28"/>
        </w:rPr>
        <w:t xml:space="preserve"> района (УСЗН) о (не) получении льгот, пособий, субсидий (по своему усмотрению);</w:t>
      </w:r>
    </w:p>
    <w:p w:rsidR="00A75A2E" w:rsidRDefault="00A75A2E" w:rsidP="00A75A2E">
      <w:pPr>
        <w:tabs>
          <w:tab w:val="left" w:pos="720"/>
        </w:tabs>
        <w:ind w:firstLine="720"/>
        <w:jc w:val="both"/>
        <w:rPr>
          <w:sz w:val="28"/>
          <w:szCs w:val="28"/>
        </w:rPr>
      </w:pPr>
      <w:r>
        <w:rPr>
          <w:sz w:val="28"/>
          <w:szCs w:val="28"/>
        </w:rPr>
        <w:t>- Справки о стоимости всех видов имущества, подлежащих налогообложению в том числе недвижимого, за исключением жилых помещений;</w:t>
      </w:r>
    </w:p>
    <w:p w:rsidR="00A75A2E" w:rsidRDefault="00A75A2E" w:rsidP="00A75A2E">
      <w:pPr>
        <w:tabs>
          <w:tab w:val="left" w:pos="720"/>
        </w:tabs>
        <w:ind w:firstLine="720"/>
        <w:jc w:val="both"/>
        <w:rPr>
          <w:sz w:val="28"/>
          <w:szCs w:val="28"/>
        </w:rPr>
      </w:pPr>
      <w:r>
        <w:rPr>
          <w:sz w:val="28"/>
          <w:szCs w:val="28"/>
        </w:rPr>
        <w:t>- Справка из центра занятости населения о (не)постановке на учет и размер получаемого пособия за 12 месяцев;</w:t>
      </w:r>
    </w:p>
    <w:p w:rsidR="00A75A2E" w:rsidRDefault="00A75A2E" w:rsidP="00A75A2E">
      <w:pPr>
        <w:tabs>
          <w:tab w:val="left" w:pos="720"/>
        </w:tabs>
        <w:ind w:firstLine="720"/>
        <w:jc w:val="both"/>
        <w:rPr>
          <w:sz w:val="28"/>
          <w:szCs w:val="28"/>
        </w:rPr>
      </w:pPr>
      <w:r>
        <w:rPr>
          <w:sz w:val="28"/>
          <w:szCs w:val="28"/>
        </w:rPr>
        <w:t>- Копия трудовой книжки для не работающих.</w:t>
      </w:r>
    </w:p>
    <w:p w:rsidR="00A75A2E" w:rsidRDefault="00A75A2E" w:rsidP="00A75A2E">
      <w:pPr>
        <w:ind w:firstLine="720"/>
        <w:jc w:val="both"/>
        <w:rPr>
          <w:bCs/>
          <w:sz w:val="28"/>
          <w:szCs w:val="28"/>
        </w:rPr>
      </w:pPr>
      <w:r>
        <w:rPr>
          <w:sz w:val="28"/>
          <w:szCs w:val="28"/>
        </w:rPr>
        <w:t xml:space="preserve">Справки, вместе с копиями документов, предоставляются в полном объеме в течение месяца со дня выдачи, на всех членов семьи, имеющих право на получение жилой площади, независимо от возраста. Копии документов предъявляются с подлинниками. </w:t>
      </w:r>
      <w:r>
        <w:rPr>
          <w:bCs/>
          <w:sz w:val="28"/>
          <w:szCs w:val="28"/>
        </w:rPr>
        <w:t>Копия документа, после проверки ее соответствия оригиналу заверяется лицом, принимающим документы.</w:t>
      </w:r>
    </w:p>
    <w:p w:rsidR="00A75A2E" w:rsidRDefault="00A75A2E" w:rsidP="00A75A2E">
      <w:pPr>
        <w:ind w:firstLine="720"/>
        <w:jc w:val="both"/>
        <w:rPr>
          <w:bCs/>
          <w:sz w:val="28"/>
          <w:szCs w:val="28"/>
        </w:rPr>
      </w:pPr>
      <w:r>
        <w:rPr>
          <w:bCs/>
          <w:sz w:val="28"/>
          <w:szCs w:val="28"/>
        </w:rPr>
        <w:t>В заявлении обязательно указывается способ получения результатов муниципальной услуги.</w:t>
      </w:r>
    </w:p>
    <w:p w:rsidR="00A75A2E" w:rsidRDefault="00A75A2E" w:rsidP="00A75A2E">
      <w:pPr>
        <w:ind w:firstLine="720"/>
        <w:jc w:val="both"/>
        <w:rPr>
          <w:bCs/>
          <w:sz w:val="28"/>
          <w:szCs w:val="28"/>
        </w:rPr>
      </w:pPr>
      <w:r>
        <w:rPr>
          <w:bCs/>
          <w:sz w:val="28"/>
          <w:szCs w:val="28"/>
        </w:rPr>
        <w:t xml:space="preserve">Перечисленные документы не должны иметь подчисток либо приписок, зачеркнутых слов и иных не оговоренных в них исправлений, серьезных </w:t>
      </w:r>
      <w:r>
        <w:rPr>
          <w:bCs/>
          <w:sz w:val="28"/>
          <w:szCs w:val="28"/>
        </w:rPr>
        <w:lastRenderedPageBreak/>
        <w:t>повреждений, не позволяющих однозначно истолковать их содержание, а также не должны быть исполнены карандашом.</w:t>
      </w:r>
    </w:p>
    <w:p w:rsidR="00A75A2E" w:rsidRDefault="00A75A2E" w:rsidP="00A75A2E">
      <w:pPr>
        <w:tabs>
          <w:tab w:val="left" w:pos="-110"/>
        </w:tabs>
        <w:autoSpaceDE w:val="0"/>
        <w:autoSpaceDN w:val="0"/>
        <w:adjustRightInd w:val="0"/>
        <w:ind w:firstLine="720"/>
        <w:jc w:val="both"/>
        <w:rPr>
          <w:bCs/>
          <w:color w:val="000000"/>
          <w:sz w:val="28"/>
          <w:szCs w:val="28"/>
        </w:rPr>
      </w:pPr>
      <w:r>
        <w:rPr>
          <w:bCs/>
          <w:color w:val="000000"/>
          <w:sz w:val="28"/>
          <w:szCs w:val="28"/>
        </w:rPr>
        <w:t xml:space="preserve">2.7. Запрещается требовать от заявителя представления документов и информации, действий, осуществление которых не предусмотрено нормативными актами, указанными в настоящем Административном регламенте, а также документы и информацию, которая находится в распоряжении Администрации </w:t>
      </w:r>
      <w:proofErr w:type="spellStart"/>
      <w:r>
        <w:rPr>
          <w:bCs/>
          <w:color w:val="000000"/>
          <w:sz w:val="28"/>
          <w:szCs w:val="28"/>
        </w:rPr>
        <w:t>Белокалитвинского</w:t>
      </w:r>
      <w:proofErr w:type="spellEnd"/>
      <w:r>
        <w:rPr>
          <w:bCs/>
          <w:color w:val="000000"/>
          <w:sz w:val="28"/>
          <w:szCs w:val="28"/>
        </w:rPr>
        <w:t xml:space="preserve"> района.</w:t>
      </w:r>
      <w:r>
        <w:rPr>
          <w:bCs/>
          <w:color w:val="000000"/>
          <w:sz w:val="28"/>
          <w:szCs w:val="28"/>
        </w:rPr>
        <w:tab/>
      </w:r>
    </w:p>
    <w:p w:rsidR="00A75A2E" w:rsidRDefault="00A75A2E" w:rsidP="00A75A2E">
      <w:pPr>
        <w:tabs>
          <w:tab w:val="left" w:pos="-110"/>
        </w:tabs>
        <w:autoSpaceDE w:val="0"/>
        <w:autoSpaceDN w:val="0"/>
        <w:adjustRightInd w:val="0"/>
        <w:ind w:firstLine="720"/>
        <w:jc w:val="both"/>
        <w:rPr>
          <w:bCs/>
          <w:color w:val="000000"/>
          <w:sz w:val="28"/>
          <w:szCs w:val="28"/>
        </w:rPr>
      </w:pPr>
      <w:r>
        <w:rPr>
          <w:bCs/>
          <w:color w:val="000000"/>
          <w:sz w:val="28"/>
          <w:szCs w:val="28"/>
        </w:rPr>
        <w:t xml:space="preserve">2.8.  </w:t>
      </w:r>
      <w:r>
        <w:rPr>
          <w:color w:val="000000"/>
          <w:sz w:val="28"/>
          <w:szCs w:val="28"/>
        </w:rPr>
        <w:t xml:space="preserve">Обязательным условием для предоставления муниципальной услуги является подача документов в Многофункциональный центр </w:t>
      </w:r>
      <w:proofErr w:type="spellStart"/>
      <w:r>
        <w:rPr>
          <w:color w:val="000000"/>
          <w:sz w:val="28"/>
          <w:szCs w:val="28"/>
        </w:rPr>
        <w:t>Белокалитвинского</w:t>
      </w:r>
      <w:proofErr w:type="spellEnd"/>
      <w:r>
        <w:rPr>
          <w:color w:val="000000"/>
          <w:sz w:val="28"/>
          <w:szCs w:val="28"/>
        </w:rPr>
        <w:t xml:space="preserve"> района и Администрацию </w:t>
      </w:r>
      <w:proofErr w:type="spellStart"/>
      <w:r>
        <w:rPr>
          <w:color w:val="000000"/>
          <w:sz w:val="28"/>
          <w:szCs w:val="28"/>
        </w:rPr>
        <w:t>Белокалитвинского</w:t>
      </w:r>
      <w:proofErr w:type="spellEnd"/>
      <w:r>
        <w:rPr>
          <w:color w:val="000000"/>
          <w:sz w:val="28"/>
          <w:szCs w:val="28"/>
        </w:rPr>
        <w:t xml:space="preserve"> района в соответствии с пунктом 2.6. к настоящему Административному регламенту.</w:t>
      </w:r>
      <w:r>
        <w:rPr>
          <w:bCs/>
          <w:color w:val="000000"/>
          <w:sz w:val="28"/>
          <w:szCs w:val="28"/>
        </w:rPr>
        <w:t xml:space="preserve"> </w:t>
      </w:r>
    </w:p>
    <w:p w:rsidR="00A75A2E" w:rsidRDefault="00A75A2E" w:rsidP="00A75A2E">
      <w:pPr>
        <w:tabs>
          <w:tab w:val="left" w:pos="-110"/>
        </w:tabs>
        <w:autoSpaceDE w:val="0"/>
        <w:autoSpaceDN w:val="0"/>
        <w:adjustRightInd w:val="0"/>
        <w:ind w:firstLine="720"/>
        <w:jc w:val="both"/>
        <w:rPr>
          <w:color w:val="000000"/>
          <w:sz w:val="28"/>
          <w:szCs w:val="28"/>
        </w:rPr>
      </w:pPr>
      <w:r>
        <w:rPr>
          <w:bCs/>
          <w:color w:val="000000"/>
          <w:sz w:val="28"/>
          <w:szCs w:val="28"/>
        </w:rPr>
        <w:t xml:space="preserve"> В случае предоставления не полного пакета документов, предоставление муниципальной услуги будет приостановлено, до устранения замечаний в срок не более 20 дней.</w:t>
      </w:r>
    </w:p>
    <w:p w:rsidR="00A75A2E" w:rsidRDefault="00A75A2E" w:rsidP="00A75A2E">
      <w:pPr>
        <w:autoSpaceDE w:val="0"/>
        <w:autoSpaceDN w:val="0"/>
        <w:adjustRightInd w:val="0"/>
        <w:ind w:firstLine="720"/>
        <w:jc w:val="both"/>
        <w:rPr>
          <w:bCs/>
          <w:color w:val="000000"/>
          <w:sz w:val="28"/>
          <w:szCs w:val="28"/>
        </w:rPr>
      </w:pPr>
      <w:r>
        <w:rPr>
          <w:color w:val="000000"/>
          <w:sz w:val="28"/>
          <w:szCs w:val="28"/>
        </w:rPr>
        <w:t xml:space="preserve">2.9. </w:t>
      </w:r>
      <w:r>
        <w:rPr>
          <w:bCs/>
          <w:color w:val="000000"/>
          <w:sz w:val="28"/>
          <w:szCs w:val="28"/>
        </w:rPr>
        <w:t xml:space="preserve"> Перечень оснований для отказа в предоставлении муниципальной услуги.</w:t>
      </w:r>
    </w:p>
    <w:p w:rsidR="00A75A2E" w:rsidRDefault="00A75A2E" w:rsidP="00A75A2E">
      <w:pPr>
        <w:autoSpaceDE w:val="0"/>
        <w:autoSpaceDN w:val="0"/>
        <w:adjustRightInd w:val="0"/>
        <w:ind w:firstLine="720"/>
        <w:jc w:val="both"/>
        <w:rPr>
          <w:color w:val="000000"/>
          <w:sz w:val="28"/>
          <w:szCs w:val="28"/>
        </w:rPr>
      </w:pPr>
      <w:r>
        <w:rPr>
          <w:color w:val="000000"/>
          <w:sz w:val="28"/>
          <w:szCs w:val="28"/>
        </w:rPr>
        <w:t>2.9.1. В предоставлении муниципальной услуги может быть отказано по следующим основаниям:</w:t>
      </w:r>
    </w:p>
    <w:p w:rsidR="00A75A2E" w:rsidRDefault="00A75A2E" w:rsidP="00A75A2E">
      <w:pPr>
        <w:autoSpaceDE w:val="0"/>
        <w:autoSpaceDN w:val="0"/>
        <w:adjustRightInd w:val="0"/>
        <w:ind w:firstLine="720"/>
        <w:jc w:val="both"/>
        <w:rPr>
          <w:color w:val="000000"/>
          <w:sz w:val="28"/>
          <w:szCs w:val="28"/>
        </w:rPr>
      </w:pPr>
      <w:r>
        <w:rPr>
          <w:color w:val="000000"/>
          <w:sz w:val="28"/>
          <w:szCs w:val="28"/>
        </w:rPr>
        <w:t>- не предоставление документов, подтверждающих право соответствующих граждан состоять на учете в качестве нуждающихся в жилых помещениях;</w:t>
      </w:r>
    </w:p>
    <w:p w:rsidR="00A75A2E" w:rsidRDefault="00A75A2E" w:rsidP="00A75A2E">
      <w:pPr>
        <w:autoSpaceDE w:val="0"/>
        <w:autoSpaceDN w:val="0"/>
        <w:adjustRightInd w:val="0"/>
        <w:ind w:firstLine="720"/>
        <w:jc w:val="both"/>
        <w:rPr>
          <w:color w:val="000000"/>
          <w:sz w:val="28"/>
          <w:szCs w:val="28"/>
        </w:rPr>
      </w:pPr>
      <w:r>
        <w:rPr>
          <w:color w:val="000000"/>
          <w:sz w:val="28"/>
          <w:szCs w:val="28"/>
        </w:rPr>
        <w:t>- несоответствие заявителя требованиям, указанным в п. 1.2. настоящего Административного регламента;</w:t>
      </w:r>
    </w:p>
    <w:p w:rsidR="00A75A2E" w:rsidRDefault="00A75A2E" w:rsidP="00A75A2E">
      <w:pPr>
        <w:autoSpaceDE w:val="0"/>
        <w:autoSpaceDN w:val="0"/>
        <w:adjustRightInd w:val="0"/>
        <w:ind w:firstLine="720"/>
        <w:jc w:val="both"/>
        <w:rPr>
          <w:color w:val="000000"/>
          <w:sz w:val="28"/>
          <w:szCs w:val="28"/>
        </w:rPr>
      </w:pPr>
      <w:r>
        <w:rPr>
          <w:color w:val="000000"/>
          <w:sz w:val="28"/>
          <w:szCs w:val="28"/>
        </w:rPr>
        <w:t>- представлены документы, которые не подтверждают право заявителя состоять на учете в качестве нуждающегося в жилом помещении;</w:t>
      </w:r>
    </w:p>
    <w:p w:rsidR="00A75A2E" w:rsidRDefault="00A75A2E" w:rsidP="00A75A2E">
      <w:pPr>
        <w:autoSpaceDE w:val="0"/>
        <w:autoSpaceDN w:val="0"/>
        <w:adjustRightInd w:val="0"/>
        <w:ind w:firstLine="720"/>
        <w:jc w:val="both"/>
        <w:rPr>
          <w:color w:val="000000"/>
          <w:sz w:val="28"/>
          <w:szCs w:val="28"/>
        </w:rPr>
      </w:pPr>
      <w:r>
        <w:rPr>
          <w:color w:val="000000"/>
          <w:sz w:val="28"/>
          <w:szCs w:val="28"/>
        </w:rPr>
        <w:t>- заявитель или члены семьи заявителя, намеренно ухудшили свои жилищные условия путем совершения сделки по отчуждению жилого помещения, в котором он или они являлись собственниками или владели какой-либо долей или имели право пользования на основании договора социального найма, в период 5 лет до подачи заявления;</w:t>
      </w:r>
    </w:p>
    <w:p w:rsidR="00A75A2E" w:rsidRDefault="00A75A2E" w:rsidP="00A75A2E">
      <w:pPr>
        <w:autoSpaceDE w:val="0"/>
        <w:autoSpaceDN w:val="0"/>
        <w:adjustRightInd w:val="0"/>
        <w:ind w:firstLine="720"/>
        <w:jc w:val="both"/>
        <w:rPr>
          <w:color w:val="000000"/>
          <w:sz w:val="28"/>
          <w:szCs w:val="28"/>
        </w:rPr>
      </w:pPr>
      <w:r>
        <w:rPr>
          <w:color w:val="000000"/>
          <w:sz w:val="28"/>
          <w:szCs w:val="28"/>
        </w:rPr>
        <w:t>- наличие соответствующих постановлений (актов) судов, решений правоохранительных органов.</w:t>
      </w:r>
    </w:p>
    <w:p w:rsidR="00A75A2E" w:rsidRDefault="00A75A2E" w:rsidP="00A75A2E">
      <w:pPr>
        <w:autoSpaceDE w:val="0"/>
        <w:autoSpaceDN w:val="0"/>
        <w:adjustRightInd w:val="0"/>
        <w:ind w:firstLine="720"/>
        <w:jc w:val="both"/>
        <w:rPr>
          <w:color w:val="000000"/>
          <w:sz w:val="28"/>
          <w:szCs w:val="28"/>
        </w:rPr>
      </w:pPr>
      <w:r>
        <w:rPr>
          <w:color w:val="000000"/>
          <w:sz w:val="28"/>
          <w:szCs w:val="28"/>
        </w:rPr>
        <w:t xml:space="preserve">2.9.2. Принятое органом решение об отказе в предоставлении муниципальной услуги оформляется правовым актом Администрации </w:t>
      </w:r>
      <w:proofErr w:type="spellStart"/>
      <w:r>
        <w:rPr>
          <w:color w:val="000000"/>
          <w:sz w:val="28"/>
          <w:szCs w:val="28"/>
        </w:rPr>
        <w:t>Белокалитвинского</w:t>
      </w:r>
      <w:proofErr w:type="spellEnd"/>
      <w:r>
        <w:rPr>
          <w:color w:val="000000"/>
          <w:sz w:val="28"/>
          <w:szCs w:val="28"/>
        </w:rPr>
        <w:t xml:space="preserve"> района с указанием причин, послуживших основанием для отказа в предоставлении муниципальной услуги. Заявитель уведомляется об этом решении в течение 3 рабочих дней с момента его принятия. </w:t>
      </w:r>
    </w:p>
    <w:p w:rsidR="00A75A2E" w:rsidRDefault="00A75A2E" w:rsidP="00A75A2E">
      <w:pPr>
        <w:ind w:firstLine="720"/>
        <w:jc w:val="both"/>
        <w:rPr>
          <w:sz w:val="28"/>
          <w:szCs w:val="28"/>
        </w:rPr>
      </w:pPr>
      <w:r>
        <w:rPr>
          <w:sz w:val="28"/>
          <w:szCs w:val="28"/>
        </w:rPr>
        <w:t>2.10. Государственная пошлина за предоставление муниципальной услуги не взимается, так как предоставляется заявителю на бесплатной основе.</w:t>
      </w:r>
    </w:p>
    <w:p w:rsidR="00A75A2E" w:rsidRDefault="00A75A2E" w:rsidP="00A75A2E">
      <w:pPr>
        <w:ind w:firstLine="720"/>
        <w:jc w:val="both"/>
        <w:rPr>
          <w:sz w:val="28"/>
          <w:szCs w:val="28"/>
        </w:rPr>
      </w:pPr>
      <w:r>
        <w:rPr>
          <w:sz w:val="28"/>
          <w:szCs w:val="28"/>
        </w:rPr>
        <w:t>2.11.</w:t>
      </w:r>
      <w:r w:rsidRPr="00464DB2">
        <w:rPr>
          <w:sz w:val="28"/>
          <w:szCs w:val="28"/>
        </w:rPr>
        <w:t xml:space="preserve"> </w:t>
      </w:r>
      <w:hyperlink r:id="rId11" w:history="1">
        <w:r w:rsidRPr="00464DB2">
          <w:rPr>
            <w:rStyle w:val="aa"/>
            <w:sz w:val="28"/>
            <w:szCs w:val="28"/>
          </w:rPr>
          <w:t>Перечень</w:t>
        </w:r>
      </w:hyperlink>
      <w:r w:rsidRPr="00464DB2">
        <w:rPr>
          <w:sz w:val="28"/>
          <w:szCs w:val="28"/>
        </w:rPr>
        <w:t xml:space="preserve"> </w:t>
      </w:r>
      <w:r>
        <w:rPr>
          <w:sz w:val="28"/>
          <w:szCs w:val="28"/>
        </w:rPr>
        <w:t xml:space="preserve">услуг, которые являются необходимыми и обязательными для предоставления муниципальных услуг Администрацией </w:t>
      </w:r>
      <w:proofErr w:type="spellStart"/>
      <w:r>
        <w:rPr>
          <w:sz w:val="28"/>
          <w:szCs w:val="28"/>
        </w:rPr>
        <w:t>Белокалитвинского</w:t>
      </w:r>
      <w:proofErr w:type="spellEnd"/>
      <w:r>
        <w:rPr>
          <w:sz w:val="28"/>
          <w:szCs w:val="28"/>
        </w:rPr>
        <w:t xml:space="preserve"> района изложен в Приложении № 1 к настоящему Административному регламенту.</w:t>
      </w:r>
    </w:p>
    <w:p w:rsidR="00A75A2E" w:rsidRDefault="00A75A2E" w:rsidP="00A75A2E">
      <w:pPr>
        <w:ind w:firstLine="720"/>
        <w:jc w:val="both"/>
        <w:rPr>
          <w:sz w:val="28"/>
          <w:szCs w:val="28"/>
        </w:rPr>
      </w:pPr>
      <w:r>
        <w:rPr>
          <w:sz w:val="28"/>
          <w:szCs w:val="28"/>
        </w:rPr>
        <w:t>Порядок определения размера платы за оказание муниципальной услуги, которая является необходимой и обязательной для предоставления, устанавливается нормативным правовым актом представительного органа местного самоуправления.</w:t>
      </w:r>
    </w:p>
    <w:p w:rsidR="00A75A2E" w:rsidRDefault="00A75A2E" w:rsidP="00A75A2E">
      <w:pPr>
        <w:autoSpaceDE w:val="0"/>
        <w:autoSpaceDN w:val="0"/>
        <w:adjustRightInd w:val="0"/>
        <w:ind w:firstLine="720"/>
        <w:jc w:val="both"/>
        <w:rPr>
          <w:bCs/>
          <w:color w:val="000000"/>
          <w:sz w:val="28"/>
          <w:szCs w:val="28"/>
        </w:rPr>
      </w:pPr>
      <w:r>
        <w:rPr>
          <w:color w:val="000000"/>
          <w:sz w:val="28"/>
          <w:szCs w:val="28"/>
        </w:rPr>
        <w:t xml:space="preserve">2.12. </w:t>
      </w:r>
      <w:r>
        <w:rPr>
          <w:bCs/>
          <w:color w:val="000000"/>
          <w:sz w:val="28"/>
          <w:szCs w:val="28"/>
        </w:rPr>
        <w:t>Сроки предоставления муниципальной услуги.</w:t>
      </w:r>
    </w:p>
    <w:p w:rsidR="00A75A2E" w:rsidRDefault="00A75A2E" w:rsidP="00A75A2E">
      <w:pPr>
        <w:autoSpaceDE w:val="0"/>
        <w:autoSpaceDN w:val="0"/>
        <w:adjustRightInd w:val="0"/>
        <w:ind w:firstLine="720"/>
        <w:jc w:val="both"/>
        <w:rPr>
          <w:color w:val="000000"/>
          <w:sz w:val="28"/>
          <w:szCs w:val="28"/>
        </w:rPr>
      </w:pPr>
      <w:r>
        <w:rPr>
          <w:color w:val="000000"/>
          <w:sz w:val="28"/>
          <w:szCs w:val="28"/>
        </w:rPr>
        <w:t xml:space="preserve">2.12.1. Время ожидания заявителей при подаче/получении документов для получения муниципальной услуги не должно превышать </w:t>
      </w:r>
      <w:r w:rsidRPr="00B37CFC">
        <w:rPr>
          <w:color w:val="000000"/>
          <w:sz w:val="28"/>
          <w:szCs w:val="28"/>
        </w:rPr>
        <w:t>15</w:t>
      </w:r>
      <w:r>
        <w:rPr>
          <w:color w:val="000000"/>
          <w:sz w:val="28"/>
          <w:szCs w:val="28"/>
        </w:rPr>
        <w:t xml:space="preserve"> минут.</w:t>
      </w:r>
    </w:p>
    <w:p w:rsidR="00A75A2E" w:rsidRDefault="00A75A2E" w:rsidP="00A75A2E">
      <w:pPr>
        <w:autoSpaceDE w:val="0"/>
        <w:autoSpaceDN w:val="0"/>
        <w:adjustRightInd w:val="0"/>
        <w:ind w:firstLine="720"/>
        <w:jc w:val="both"/>
        <w:rPr>
          <w:color w:val="000000"/>
          <w:sz w:val="28"/>
          <w:szCs w:val="28"/>
        </w:rPr>
      </w:pPr>
      <w:r>
        <w:rPr>
          <w:color w:val="000000"/>
          <w:sz w:val="28"/>
          <w:szCs w:val="28"/>
        </w:rPr>
        <w:lastRenderedPageBreak/>
        <w:t>2.12.2. Максимальное время ожидания в очереди при подаче дополнительных документов для постановки на учет граждан, нуждающихся в улучшении жилищных условий и при получении документов не должно превышать 15 минут.</w:t>
      </w:r>
    </w:p>
    <w:p w:rsidR="00A75A2E" w:rsidRDefault="00A75A2E" w:rsidP="00A75A2E">
      <w:pPr>
        <w:autoSpaceDE w:val="0"/>
        <w:autoSpaceDN w:val="0"/>
        <w:adjustRightInd w:val="0"/>
        <w:ind w:firstLine="720"/>
        <w:jc w:val="both"/>
        <w:rPr>
          <w:sz w:val="28"/>
          <w:szCs w:val="28"/>
        </w:rPr>
      </w:pPr>
      <w:r>
        <w:rPr>
          <w:sz w:val="28"/>
          <w:szCs w:val="28"/>
        </w:rPr>
        <w:t>2.13. Требования к помещениям, в которых предоставляются муниципальные услуги, к залу ожидания, информационным стендам с перечнем документов, необходимых для предоставления муниципальной услуги.</w:t>
      </w:r>
    </w:p>
    <w:p w:rsidR="00A75A2E" w:rsidRDefault="00A75A2E" w:rsidP="00A75A2E">
      <w:pPr>
        <w:autoSpaceDE w:val="0"/>
        <w:autoSpaceDN w:val="0"/>
        <w:adjustRightInd w:val="0"/>
        <w:ind w:firstLine="720"/>
        <w:jc w:val="both"/>
        <w:rPr>
          <w:sz w:val="28"/>
          <w:szCs w:val="28"/>
        </w:rPr>
      </w:pPr>
      <w:r>
        <w:rPr>
          <w:sz w:val="28"/>
          <w:szCs w:val="28"/>
        </w:rPr>
        <w:t>2.13.1. 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A75A2E" w:rsidRDefault="00A75A2E" w:rsidP="00A75A2E">
      <w:pPr>
        <w:ind w:firstLine="720"/>
        <w:jc w:val="both"/>
        <w:rPr>
          <w:sz w:val="28"/>
          <w:szCs w:val="28"/>
        </w:rPr>
      </w:pPr>
      <w:r>
        <w:rPr>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A75A2E" w:rsidRDefault="00A75A2E" w:rsidP="00A75A2E">
      <w:pPr>
        <w:spacing w:line="228" w:lineRule="auto"/>
        <w:ind w:firstLine="720"/>
        <w:jc w:val="both"/>
        <w:rPr>
          <w:iCs/>
          <w:sz w:val="28"/>
          <w:szCs w:val="28"/>
        </w:rPr>
      </w:pPr>
      <w:r>
        <w:rPr>
          <w:sz w:val="28"/>
          <w:szCs w:val="28"/>
        </w:rPr>
        <w:t xml:space="preserve">Требования к помещениям Администрации </w:t>
      </w:r>
      <w:proofErr w:type="spellStart"/>
      <w:r>
        <w:rPr>
          <w:sz w:val="28"/>
          <w:szCs w:val="28"/>
        </w:rPr>
        <w:t>Белокалитвинского</w:t>
      </w:r>
      <w:proofErr w:type="spellEnd"/>
      <w:r>
        <w:rPr>
          <w:sz w:val="28"/>
          <w:szCs w:val="28"/>
        </w:rPr>
        <w:t xml:space="preserve"> района и Многофункционального центра, в которых организуется предоставление муниципальной услуги:</w:t>
      </w:r>
    </w:p>
    <w:p w:rsidR="00A75A2E" w:rsidRDefault="00A75A2E" w:rsidP="00A75A2E">
      <w:pPr>
        <w:spacing w:line="228" w:lineRule="auto"/>
        <w:ind w:firstLine="720"/>
        <w:jc w:val="both"/>
        <w:rPr>
          <w:sz w:val="28"/>
          <w:szCs w:val="28"/>
        </w:rPr>
      </w:pPr>
      <w:r>
        <w:rPr>
          <w:iCs/>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A75A2E" w:rsidRDefault="00A75A2E" w:rsidP="00A75A2E">
      <w:pPr>
        <w:spacing w:line="228" w:lineRule="auto"/>
        <w:ind w:firstLine="720"/>
        <w:jc w:val="both"/>
        <w:rPr>
          <w:sz w:val="28"/>
          <w:szCs w:val="28"/>
        </w:rPr>
      </w:pPr>
      <w:r>
        <w:rPr>
          <w:sz w:val="28"/>
          <w:szCs w:val="28"/>
        </w:rPr>
        <w:t>условия для беспрепятственного доступа к объектам и предоставляемым в них услугам;</w:t>
      </w:r>
    </w:p>
    <w:p w:rsidR="00A75A2E" w:rsidRDefault="00A75A2E" w:rsidP="00A75A2E">
      <w:pPr>
        <w:spacing w:line="228" w:lineRule="auto"/>
        <w:ind w:firstLine="720"/>
        <w:jc w:val="both"/>
        <w:rPr>
          <w:sz w:val="28"/>
          <w:szCs w:val="28"/>
        </w:rPr>
      </w:pPr>
      <w:r>
        <w:rPr>
          <w:sz w:val="28"/>
          <w:szCs w:val="28"/>
        </w:rP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A75A2E" w:rsidRDefault="00A75A2E" w:rsidP="00A75A2E">
      <w:pPr>
        <w:spacing w:line="228" w:lineRule="auto"/>
        <w:ind w:firstLine="720"/>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A75A2E" w:rsidRDefault="00A75A2E" w:rsidP="00A75A2E">
      <w:pPr>
        <w:spacing w:line="228" w:lineRule="auto"/>
        <w:ind w:firstLine="720"/>
        <w:jc w:val="both"/>
        <w:rPr>
          <w:iCs/>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75A2E" w:rsidRDefault="00A75A2E" w:rsidP="00A75A2E">
      <w:pPr>
        <w:spacing w:line="228" w:lineRule="auto"/>
        <w:ind w:firstLine="720"/>
        <w:jc w:val="both"/>
        <w:rPr>
          <w:iCs/>
          <w:sz w:val="28"/>
          <w:szCs w:val="28"/>
        </w:rPr>
      </w:pPr>
      <w:r>
        <w:rPr>
          <w:iCs/>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A75A2E" w:rsidRDefault="00A75A2E" w:rsidP="00A75A2E">
      <w:pPr>
        <w:spacing w:line="228" w:lineRule="auto"/>
        <w:ind w:firstLine="708"/>
        <w:jc w:val="both"/>
        <w:rPr>
          <w:iCs/>
          <w:sz w:val="28"/>
          <w:szCs w:val="28"/>
        </w:rPr>
      </w:pPr>
      <w:r>
        <w:rPr>
          <w:iCs/>
          <w:sz w:val="28"/>
          <w:szCs w:val="28"/>
        </w:rPr>
        <w:t>оборудование помещения для получения муниципальной услуги посетителями с детьми (наличие детской комнаты или детского уголка);</w:t>
      </w:r>
    </w:p>
    <w:p w:rsidR="00A75A2E" w:rsidRDefault="00A75A2E" w:rsidP="00A75A2E">
      <w:pPr>
        <w:spacing w:line="228" w:lineRule="auto"/>
        <w:ind w:firstLine="709"/>
        <w:jc w:val="both"/>
        <w:rPr>
          <w:iCs/>
          <w:sz w:val="28"/>
          <w:szCs w:val="28"/>
        </w:rPr>
      </w:pPr>
      <w:r>
        <w:rPr>
          <w:iCs/>
          <w:sz w:val="28"/>
          <w:szCs w:val="28"/>
        </w:rPr>
        <w:t>наличие бесплатного опрятного туалета для посетителей;</w:t>
      </w:r>
    </w:p>
    <w:p w:rsidR="00A75A2E" w:rsidRDefault="00A75A2E" w:rsidP="00A75A2E">
      <w:pPr>
        <w:spacing w:line="228" w:lineRule="auto"/>
        <w:ind w:firstLine="709"/>
        <w:jc w:val="both"/>
        <w:rPr>
          <w:iCs/>
          <w:sz w:val="28"/>
          <w:szCs w:val="28"/>
        </w:rPr>
      </w:pPr>
      <w:r>
        <w:rPr>
          <w:iCs/>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A75A2E" w:rsidRDefault="00A75A2E" w:rsidP="00A75A2E">
      <w:pPr>
        <w:spacing w:line="228" w:lineRule="auto"/>
        <w:ind w:firstLine="708"/>
        <w:jc w:val="both"/>
        <w:rPr>
          <w:iCs/>
          <w:sz w:val="28"/>
          <w:szCs w:val="28"/>
        </w:rPr>
      </w:pPr>
      <w:r>
        <w:rPr>
          <w:iCs/>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A75A2E" w:rsidRDefault="00A75A2E" w:rsidP="00A75A2E">
      <w:pPr>
        <w:spacing w:line="228" w:lineRule="auto"/>
        <w:ind w:firstLine="709"/>
        <w:jc w:val="both"/>
        <w:rPr>
          <w:iCs/>
          <w:sz w:val="28"/>
          <w:szCs w:val="28"/>
        </w:rPr>
      </w:pPr>
      <w:r>
        <w:rPr>
          <w:iCs/>
          <w:sz w:val="28"/>
          <w:szCs w:val="28"/>
        </w:rPr>
        <w:t>наличие кулера с питьевой водой, предназначенного для безвозмездного пользования заявителями;</w:t>
      </w:r>
    </w:p>
    <w:p w:rsidR="00A75A2E" w:rsidRDefault="00A75A2E" w:rsidP="00A75A2E">
      <w:pPr>
        <w:spacing w:line="228" w:lineRule="auto"/>
        <w:ind w:firstLine="709"/>
        <w:jc w:val="both"/>
        <w:rPr>
          <w:iCs/>
          <w:sz w:val="28"/>
          <w:szCs w:val="28"/>
        </w:rPr>
      </w:pPr>
      <w:r>
        <w:rPr>
          <w:iCs/>
          <w:sz w:val="28"/>
          <w:szCs w:val="28"/>
        </w:rPr>
        <w:lastRenderedPageBreak/>
        <w:t xml:space="preserve">наличие недорогого пункта питания (в помещении расположен буфет или </w:t>
      </w:r>
      <w:proofErr w:type="spellStart"/>
      <w:r>
        <w:rPr>
          <w:iCs/>
          <w:sz w:val="28"/>
          <w:szCs w:val="28"/>
        </w:rPr>
        <w:t>вендинговый</w:t>
      </w:r>
      <w:proofErr w:type="spellEnd"/>
      <w:r>
        <w:rPr>
          <w:iCs/>
          <w:sz w:val="28"/>
          <w:szCs w:val="28"/>
        </w:rPr>
        <w:t xml:space="preserve"> аппарат, либо в непосредственной близости (до 100 м) расположен продуктовый магазин, пункт общественного питания);</w:t>
      </w:r>
    </w:p>
    <w:p w:rsidR="00A75A2E" w:rsidRDefault="00A75A2E" w:rsidP="00A75A2E">
      <w:pPr>
        <w:spacing w:line="228" w:lineRule="auto"/>
        <w:ind w:firstLine="709"/>
        <w:jc w:val="both"/>
        <w:rPr>
          <w:iCs/>
          <w:sz w:val="28"/>
          <w:szCs w:val="28"/>
        </w:rPr>
      </w:pPr>
      <w:r>
        <w:rPr>
          <w:iCs/>
          <w:sz w:val="28"/>
          <w:szCs w:val="28"/>
        </w:rPr>
        <w:t>соблюдение чистоты и опрятности помещения, отсутствие неисправной мебели, инвентаря;</w:t>
      </w:r>
    </w:p>
    <w:p w:rsidR="00A75A2E" w:rsidRDefault="00A75A2E" w:rsidP="00A75A2E">
      <w:pPr>
        <w:spacing w:line="228" w:lineRule="auto"/>
        <w:ind w:firstLine="709"/>
        <w:jc w:val="both"/>
        <w:rPr>
          <w:iCs/>
          <w:sz w:val="28"/>
          <w:szCs w:val="28"/>
        </w:rPr>
      </w:pPr>
      <w:r>
        <w:rPr>
          <w:iCs/>
          <w:sz w:val="28"/>
          <w:szCs w:val="28"/>
        </w:rPr>
        <w:t>размещение цветов, создание уютной обстановки в секторе информирования и ожидания и (или) секторе приема заявителей.</w:t>
      </w:r>
    </w:p>
    <w:p w:rsidR="00A75A2E" w:rsidRDefault="00A75A2E" w:rsidP="00A75A2E">
      <w:pPr>
        <w:spacing w:line="228" w:lineRule="auto"/>
        <w:ind w:firstLine="709"/>
        <w:jc w:val="both"/>
        <w:rPr>
          <w:sz w:val="28"/>
          <w:szCs w:val="28"/>
        </w:rPr>
      </w:pPr>
      <w:r>
        <w:rPr>
          <w:iCs/>
          <w:sz w:val="28"/>
          <w:szCs w:val="28"/>
        </w:rPr>
        <w:t>Определенные Административным регламентом требования к местам предоставления муниципальной услуги применяются, в соответствии с действующим законодательством Российской Федерации не установлены иные более высокие требования.</w:t>
      </w:r>
    </w:p>
    <w:p w:rsidR="00A75A2E" w:rsidRDefault="00A75A2E" w:rsidP="00A75A2E">
      <w:pPr>
        <w:autoSpaceDE w:val="0"/>
        <w:ind w:firstLine="709"/>
        <w:jc w:val="both"/>
        <w:rPr>
          <w:sz w:val="28"/>
          <w:szCs w:val="28"/>
        </w:rPr>
      </w:pPr>
      <w:r>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A75A2E" w:rsidRDefault="00A75A2E" w:rsidP="00A75A2E">
      <w:pPr>
        <w:ind w:firstLine="709"/>
        <w:jc w:val="both"/>
        <w:rPr>
          <w:sz w:val="28"/>
          <w:szCs w:val="28"/>
        </w:rPr>
      </w:pPr>
      <w:r>
        <w:rPr>
          <w:sz w:val="28"/>
          <w:szCs w:val="28"/>
        </w:rPr>
        <w:t xml:space="preserve">На информационных стендах, интернет-сайте Администрации </w:t>
      </w:r>
      <w:proofErr w:type="spellStart"/>
      <w:r>
        <w:rPr>
          <w:sz w:val="28"/>
          <w:szCs w:val="28"/>
        </w:rPr>
        <w:t>Белокалитвинского</w:t>
      </w:r>
      <w:proofErr w:type="spellEnd"/>
      <w:r>
        <w:rPr>
          <w:sz w:val="28"/>
          <w:szCs w:val="28"/>
        </w:rPr>
        <w:t xml:space="preserve">   района, в информационных киосках, содержащих информацию о муниципальных услугах, размещается следующая информация:</w:t>
      </w:r>
    </w:p>
    <w:p w:rsidR="00A75A2E" w:rsidRDefault="00A75A2E" w:rsidP="00A75A2E">
      <w:pPr>
        <w:ind w:firstLine="709"/>
        <w:jc w:val="both"/>
        <w:rPr>
          <w:sz w:val="28"/>
          <w:szCs w:val="28"/>
        </w:rPr>
      </w:pPr>
      <w:r>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2"/>
          <w:sz w:val="28"/>
          <w:szCs w:val="28"/>
        </w:rPr>
        <w:t>муниципальной услуги</w:t>
      </w:r>
      <w:r>
        <w:rPr>
          <w:sz w:val="28"/>
          <w:szCs w:val="28"/>
        </w:rPr>
        <w:t>;</w:t>
      </w:r>
    </w:p>
    <w:p w:rsidR="00A75A2E" w:rsidRDefault="00A75A2E" w:rsidP="00A75A2E">
      <w:pPr>
        <w:ind w:firstLine="709"/>
        <w:jc w:val="both"/>
        <w:rPr>
          <w:sz w:val="28"/>
          <w:szCs w:val="28"/>
        </w:rPr>
      </w:pPr>
      <w:r>
        <w:rPr>
          <w:sz w:val="28"/>
          <w:szCs w:val="28"/>
        </w:rPr>
        <w:t>процедура предоставления муниципальной услуги (в текстовом виде);</w:t>
      </w:r>
    </w:p>
    <w:p w:rsidR="00A75A2E" w:rsidRDefault="00A75A2E" w:rsidP="00A75A2E">
      <w:pPr>
        <w:ind w:firstLine="709"/>
        <w:jc w:val="both"/>
        <w:rPr>
          <w:sz w:val="28"/>
          <w:szCs w:val="28"/>
        </w:rPr>
      </w:pPr>
      <w:r>
        <w:rPr>
          <w:sz w:val="28"/>
          <w:szCs w:val="28"/>
        </w:rPr>
        <w:t>блок-схема исполнения муниципальной услуги;</w:t>
      </w:r>
    </w:p>
    <w:p w:rsidR="00A75A2E" w:rsidRDefault="00A75A2E" w:rsidP="00A75A2E">
      <w:pPr>
        <w:ind w:firstLine="709"/>
        <w:jc w:val="both"/>
        <w:rPr>
          <w:sz w:val="28"/>
          <w:szCs w:val="28"/>
        </w:rPr>
      </w:pPr>
      <w:r>
        <w:rPr>
          <w:sz w:val="28"/>
          <w:szCs w:val="28"/>
        </w:rPr>
        <w:t>перечень документов, необходимых для получения муниципальной услуги;</w:t>
      </w:r>
    </w:p>
    <w:p w:rsidR="00A75A2E" w:rsidRDefault="00A75A2E" w:rsidP="00A75A2E">
      <w:pPr>
        <w:ind w:firstLine="709"/>
        <w:jc w:val="both"/>
        <w:rPr>
          <w:sz w:val="28"/>
          <w:szCs w:val="28"/>
        </w:rPr>
      </w:pPr>
      <w:r>
        <w:rPr>
          <w:sz w:val="28"/>
          <w:szCs w:val="28"/>
        </w:rPr>
        <w:t>образцы заявлений;</w:t>
      </w:r>
    </w:p>
    <w:p w:rsidR="00A75A2E" w:rsidRDefault="00A75A2E" w:rsidP="00A75A2E">
      <w:pPr>
        <w:ind w:firstLine="709"/>
        <w:jc w:val="both"/>
        <w:rPr>
          <w:sz w:val="28"/>
          <w:szCs w:val="28"/>
        </w:rPr>
      </w:pPr>
      <w:r>
        <w:rPr>
          <w:sz w:val="28"/>
          <w:szCs w:val="28"/>
        </w:rPr>
        <w:t>образцы заполнения заявлений;</w:t>
      </w:r>
    </w:p>
    <w:p w:rsidR="00A75A2E" w:rsidRDefault="00A75A2E" w:rsidP="00A75A2E">
      <w:pPr>
        <w:ind w:firstLine="709"/>
        <w:jc w:val="both"/>
        <w:rPr>
          <w:rFonts w:eastAsia="Calibri"/>
          <w:sz w:val="28"/>
          <w:szCs w:val="28"/>
          <w:lang w:eastAsia="en-US"/>
        </w:rPr>
      </w:pPr>
      <w:r>
        <w:rPr>
          <w:sz w:val="28"/>
          <w:szCs w:val="28"/>
        </w:rPr>
        <w:t>перечень оснований для отказа в предоставлении муниципальной услуги;</w:t>
      </w:r>
    </w:p>
    <w:p w:rsidR="00A75A2E" w:rsidRDefault="00A75A2E" w:rsidP="00A75A2E">
      <w:pPr>
        <w:pStyle w:val="2110"/>
        <w:autoSpaceDE w:val="0"/>
        <w:ind w:firstLine="709"/>
        <w:jc w:val="both"/>
        <w:rPr>
          <w:sz w:val="28"/>
          <w:szCs w:val="28"/>
          <w:lang w:eastAsia="en-US"/>
        </w:rPr>
      </w:pPr>
      <w:r>
        <w:rPr>
          <w:rFonts w:eastAsia="Calibri"/>
          <w:sz w:val="28"/>
          <w:szCs w:val="28"/>
          <w:lang w:eastAsia="en-US"/>
        </w:rPr>
        <w:t>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75A2E" w:rsidRDefault="00A75A2E" w:rsidP="00A75A2E">
      <w:pPr>
        <w:autoSpaceDE w:val="0"/>
        <w:autoSpaceDN w:val="0"/>
        <w:adjustRightInd w:val="0"/>
        <w:ind w:firstLine="720"/>
        <w:jc w:val="both"/>
        <w:rPr>
          <w:sz w:val="28"/>
          <w:szCs w:val="28"/>
        </w:rPr>
      </w:pPr>
      <w:r>
        <w:rPr>
          <w:sz w:val="28"/>
          <w:szCs w:val="28"/>
        </w:rPr>
        <w:t>2.13.2. На информационном стенде размещается следующая информация:</w:t>
      </w:r>
    </w:p>
    <w:p w:rsidR="00A75A2E" w:rsidRDefault="00A75A2E" w:rsidP="00A75A2E">
      <w:pPr>
        <w:autoSpaceDE w:val="0"/>
        <w:autoSpaceDN w:val="0"/>
        <w:adjustRightInd w:val="0"/>
        <w:ind w:firstLine="720"/>
        <w:jc w:val="both"/>
        <w:rPr>
          <w:sz w:val="28"/>
          <w:szCs w:val="28"/>
        </w:rPr>
      </w:pPr>
      <w:r>
        <w:rPr>
          <w:sz w:val="28"/>
          <w:szCs w:val="28"/>
        </w:rPr>
        <w:t>- извлечения из нормативных правовых актов, муниципальных правовых актов, содержащих нормы, регулирующие деятельность по исполнению муниципальной услуги;</w:t>
      </w:r>
    </w:p>
    <w:p w:rsidR="00A75A2E" w:rsidRDefault="00A75A2E" w:rsidP="00A75A2E">
      <w:pPr>
        <w:autoSpaceDE w:val="0"/>
        <w:autoSpaceDN w:val="0"/>
        <w:adjustRightInd w:val="0"/>
        <w:ind w:firstLine="720"/>
        <w:jc w:val="both"/>
        <w:rPr>
          <w:sz w:val="28"/>
          <w:szCs w:val="28"/>
        </w:rPr>
      </w:pPr>
      <w:r>
        <w:rPr>
          <w:sz w:val="28"/>
          <w:szCs w:val="28"/>
        </w:rPr>
        <w:t xml:space="preserve">- текст Административного регламента (полная версия – на сайте Администрации </w:t>
      </w:r>
      <w:proofErr w:type="spellStart"/>
      <w:r>
        <w:rPr>
          <w:sz w:val="28"/>
          <w:szCs w:val="28"/>
        </w:rPr>
        <w:t>Белокалитвинского</w:t>
      </w:r>
      <w:proofErr w:type="spellEnd"/>
      <w:r>
        <w:rPr>
          <w:sz w:val="28"/>
          <w:szCs w:val="28"/>
        </w:rPr>
        <w:t xml:space="preserve"> района, извлечения – на информационном стенде);</w:t>
      </w:r>
    </w:p>
    <w:p w:rsidR="00A75A2E" w:rsidRDefault="00A75A2E" w:rsidP="00A75A2E">
      <w:pPr>
        <w:autoSpaceDE w:val="0"/>
        <w:autoSpaceDN w:val="0"/>
        <w:adjustRightInd w:val="0"/>
        <w:ind w:firstLine="720"/>
        <w:jc w:val="both"/>
        <w:rPr>
          <w:sz w:val="28"/>
          <w:szCs w:val="28"/>
        </w:rPr>
      </w:pPr>
      <w:r>
        <w:rPr>
          <w:sz w:val="28"/>
          <w:szCs w:val="28"/>
        </w:rPr>
        <w:t>- перечень документов, необходимых для исполнения муниципальной услуги, требования, предъявляемые к этим документам;</w:t>
      </w:r>
    </w:p>
    <w:p w:rsidR="00A75A2E" w:rsidRDefault="00A75A2E" w:rsidP="00A75A2E">
      <w:pPr>
        <w:autoSpaceDE w:val="0"/>
        <w:autoSpaceDN w:val="0"/>
        <w:adjustRightInd w:val="0"/>
        <w:ind w:firstLine="720"/>
        <w:jc w:val="both"/>
        <w:rPr>
          <w:sz w:val="28"/>
          <w:szCs w:val="28"/>
        </w:rPr>
      </w:pPr>
      <w:r>
        <w:rPr>
          <w:sz w:val="28"/>
          <w:szCs w:val="28"/>
        </w:rPr>
        <w:t>- место и режим приема посетителей;</w:t>
      </w:r>
    </w:p>
    <w:p w:rsidR="00A75A2E" w:rsidRDefault="00A75A2E" w:rsidP="00A75A2E">
      <w:pPr>
        <w:autoSpaceDE w:val="0"/>
        <w:autoSpaceDN w:val="0"/>
        <w:adjustRightInd w:val="0"/>
        <w:ind w:firstLine="720"/>
        <w:jc w:val="both"/>
        <w:rPr>
          <w:sz w:val="28"/>
          <w:szCs w:val="28"/>
        </w:rPr>
      </w:pPr>
      <w:r>
        <w:rPr>
          <w:sz w:val="28"/>
          <w:szCs w:val="28"/>
        </w:rPr>
        <w:t>- таблица сроков исполнения муниципальной услуги;</w:t>
      </w:r>
    </w:p>
    <w:p w:rsidR="00A75A2E" w:rsidRDefault="00A75A2E" w:rsidP="00A75A2E">
      <w:pPr>
        <w:autoSpaceDE w:val="0"/>
        <w:autoSpaceDN w:val="0"/>
        <w:adjustRightInd w:val="0"/>
        <w:ind w:firstLine="720"/>
        <w:jc w:val="both"/>
        <w:rPr>
          <w:sz w:val="28"/>
          <w:szCs w:val="28"/>
        </w:rPr>
      </w:pPr>
      <w:r>
        <w:rPr>
          <w:sz w:val="28"/>
          <w:szCs w:val="28"/>
        </w:rPr>
        <w:t>- основания для отказа исполнения муниципальной услуги;</w:t>
      </w:r>
    </w:p>
    <w:p w:rsidR="00A75A2E" w:rsidRDefault="00A75A2E" w:rsidP="00A75A2E">
      <w:pPr>
        <w:autoSpaceDE w:val="0"/>
        <w:autoSpaceDN w:val="0"/>
        <w:adjustRightInd w:val="0"/>
        <w:ind w:firstLine="720"/>
        <w:jc w:val="both"/>
        <w:rPr>
          <w:sz w:val="28"/>
          <w:szCs w:val="28"/>
        </w:rPr>
      </w:pPr>
      <w:r>
        <w:rPr>
          <w:sz w:val="28"/>
          <w:szCs w:val="28"/>
        </w:rPr>
        <w:t>- порядок получения консультаций;</w:t>
      </w:r>
    </w:p>
    <w:p w:rsidR="00A75A2E" w:rsidRDefault="00A75A2E" w:rsidP="00A75A2E">
      <w:pPr>
        <w:autoSpaceDE w:val="0"/>
        <w:autoSpaceDN w:val="0"/>
        <w:adjustRightInd w:val="0"/>
        <w:ind w:firstLine="720"/>
        <w:jc w:val="both"/>
        <w:rPr>
          <w:sz w:val="28"/>
          <w:szCs w:val="28"/>
        </w:rPr>
      </w:pPr>
      <w:r>
        <w:rPr>
          <w:sz w:val="28"/>
          <w:szCs w:val="28"/>
        </w:rPr>
        <w:t>- порядок обжалования решений, действий (бездействий) должностных лиц, исполняющих муниципальную услугу.</w:t>
      </w:r>
    </w:p>
    <w:p w:rsidR="00A75A2E" w:rsidRDefault="00A75A2E" w:rsidP="00A75A2E">
      <w:pPr>
        <w:autoSpaceDE w:val="0"/>
        <w:autoSpaceDN w:val="0"/>
        <w:adjustRightInd w:val="0"/>
        <w:ind w:firstLine="720"/>
        <w:jc w:val="both"/>
        <w:rPr>
          <w:sz w:val="28"/>
          <w:szCs w:val="28"/>
        </w:rPr>
      </w:pPr>
      <w:r>
        <w:rPr>
          <w:sz w:val="28"/>
          <w:szCs w:val="28"/>
        </w:rPr>
        <w:t>2.14. Показатели доступности и качества муниципальной услуги.</w:t>
      </w:r>
    </w:p>
    <w:p w:rsidR="00A75A2E" w:rsidRDefault="00A75A2E" w:rsidP="00A75A2E">
      <w:pPr>
        <w:autoSpaceDE w:val="0"/>
        <w:autoSpaceDN w:val="0"/>
        <w:adjustRightInd w:val="0"/>
        <w:ind w:firstLine="720"/>
        <w:jc w:val="both"/>
        <w:rPr>
          <w:sz w:val="28"/>
          <w:szCs w:val="28"/>
        </w:rPr>
      </w:pPr>
      <w:r>
        <w:rPr>
          <w:sz w:val="28"/>
          <w:szCs w:val="28"/>
        </w:rPr>
        <w:t>2.14.1. Показателями доступности и качества муниципальной услуги являются возможность:</w:t>
      </w:r>
    </w:p>
    <w:p w:rsidR="00A75A2E" w:rsidRDefault="00A75A2E" w:rsidP="00A75A2E">
      <w:pPr>
        <w:autoSpaceDE w:val="0"/>
        <w:spacing w:line="228" w:lineRule="auto"/>
        <w:ind w:firstLine="709"/>
        <w:jc w:val="both"/>
        <w:rPr>
          <w:sz w:val="28"/>
          <w:szCs w:val="28"/>
        </w:rPr>
      </w:pPr>
      <w:r>
        <w:rPr>
          <w:iCs/>
          <w:color w:val="000000"/>
          <w:sz w:val="28"/>
          <w:szCs w:val="28"/>
        </w:rPr>
        <w:lastRenderedPageBreak/>
        <w:t>получать муниципальную услугу на базе Многофункционального центра;</w:t>
      </w:r>
    </w:p>
    <w:p w:rsidR="00A75A2E" w:rsidRDefault="00A75A2E" w:rsidP="00A75A2E">
      <w:pPr>
        <w:autoSpaceDE w:val="0"/>
        <w:ind w:firstLine="709"/>
        <w:jc w:val="both"/>
        <w:rPr>
          <w:sz w:val="28"/>
          <w:szCs w:val="28"/>
        </w:rPr>
      </w:pPr>
      <w:r>
        <w:rPr>
          <w:sz w:val="28"/>
          <w:szCs w:val="28"/>
        </w:rPr>
        <w:t>получать муниципальную услугу своевременно и в соответствии со стандартом предоставления муниципальной услуги;</w:t>
      </w:r>
    </w:p>
    <w:p w:rsidR="00A75A2E" w:rsidRDefault="00A75A2E" w:rsidP="00A75A2E">
      <w:pPr>
        <w:autoSpaceDE w:val="0"/>
        <w:ind w:firstLine="709"/>
        <w:jc w:val="both"/>
        <w:rPr>
          <w:sz w:val="28"/>
          <w:szCs w:val="28"/>
        </w:rPr>
      </w:pPr>
      <w:r>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A75A2E" w:rsidRDefault="00A75A2E" w:rsidP="00A75A2E">
      <w:pPr>
        <w:autoSpaceDE w:val="0"/>
        <w:ind w:firstLine="709"/>
        <w:jc w:val="both"/>
        <w:rPr>
          <w:sz w:val="28"/>
          <w:szCs w:val="28"/>
        </w:rPr>
      </w:pPr>
      <w:r>
        <w:rPr>
          <w:sz w:val="28"/>
          <w:szCs w:val="28"/>
        </w:rPr>
        <w:t>получать информацию о результате предоставления муниципальной услуги;</w:t>
      </w:r>
    </w:p>
    <w:p w:rsidR="00A75A2E" w:rsidRDefault="00A75A2E" w:rsidP="00A75A2E">
      <w:pPr>
        <w:autoSpaceDE w:val="0"/>
        <w:ind w:firstLine="709"/>
        <w:jc w:val="both"/>
        <w:rPr>
          <w:sz w:val="28"/>
          <w:szCs w:val="28"/>
        </w:rPr>
      </w:pPr>
      <w:r>
        <w:rPr>
          <w:sz w:val="28"/>
          <w:szCs w:val="28"/>
        </w:rP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A75A2E" w:rsidRDefault="00A75A2E" w:rsidP="00A75A2E">
      <w:pPr>
        <w:autoSpaceDE w:val="0"/>
        <w:spacing w:line="228" w:lineRule="auto"/>
        <w:ind w:firstLine="720"/>
        <w:jc w:val="both"/>
        <w:rPr>
          <w:sz w:val="28"/>
          <w:szCs w:val="28"/>
        </w:rPr>
      </w:pPr>
      <w:r>
        <w:rPr>
          <w:sz w:val="28"/>
          <w:szCs w:val="28"/>
        </w:rPr>
        <w:t>сопровождения инвалидов, имеющих стойкие расстройства функции зрения и самостоятельного передвижения, и оказание им помощи на объектах;</w:t>
      </w:r>
    </w:p>
    <w:p w:rsidR="00A75A2E" w:rsidRDefault="00A75A2E" w:rsidP="00A75A2E">
      <w:pPr>
        <w:autoSpaceDE w:val="0"/>
        <w:spacing w:line="228" w:lineRule="auto"/>
        <w:ind w:firstLine="720"/>
        <w:jc w:val="both"/>
        <w:rPr>
          <w:sz w:val="28"/>
          <w:szCs w:val="28"/>
        </w:rPr>
      </w:pPr>
      <w:r>
        <w:rPr>
          <w:sz w:val="28"/>
          <w:szCs w:val="28"/>
        </w:rPr>
        <w:t xml:space="preserve">допуска на объекты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A75A2E" w:rsidRDefault="00A75A2E" w:rsidP="00A75A2E">
      <w:pPr>
        <w:autoSpaceDE w:val="0"/>
        <w:spacing w:line="228" w:lineRule="auto"/>
        <w:ind w:firstLine="720"/>
        <w:jc w:val="both"/>
        <w:rPr>
          <w:sz w:val="28"/>
          <w:szCs w:val="28"/>
        </w:rPr>
      </w:pPr>
      <w:r>
        <w:rPr>
          <w:sz w:val="28"/>
          <w:szCs w:val="28"/>
        </w:rP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A75A2E" w:rsidRDefault="00A75A2E" w:rsidP="00A75A2E">
      <w:pPr>
        <w:autoSpaceDE w:val="0"/>
        <w:spacing w:line="228" w:lineRule="auto"/>
        <w:ind w:firstLine="720"/>
        <w:jc w:val="both"/>
        <w:rPr>
          <w:sz w:val="28"/>
          <w:szCs w:val="28"/>
        </w:rPr>
      </w:pPr>
      <w:r>
        <w:rPr>
          <w:sz w:val="28"/>
          <w:szCs w:val="28"/>
        </w:rP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A75A2E" w:rsidRDefault="00A75A2E" w:rsidP="00A75A2E">
      <w:pPr>
        <w:autoSpaceDE w:val="0"/>
        <w:spacing w:line="228" w:lineRule="auto"/>
        <w:ind w:firstLine="720"/>
        <w:jc w:val="both"/>
        <w:rPr>
          <w:sz w:val="28"/>
          <w:szCs w:val="28"/>
        </w:rPr>
      </w:pPr>
      <w:r>
        <w:rPr>
          <w:sz w:val="28"/>
          <w:szCs w:val="28"/>
        </w:rP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A75A2E" w:rsidRDefault="00A75A2E" w:rsidP="00A75A2E">
      <w:pPr>
        <w:pStyle w:val="2110"/>
        <w:spacing w:line="228" w:lineRule="auto"/>
        <w:jc w:val="both"/>
        <w:rPr>
          <w:sz w:val="28"/>
          <w:szCs w:val="28"/>
        </w:rPr>
      </w:pPr>
      <w:r>
        <w:rPr>
          <w:sz w:val="28"/>
          <w:szCs w:val="28"/>
        </w:rPr>
        <w:t>отсутствие или наличие жалоб на действия (бездействие) должностных лиц</w:t>
      </w:r>
      <w:r>
        <w:rPr>
          <w:rFonts w:eastAsia="Calibri"/>
          <w:sz w:val="28"/>
          <w:szCs w:val="28"/>
          <w:lang w:eastAsia="en-US"/>
        </w:rPr>
        <w:t>».</w:t>
      </w:r>
    </w:p>
    <w:p w:rsidR="00A75A2E" w:rsidRDefault="00A75A2E" w:rsidP="00A75A2E">
      <w:pPr>
        <w:autoSpaceDE w:val="0"/>
        <w:autoSpaceDN w:val="0"/>
        <w:adjustRightInd w:val="0"/>
        <w:ind w:firstLine="720"/>
        <w:jc w:val="both"/>
        <w:rPr>
          <w:sz w:val="28"/>
          <w:szCs w:val="28"/>
        </w:rPr>
      </w:pPr>
      <w:r>
        <w:rPr>
          <w:sz w:val="28"/>
          <w:szCs w:val="28"/>
        </w:rPr>
        <w:t>2.14.2. Показателем доступности и качества муниципальной услуги является возможность:</w:t>
      </w:r>
    </w:p>
    <w:p w:rsidR="00A75A2E" w:rsidRDefault="00A75A2E" w:rsidP="00A75A2E">
      <w:pPr>
        <w:autoSpaceDE w:val="0"/>
        <w:autoSpaceDN w:val="0"/>
        <w:adjustRightInd w:val="0"/>
        <w:ind w:firstLine="720"/>
        <w:jc w:val="both"/>
        <w:rPr>
          <w:sz w:val="28"/>
          <w:szCs w:val="28"/>
        </w:rPr>
      </w:pPr>
      <w:r>
        <w:rPr>
          <w:sz w:val="28"/>
          <w:szCs w:val="28"/>
        </w:rPr>
        <w:t>получать муниципальную услугу своевременно и в соответствии со стандартом предоставления муниципальной услуги;</w:t>
      </w:r>
    </w:p>
    <w:p w:rsidR="00A75A2E" w:rsidRDefault="00A75A2E" w:rsidP="00A75A2E">
      <w:pPr>
        <w:autoSpaceDE w:val="0"/>
        <w:autoSpaceDN w:val="0"/>
        <w:adjustRightInd w:val="0"/>
        <w:ind w:firstLine="720"/>
        <w:jc w:val="both"/>
        <w:rPr>
          <w:sz w:val="28"/>
          <w:szCs w:val="28"/>
        </w:rPr>
      </w:pPr>
      <w:r>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информационного-коммуникационных технологий;</w:t>
      </w:r>
    </w:p>
    <w:p w:rsidR="00A75A2E" w:rsidRDefault="00A75A2E" w:rsidP="00A75A2E">
      <w:pPr>
        <w:autoSpaceDE w:val="0"/>
        <w:autoSpaceDN w:val="0"/>
        <w:adjustRightInd w:val="0"/>
        <w:ind w:firstLine="720"/>
        <w:jc w:val="both"/>
        <w:rPr>
          <w:sz w:val="28"/>
          <w:szCs w:val="28"/>
        </w:rPr>
      </w:pPr>
      <w:r>
        <w:rPr>
          <w:sz w:val="28"/>
          <w:szCs w:val="28"/>
        </w:rPr>
        <w:t>получать информацию о результате предоставления муниципальной услуги;</w:t>
      </w:r>
    </w:p>
    <w:p w:rsidR="00A75A2E" w:rsidRDefault="00A75A2E" w:rsidP="00A75A2E">
      <w:pPr>
        <w:autoSpaceDE w:val="0"/>
        <w:autoSpaceDN w:val="0"/>
        <w:adjustRightInd w:val="0"/>
        <w:ind w:firstLine="720"/>
        <w:jc w:val="both"/>
        <w:rPr>
          <w:sz w:val="28"/>
          <w:szCs w:val="28"/>
        </w:rPr>
      </w:pPr>
      <w:r>
        <w:rPr>
          <w:sz w:val="28"/>
          <w:szCs w:val="28"/>
        </w:rPr>
        <w:t>обращаться в досудебном и (или) судебном порядке в соответствии с законодательством Российской Федерации с жалобой (претензией) на действия(бездействие) и решения, осуществленные (принятые) должностными лицами в ходе выполнения муниципальной услуги.</w:t>
      </w:r>
    </w:p>
    <w:p w:rsidR="00A75A2E" w:rsidRDefault="00A75A2E" w:rsidP="00A75A2E">
      <w:pPr>
        <w:autoSpaceDE w:val="0"/>
        <w:autoSpaceDN w:val="0"/>
        <w:adjustRightInd w:val="0"/>
        <w:ind w:firstLine="720"/>
        <w:jc w:val="both"/>
        <w:rPr>
          <w:sz w:val="28"/>
          <w:szCs w:val="28"/>
        </w:rPr>
      </w:pPr>
      <w:r>
        <w:rPr>
          <w:sz w:val="28"/>
          <w:szCs w:val="28"/>
        </w:rPr>
        <w:t>Показателями качества муниципальной услуги являются сроки рассмотрения заявления, предоставления услуги, установленные Административным регламентом, отсутствие или наличие жалоб на действия (бездействие) должностных лиц.</w:t>
      </w:r>
    </w:p>
    <w:p w:rsidR="00A75A2E" w:rsidRDefault="00A75A2E" w:rsidP="00A75A2E">
      <w:pPr>
        <w:autoSpaceDE w:val="0"/>
        <w:autoSpaceDN w:val="0"/>
        <w:adjustRightInd w:val="0"/>
        <w:ind w:firstLine="567"/>
        <w:jc w:val="both"/>
        <w:rPr>
          <w:sz w:val="28"/>
          <w:szCs w:val="28"/>
        </w:rPr>
      </w:pPr>
    </w:p>
    <w:p w:rsidR="00A75A2E" w:rsidRDefault="00A75A2E" w:rsidP="00A75A2E">
      <w:pPr>
        <w:widowControl w:val="0"/>
        <w:jc w:val="center"/>
        <w:rPr>
          <w:bCs/>
          <w:color w:val="000000"/>
          <w:sz w:val="28"/>
          <w:szCs w:val="28"/>
        </w:rPr>
      </w:pPr>
      <w:r>
        <w:rPr>
          <w:bCs/>
          <w:color w:val="000000"/>
          <w:sz w:val="28"/>
          <w:szCs w:val="28"/>
        </w:rPr>
        <w:t xml:space="preserve">3. </w:t>
      </w:r>
      <w:r>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3.1. Предоставление муниципальной услуги включает в себя следующие административные процедуры:</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lastRenderedPageBreak/>
        <w:t>- прием и регистрация заявления, прием документов;</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проверка документов на соответствие законодательству;</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рассмотрение заявления с необходимыми документами на заседании общественной комиссии по жилищным вопросам;</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принятие и оформление решения о постановке на учет или отказе в постановке;</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оформление учетного дела и уведомления о постановке на учет или отказе в постановке.</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3.2. Первичный прием заявления с необходимыми документами и их регистрация.</w:t>
      </w:r>
    </w:p>
    <w:p w:rsidR="00A75A2E" w:rsidRDefault="00A75A2E" w:rsidP="00A75A2E">
      <w:pPr>
        <w:autoSpaceDE w:val="0"/>
        <w:autoSpaceDN w:val="0"/>
        <w:adjustRightInd w:val="0"/>
        <w:ind w:firstLine="720"/>
        <w:jc w:val="both"/>
        <w:rPr>
          <w:color w:val="000000"/>
          <w:sz w:val="28"/>
          <w:szCs w:val="28"/>
        </w:rPr>
      </w:pPr>
      <w:r>
        <w:rPr>
          <w:bCs/>
          <w:color w:val="000000"/>
          <w:sz w:val="28"/>
          <w:szCs w:val="28"/>
        </w:rPr>
        <w:t>3.2.1. Основанием для начала административной процедуры является подача заявления с пакетом необходимых документов</w:t>
      </w:r>
      <w:r>
        <w:rPr>
          <w:bCs/>
          <w:i/>
          <w:iCs/>
          <w:color w:val="000000"/>
          <w:sz w:val="28"/>
          <w:szCs w:val="28"/>
        </w:rPr>
        <w:t xml:space="preserve">, </w:t>
      </w:r>
      <w:r>
        <w:rPr>
          <w:bCs/>
          <w:color w:val="000000"/>
          <w:sz w:val="28"/>
          <w:szCs w:val="28"/>
        </w:rPr>
        <w:t>указанных в пункте 2.6. настоящего Административного регламента, в уполномоченную организацию.</w:t>
      </w:r>
      <w:r>
        <w:rPr>
          <w:color w:val="000000"/>
          <w:sz w:val="28"/>
          <w:szCs w:val="28"/>
        </w:rPr>
        <w:t xml:space="preserve"> </w:t>
      </w:r>
    </w:p>
    <w:p w:rsidR="00A75A2E" w:rsidRDefault="00A75A2E" w:rsidP="00A75A2E">
      <w:pPr>
        <w:autoSpaceDE w:val="0"/>
        <w:autoSpaceDN w:val="0"/>
        <w:adjustRightInd w:val="0"/>
        <w:ind w:firstLine="720"/>
        <w:jc w:val="both"/>
        <w:rPr>
          <w:bCs/>
          <w:sz w:val="28"/>
          <w:szCs w:val="28"/>
        </w:rPr>
      </w:pPr>
      <w:r>
        <w:rPr>
          <w:color w:val="000000"/>
          <w:sz w:val="28"/>
          <w:szCs w:val="28"/>
        </w:rPr>
        <w:t>Заявление о постановке на учет в качестве нуждающихся в жилом помещении подается лично заявителем, либо его законным представителем</w:t>
      </w:r>
      <w:r>
        <w:rPr>
          <w:sz w:val="28"/>
          <w:szCs w:val="28"/>
        </w:rPr>
        <w:t>.</w:t>
      </w:r>
    </w:p>
    <w:p w:rsidR="00A75A2E" w:rsidRDefault="00A75A2E" w:rsidP="00A75A2E">
      <w:pPr>
        <w:autoSpaceDE w:val="0"/>
        <w:autoSpaceDN w:val="0"/>
        <w:adjustRightInd w:val="0"/>
        <w:ind w:firstLine="720"/>
        <w:jc w:val="both"/>
        <w:rPr>
          <w:bCs/>
          <w:color w:val="000000"/>
          <w:sz w:val="28"/>
          <w:szCs w:val="28"/>
        </w:rPr>
      </w:pPr>
      <w:r>
        <w:rPr>
          <w:bCs/>
          <w:sz w:val="28"/>
          <w:szCs w:val="28"/>
        </w:rPr>
        <w:t>Заявления о постановке на учет граждан, нуждающихся в жилых помещениях, составляются по образцам, установленным нормативным правовым актом субъекта Российской Федерации.</w:t>
      </w:r>
      <w:r>
        <w:rPr>
          <w:bCs/>
          <w:color w:val="000000"/>
          <w:sz w:val="28"/>
          <w:szCs w:val="28"/>
        </w:rPr>
        <w:t xml:space="preserve"> Заявления могут быть заполнены от руки или машинным способом и составляются в единственном экземпляре-подлиннике и подписываются заявителями. Регистрация заявления о предоставлении муниципальной услуги осуществляется в день принятия заявления.</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Необходимые для предоставления муниципальной услуги документы представляются заявителем в одном экземпляре.</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Все документы предоставляются в копиях с одновременным предоставлением оригиналов.</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По своему желанию заявитель дополнительно может представить иные документы, которые, по его мнению, имеют значение для постановки на учет.</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xml:space="preserve">3.2.2. Ответственный специалист, осуществляющий прием документов, устанавливает предмет обращения, личность заявителя, согласно предъявленным документам. В ходе приема документов от заявителей специалист осуществляет проверку представленных документов: </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на соответствие заявителя требованиям, указанным в п. 1.2. настоящего Административного регламента;</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на правильность оформления заявления;</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на наличие необходимых документов, указанных в пункте 2.6.  к настоящему Административному регламенту;</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на отсутствие в документах, не оговоренных исправлений, серьезных повреждений, не позволяющих однозначно истолковать их содержание.</w:t>
      </w:r>
    </w:p>
    <w:p w:rsidR="00A75A2E" w:rsidRDefault="00A75A2E" w:rsidP="00A75A2E">
      <w:pPr>
        <w:autoSpaceDE w:val="0"/>
        <w:autoSpaceDN w:val="0"/>
        <w:adjustRightInd w:val="0"/>
        <w:ind w:firstLine="720"/>
        <w:jc w:val="both"/>
        <w:rPr>
          <w:bCs/>
          <w:color w:val="000000"/>
          <w:sz w:val="28"/>
          <w:szCs w:val="28"/>
        </w:rPr>
      </w:pPr>
      <w:r>
        <w:rPr>
          <w:bCs/>
          <w:sz w:val="28"/>
          <w:szCs w:val="28"/>
        </w:rPr>
        <w:t>3.2.3.  После проверки документов осуществляется регистрация заявления в</w:t>
      </w:r>
      <w:r>
        <w:rPr>
          <w:bCs/>
          <w:color w:val="000000"/>
          <w:sz w:val="28"/>
          <w:szCs w:val="28"/>
        </w:rPr>
        <w:t xml:space="preserve"> книге регистрации заявлений граждан, нуждающихся в жилых помещениях и передача на резолюцию уполномоченному должностному лицу Администрации </w:t>
      </w:r>
      <w:proofErr w:type="spellStart"/>
      <w:r>
        <w:rPr>
          <w:bCs/>
          <w:color w:val="000000"/>
          <w:sz w:val="28"/>
          <w:szCs w:val="28"/>
        </w:rPr>
        <w:t>Белокалитвинского</w:t>
      </w:r>
      <w:proofErr w:type="spellEnd"/>
      <w:r>
        <w:rPr>
          <w:bCs/>
          <w:color w:val="000000"/>
          <w:sz w:val="28"/>
          <w:szCs w:val="28"/>
        </w:rPr>
        <w:t xml:space="preserve"> района.</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3.2.4. Процедура приема, проверки, передачи и регистрации заявления производится в течение 1 рабочего дня с момента подачи заявления.</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lastRenderedPageBreak/>
        <w:t>3.2.5. Результатом процедуры является расписка в получении представленных документов с указанием их перечня и даты получения органом местного самоуправления.</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3.3. Рассмотрение заявления с необходимыми документами и проверка жилищных условий заявителя</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3.3.1. Основанием для начала административной процедуры является поступление заявления и необходимых документов уполномоченному специалисту после их регистрации и резолюции уполномоченного должностного лица.</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Специалист осуществляет проверку документов на соответствие требованиям, установленным законодательством.</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Также проверяются следующие факты:</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размеры общей площади жилого помещения, занимаемого заявителем и членами его семьи;</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количество лиц, зарегистрированных в жилых помещениях;</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кто является собственником жилого помещения, в котором зарегистрирован заявитель;</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наличие или отсутствие в собственности заявителя и членов его семьи каких-либо жилых помещений.</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3.3.2. Процедура рассмотрения документов, проверки документов на соответствие требованиям, установленным существующим законодательством, обследования жилищных условий производится в течение 30 рабочих дней с момента принятия заявления.</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xml:space="preserve">3.3.3. После проверки представленных документов, члены общественной комиссии по жилищным вопросам проводят проверку жилищных условий заявителя. При необходимости для проверки жилищных условий привлекаются специалисты структурных подразделений Администрации </w:t>
      </w:r>
      <w:proofErr w:type="spellStart"/>
      <w:r>
        <w:rPr>
          <w:bCs/>
          <w:color w:val="000000"/>
          <w:sz w:val="28"/>
          <w:szCs w:val="28"/>
        </w:rPr>
        <w:t>Белокалитвинского</w:t>
      </w:r>
      <w:proofErr w:type="spellEnd"/>
      <w:r>
        <w:rPr>
          <w:bCs/>
          <w:color w:val="000000"/>
          <w:sz w:val="28"/>
          <w:szCs w:val="28"/>
        </w:rPr>
        <w:t xml:space="preserve"> района.</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xml:space="preserve">Результатом процедуры является Акт проверки жилищных условий заявителя. </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3.4.  Принятие и оформление решения о постановке на учет или отказе в постановке</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xml:space="preserve">3.4.1. В случае установления соответствия представленных документов требованиям, заявление с пакетом документов рассматривается общественной комиссией по жилищным вопросам при Администрации </w:t>
      </w:r>
      <w:proofErr w:type="spellStart"/>
      <w:r>
        <w:rPr>
          <w:bCs/>
          <w:color w:val="000000"/>
          <w:sz w:val="28"/>
          <w:szCs w:val="28"/>
        </w:rPr>
        <w:t>Белокалитвинского</w:t>
      </w:r>
      <w:proofErr w:type="spellEnd"/>
      <w:r>
        <w:rPr>
          <w:bCs/>
          <w:color w:val="000000"/>
          <w:sz w:val="28"/>
          <w:szCs w:val="28"/>
        </w:rPr>
        <w:t xml:space="preserve"> района, которой принимается решение о ходатайстве перед Администрацией </w:t>
      </w:r>
      <w:proofErr w:type="spellStart"/>
      <w:r>
        <w:rPr>
          <w:bCs/>
          <w:color w:val="000000"/>
          <w:sz w:val="28"/>
          <w:szCs w:val="28"/>
        </w:rPr>
        <w:t>Белокалитвинского</w:t>
      </w:r>
      <w:proofErr w:type="spellEnd"/>
      <w:r>
        <w:rPr>
          <w:bCs/>
          <w:color w:val="000000"/>
          <w:sz w:val="28"/>
          <w:szCs w:val="28"/>
        </w:rPr>
        <w:t xml:space="preserve"> района о признании и принятии на учет граждан в качестве нуждающихся в жилых помещениях.</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xml:space="preserve">3.4.1.1. По результатам рассмотрения Администрацией </w:t>
      </w:r>
      <w:proofErr w:type="spellStart"/>
      <w:r>
        <w:rPr>
          <w:bCs/>
          <w:color w:val="000000"/>
          <w:sz w:val="28"/>
          <w:szCs w:val="28"/>
        </w:rPr>
        <w:t>Белокалитвинского</w:t>
      </w:r>
      <w:proofErr w:type="spellEnd"/>
      <w:r>
        <w:rPr>
          <w:bCs/>
          <w:color w:val="000000"/>
          <w:sz w:val="28"/>
          <w:szCs w:val="28"/>
        </w:rPr>
        <w:t xml:space="preserve"> района принимается решение о признании и принятии на учет граждан, в качестве нуждающихся в жилых помещениях;</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xml:space="preserve">3.4.2. В случае установления фактов несоответствия представленных документов установленным требованиям общественной комиссией по жилищным вопросам при Администрации </w:t>
      </w:r>
      <w:proofErr w:type="spellStart"/>
      <w:r>
        <w:rPr>
          <w:bCs/>
          <w:color w:val="000000"/>
          <w:sz w:val="28"/>
          <w:szCs w:val="28"/>
        </w:rPr>
        <w:t>Белокалитвинского</w:t>
      </w:r>
      <w:proofErr w:type="spellEnd"/>
      <w:r>
        <w:rPr>
          <w:bCs/>
          <w:color w:val="000000"/>
          <w:sz w:val="28"/>
          <w:szCs w:val="28"/>
        </w:rPr>
        <w:t xml:space="preserve"> района принимается решение о ходатайстве перед Администрацией </w:t>
      </w:r>
      <w:proofErr w:type="spellStart"/>
      <w:r>
        <w:rPr>
          <w:bCs/>
          <w:color w:val="000000"/>
          <w:sz w:val="28"/>
          <w:szCs w:val="28"/>
        </w:rPr>
        <w:t>Белокалитвинского</w:t>
      </w:r>
      <w:proofErr w:type="spellEnd"/>
      <w:r>
        <w:rPr>
          <w:bCs/>
          <w:color w:val="000000"/>
          <w:sz w:val="28"/>
          <w:szCs w:val="28"/>
        </w:rPr>
        <w:t xml:space="preserve"> района об отказе в признании и принятии на учет граждан в качестве нуждающихся в жилых помещениях.</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lastRenderedPageBreak/>
        <w:t xml:space="preserve">3.4.2.1 По результатам рассмотрения Администрацией </w:t>
      </w:r>
      <w:proofErr w:type="spellStart"/>
      <w:r>
        <w:rPr>
          <w:bCs/>
          <w:color w:val="000000"/>
          <w:sz w:val="28"/>
          <w:szCs w:val="28"/>
        </w:rPr>
        <w:t>Белокалитвинского</w:t>
      </w:r>
      <w:proofErr w:type="spellEnd"/>
      <w:r>
        <w:rPr>
          <w:bCs/>
          <w:color w:val="000000"/>
          <w:sz w:val="28"/>
          <w:szCs w:val="28"/>
        </w:rPr>
        <w:t xml:space="preserve"> района принимается решение об отказе в признании и принятии на учет граждан, в качестве нуждающихся в жилых помещениях.</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xml:space="preserve">3.4.3. Результатом процедуры является постановление Администрации </w:t>
      </w:r>
      <w:proofErr w:type="spellStart"/>
      <w:r>
        <w:rPr>
          <w:bCs/>
          <w:color w:val="000000"/>
          <w:sz w:val="28"/>
          <w:szCs w:val="28"/>
        </w:rPr>
        <w:t>Белокалитвинского</w:t>
      </w:r>
      <w:proofErr w:type="spellEnd"/>
      <w:r>
        <w:rPr>
          <w:bCs/>
          <w:color w:val="000000"/>
          <w:sz w:val="28"/>
          <w:szCs w:val="28"/>
        </w:rPr>
        <w:t xml:space="preserve"> района о постановке или отказе в принятии на учет граждан, в качестве нуждающихся в жилых помещениях.</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3.5. Оформление учетного дела заявителя и уведомления о постановке на учет или отказе в постановке</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xml:space="preserve">3.5.1. Основанием для начала административной процедуры является постановление Администрации </w:t>
      </w:r>
      <w:proofErr w:type="spellStart"/>
      <w:r>
        <w:rPr>
          <w:bCs/>
          <w:color w:val="000000"/>
          <w:sz w:val="28"/>
          <w:szCs w:val="28"/>
        </w:rPr>
        <w:t>Белокалитвинского</w:t>
      </w:r>
      <w:proofErr w:type="spellEnd"/>
      <w:r>
        <w:rPr>
          <w:bCs/>
          <w:color w:val="000000"/>
          <w:sz w:val="28"/>
          <w:szCs w:val="28"/>
        </w:rPr>
        <w:t xml:space="preserve"> района о признании и принятии на учет в качестве нуждающихся в жилых помещениях.</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 xml:space="preserve">3.5.1.1 </w:t>
      </w:r>
      <w:r>
        <w:rPr>
          <w:sz w:val="28"/>
          <w:szCs w:val="28"/>
        </w:rPr>
        <w:t xml:space="preserve">Заявитель считается принятым на учет со дня принятия постановления Администрации </w:t>
      </w:r>
      <w:proofErr w:type="spellStart"/>
      <w:r>
        <w:rPr>
          <w:sz w:val="28"/>
          <w:szCs w:val="28"/>
        </w:rPr>
        <w:t>Белокалитвинского</w:t>
      </w:r>
      <w:proofErr w:type="spellEnd"/>
      <w:r>
        <w:rPr>
          <w:sz w:val="28"/>
          <w:szCs w:val="28"/>
        </w:rPr>
        <w:t xml:space="preserve"> района о принятии на учет граждан, в качестве нуждающихся в жилых помещениях.</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3.5.1.2. Принятый на учет заявитель включается в книгу учета граждан, нуждающихся в жилых помещениях, в список граждан, нуждающихся в жилых помещениях, предоставляемых по договорам социального найма.</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3.5.1.3. На заявителя, принятого на учет в качестве нуждающегося в жилом помещении, заводится учетное дело, в котором содержатся все представленные заявителем документы.</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Учетному делу присваивается номер, соответствующий номеру в Книге учета граждан, нуждающихся в жилых помещениях.</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3.5.2. На основании постановления о принятии на учет граждан, в качестве нуждающихся в жилых помещениях, специалистом отдела жилищно-коммунального хозяйства готовится соответствующее извещение для выдачи заявителю. В извещении указывается наименование органа, предоставляющего муниципальную услугу, дата направления сообщения и исходящий номер, адрес, фамилия, имя, отчество заявителя, дата и основание принятия на учет. Извещение отправляется заявителю по почте или выдается лично специалистом уполномоченной организации. Заявителю, вместе с извещением выдается Памятка гражданину, состоящему на учете нуждающихся в жилых помещениях.</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3.5.3. Процедура оформления учетного дела заявителя и уведомления о постановке на учет или отказе в постановке осуществляется в течение 3 рабочих дней со дня принятия решения о признании и принятии на учет в качестве нуждающегося в жилом помещении.</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3.5.4. Отказ в принятии на учет в качестве нуждающегося в жилом помещении оформляется при наличии оснований, предусмотренных пунктом 2.9. настоящего Административного регламента, выявленных в процессе приема, проверки документов.</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Принятое решение, об отказе в принятии на учет в качестве нуждающегося в жилом помещении, и соответствующее уведомление, с указанием причин отказа, направляется заявителю по почте или выдается лично специалистом уполномоченной организации.</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t>Отказ в принятии на учет в качестве нуждающегося в жилом</w:t>
      </w:r>
      <w:r>
        <w:rPr>
          <w:color w:val="000000"/>
          <w:sz w:val="28"/>
          <w:szCs w:val="28"/>
        </w:rPr>
        <w:t xml:space="preserve"> </w:t>
      </w:r>
      <w:r>
        <w:rPr>
          <w:bCs/>
          <w:color w:val="000000"/>
          <w:sz w:val="28"/>
          <w:szCs w:val="28"/>
        </w:rPr>
        <w:t>помещении, может быть оспорен Заявителем в досудебном или судебном порядке.</w:t>
      </w:r>
    </w:p>
    <w:p w:rsidR="00A75A2E" w:rsidRDefault="00A75A2E" w:rsidP="00A75A2E">
      <w:pPr>
        <w:autoSpaceDE w:val="0"/>
        <w:autoSpaceDN w:val="0"/>
        <w:adjustRightInd w:val="0"/>
        <w:ind w:firstLine="720"/>
        <w:jc w:val="both"/>
        <w:rPr>
          <w:bCs/>
          <w:color w:val="000000"/>
          <w:sz w:val="28"/>
          <w:szCs w:val="28"/>
        </w:rPr>
      </w:pPr>
      <w:r>
        <w:rPr>
          <w:bCs/>
          <w:color w:val="000000"/>
          <w:sz w:val="28"/>
          <w:szCs w:val="28"/>
        </w:rPr>
        <w:lastRenderedPageBreak/>
        <w:t>3.6. Результатом процедуры является оформленное дело квартирного учёта и направление уведомления заявителю о принятии на учёт или об отказе в принятии на учёт.</w:t>
      </w:r>
    </w:p>
    <w:p w:rsidR="00A75A2E" w:rsidRDefault="00A75A2E" w:rsidP="00A75A2E">
      <w:pPr>
        <w:ind w:firstLine="720"/>
        <w:jc w:val="both"/>
        <w:rPr>
          <w:noProof/>
          <w:sz w:val="28"/>
          <w:szCs w:val="28"/>
        </w:rPr>
      </w:pPr>
      <w:r>
        <w:rPr>
          <w:bCs/>
          <w:color w:val="000000"/>
          <w:sz w:val="28"/>
          <w:szCs w:val="28"/>
        </w:rPr>
        <w:t>3.7. Б</w:t>
      </w:r>
      <w:r>
        <w:rPr>
          <w:noProof/>
          <w:sz w:val="28"/>
          <w:szCs w:val="28"/>
        </w:rPr>
        <w:t>лок-схема предоставления муниципально «П</w:t>
      </w:r>
      <w:r>
        <w:rPr>
          <w:sz w:val="28"/>
          <w:szCs w:val="28"/>
        </w:rPr>
        <w:t>остановка граждан на учет в качестве нуждающихся в жилых помещениях, предоставляемых по договорам социального найма»</w:t>
      </w:r>
      <w:r>
        <w:rPr>
          <w:noProof/>
          <w:sz w:val="28"/>
          <w:szCs w:val="28"/>
        </w:rPr>
        <w:t xml:space="preserve"> указан в Приложении № 2 к настоящему Администраивному регламенту.</w:t>
      </w:r>
    </w:p>
    <w:p w:rsidR="00A75A2E" w:rsidRDefault="00A75A2E" w:rsidP="00A75A2E">
      <w:pPr>
        <w:autoSpaceDE w:val="0"/>
        <w:autoSpaceDN w:val="0"/>
        <w:adjustRightInd w:val="0"/>
        <w:ind w:firstLine="567"/>
        <w:jc w:val="both"/>
        <w:rPr>
          <w:bCs/>
          <w:color w:val="000000"/>
          <w:sz w:val="28"/>
          <w:szCs w:val="28"/>
        </w:rPr>
      </w:pPr>
    </w:p>
    <w:p w:rsidR="00A75A2E" w:rsidRDefault="00A75A2E" w:rsidP="00A75A2E">
      <w:pPr>
        <w:ind w:left="2160" w:firstLine="720"/>
        <w:rPr>
          <w:color w:val="000000"/>
          <w:sz w:val="28"/>
          <w:szCs w:val="28"/>
        </w:rPr>
      </w:pPr>
      <w:r>
        <w:rPr>
          <w:color w:val="000000"/>
          <w:sz w:val="28"/>
          <w:szCs w:val="28"/>
        </w:rPr>
        <w:t xml:space="preserve">4. Формы контроля за исполнением </w:t>
      </w:r>
    </w:p>
    <w:p w:rsidR="00A75A2E" w:rsidRDefault="00A75A2E" w:rsidP="00A75A2E">
      <w:pPr>
        <w:ind w:firstLine="709"/>
        <w:rPr>
          <w:sz w:val="28"/>
          <w:szCs w:val="28"/>
        </w:rPr>
      </w:pPr>
      <w:r>
        <w:rPr>
          <w:sz w:val="28"/>
          <w:szCs w:val="28"/>
        </w:rPr>
        <w:t xml:space="preserve">                                   Административного регламента</w:t>
      </w:r>
    </w:p>
    <w:p w:rsidR="00A75A2E" w:rsidRDefault="00A75A2E" w:rsidP="00A75A2E">
      <w:pPr>
        <w:ind w:firstLine="709"/>
        <w:jc w:val="center"/>
        <w:rPr>
          <w:sz w:val="28"/>
          <w:szCs w:val="28"/>
        </w:rPr>
      </w:pPr>
    </w:p>
    <w:p w:rsidR="00A75A2E" w:rsidRDefault="00A75A2E" w:rsidP="00A75A2E">
      <w:pPr>
        <w:tabs>
          <w:tab w:val="left" w:pos="142"/>
          <w:tab w:val="left" w:pos="284"/>
        </w:tabs>
        <w:spacing w:line="228" w:lineRule="auto"/>
        <w:ind w:firstLine="709"/>
        <w:jc w:val="both"/>
        <w:rPr>
          <w:sz w:val="28"/>
          <w:szCs w:val="28"/>
          <w:lang w:eastAsia="x-none"/>
        </w:rPr>
      </w:pPr>
      <w:r>
        <w:rPr>
          <w:sz w:val="28"/>
          <w:szCs w:val="28"/>
          <w:lang w:eastAsia="x-none"/>
        </w:rPr>
        <w:t>4</w:t>
      </w:r>
      <w:r>
        <w:rPr>
          <w:sz w:val="28"/>
          <w:szCs w:val="28"/>
          <w:lang w:val="x-none" w:eastAsia="x-none"/>
        </w:rPr>
        <w:t xml:space="preserve">.1. </w:t>
      </w:r>
      <w:r>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sz w:val="28"/>
          <w:szCs w:val="28"/>
          <w:lang w:val="x-none" w:eastAsia="x-none"/>
        </w:rPr>
        <w:t>муниципальн</w:t>
      </w:r>
      <w:r>
        <w:rPr>
          <w:sz w:val="28"/>
          <w:szCs w:val="28"/>
          <w:lang w:eastAsia="x-none"/>
        </w:rPr>
        <w:t>ой услуги, а также принятием решений ответственными лицами.</w:t>
      </w:r>
    </w:p>
    <w:p w:rsidR="00A75A2E" w:rsidRDefault="00A75A2E" w:rsidP="00A75A2E">
      <w:pPr>
        <w:tabs>
          <w:tab w:val="left" w:pos="142"/>
          <w:tab w:val="left" w:pos="284"/>
        </w:tabs>
        <w:spacing w:line="228" w:lineRule="auto"/>
        <w:ind w:firstLine="709"/>
        <w:jc w:val="both"/>
        <w:rPr>
          <w:sz w:val="28"/>
          <w:szCs w:val="28"/>
          <w:lang w:eastAsia="x-none"/>
        </w:rPr>
      </w:pPr>
      <w:r>
        <w:rPr>
          <w:sz w:val="28"/>
          <w:szCs w:val="28"/>
          <w:lang w:eastAsia="x-none"/>
        </w:rPr>
        <w:t xml:space="preserve">Текущий контроль осуществляется ответственными специалистами Администрации </w:t>
      </w:r>
      <w:proofErr w:type="spellStart"/>
      <w:r>
        <w:rPr>
          <w:sz w:val="28"/>
          <w:szCs w:val="28"/>
          <w:lang w:eastAsia="x-none"/>
        </w:rPr>
        <w:t>Белокалитвинского</w:t>
      </w:r>
      <w:proofErr w:type="spellEnd"/>
      <w:r>
        <w:rPr>
          <w:sz w:val="28"/>
          <w:szCs w:val="28"/>
          <w:lang w:eastAsia="x-none"/>
        </w:rPr>
        <w:t xml:space="preserve">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проверок исполнения положений настоящего Административного регламента, иных нормативных правовых актов.</w:t>
      </w:r>
    </w:p>
    <w:p w:rsidR="00A75A2E" w:rsidRDefault="00A75A2E" w:rsidP="00A75A2E">
      <w:pPr>
        <w:tabs>
          <w:tab w:val="left" w:pos="709"/>
        </w:tabs>
        <w:autoSpaceDE w:val="0"/>
        <w:autoSpaceDN w:val="0"/>
        <w:adjustRightInd w:val="0"/>
        <w:spacing w:line="228" w:lineRule="auto"/>
        <w:ind w:firstLine="709"/>
        <w:jc w:val="both"/>
        <w:rPr>
          <w:sz w:val="28"/>
          <w:szCs w:val="28"/>
        </w:rPr>
      </w:pPr>
      <w:r>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A75A2E" w:rsidRDefault="00A75A2E" w:rsidP="00A75A2E">
      <w:pPr>
        <w:tabs>
          <w:tab w:val="left" w:pos="709"/>
        </w:tabs>
        <w:autoSpaceDE w:val="0"/>
        <w:autoSpaceDN w:val="0"/>
        <w:adjustRightInd w:val="0"/>
        <w:spacing w:line="228" w:lineRule="auto"/>
        <w:ind w:firstLine="709"/>
        <w:jc w:val="both"/>
        <w:rPr>
          <w:sz w:val="28"/>
          <w:szCs w:val="28"/>
        </w:rPr>
      </w:pPr>
      <w:r>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A75A2E" w:rsidRDefault="00A75A2E" w:rsidP="00A75A2E">
      <w:pPr>
        <w:tabs>
          <w:tab w:val="left" w:pos="709"/>
        </w:tabs>
        <w:autoSpaceDE w:val="0"/>
        <w:autoSpaceDN w:val="0"/>
        <w:adjustRightInd w:val="0"/>
        <w:spacing w:line="228" w:lineRule="auto"/>
        <w:ind w:firstLine="709"/>
        <w:jc w:val="both"/>
        <w:rPr>
          <w:sz w:val="28"/>
          <w:szCs w:val="28"/>
        </w:rPr>
      </w:pPr>
      <w:r>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A75A2E" w:rsidRDefault="00A75A2E" w:rsidP="00A75A2E">
      <w:pPr>
        <w:tabs>
          <w:tab w:val="left" w:pos="709"/>
        </w:tabs>
        <w:autoSpaceDE w:val="0"/>
        <w:autoSpaceDN w:val="0"/>
        <w:adjustRightInd w:val="0"/>
        <w:spacing w:line="228" w:lineRule="auto"/>
        <w:ind w:firstLine="709"/>
        <w:jc w:val="both"/>
        <w:rPr>
          <w:sz w:val="28"/>
          <w:szCs w:val="28"/>
        </w:rPr>
      </w:pPr>
      <w:r>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A75A2E" w:rsidRDefault="00A75A2E" w:rsidP="00A75A2E">
      <w:pPr>
        <w:tabs>
          <w:tab w:val="left" w:pos="709"/>
        </w:tabs>
        <w:autoSpaceDE w:val="0"/>
        <w:autoSpaceDN w:val="0"/>
        <w:adjustRightInd w:val="0"/>
        <w:spacing w:line="228" w:lineRule="auto"/>
        <w:ind w:firstLine="709"/>
        <w:jc w:val="both"/>
        <w:rPr>
          <w:sz w:val="28"/>
          <w:szCs w:val="28"/>
        </w:rPr>
      </w:pPr>
      <w:r>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A75A2E" w:rsidRDefault="00A75A2E" w:rsidP="00A75A2E">
      <w:pPr>
        <w:tabs>
          <w:tab w:val="left" w:pos="709"/>
        </w:tabs>
        <w:autoSpaceDE w:val="0"/>
        <w:autoSpaceDN w:val="0"/>
        <w:adjustRightInd w:val="0"/>
        <w:spacing w:line="228" w:lineRule="auto"/>
        <w:ind w:firstLine="709"/>
        <w:jc w:val="both"/>
        <w:rPr>
          <w:sz w:val="28"/>
          <w:szCs w:val="28"/>
        </w:rPr>
      </w:pPr>
      <w:r>
        <w:rPr>
          <w:sz w:val="28"/>
          <w:szCs w:val="28"/>
        </w:rPr>
        <w:t xml:space="preserve">О проведении проверки издается распоряжение Администрации </w:t>
      </w:r>
      <w:proofErr w:type="spellStart"/>
      <w:r>
        <w:rPr>
          <w:sz w:val="28"/>
          <w:szCs w:val="28"/>
        </w:rPr>
        <w:t>Белокалитвинского</w:t>
      </w:r>
      <w:proofErr w:type="spellEnd"/>
      <w:r>
        <w:rPr>
          <w:sz w:val="28"/>
          <w:szCs w:val="28"/>
        </w:rPr>
        <w:t xml:space="preserve"> района о проведении проверки исполнения Административного регламента по предоставлению муниципальной услуги.</w:t>
      </w:r>
    </w:p>
    <w:p w:rsidR="00A75A2E" w:rsidRDefault="00A75A2E" w:rsidP="00A75A2E">
      <w:pPr>
        <w:tabs>
          <w:tab w:val="left" w:pos="709"/>
        </w:tabs>
        <w:autoSpaceDE w:val="0"/>
        <w:autoSpaceDN w:val="0"/>
        <w:adjustRightInd w:val="0"/>
        <w:spacing w:line="228" w:lineRule="auto"/>
        <w:ind w:firstLine="709"/>
        <w:jc w:val="both"/>
        <w:rPr>
          <w:sz w:val="28"/>
          <w:szCs w:val="28"/>
        </w:rPr>
      </w:pPr>
      <w:r>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w:t>
      </w:r>
      <w:r>
        <w:rPr>
          <w:sz w:val="28"/>
          <w:szCs w:val="28"/>
        </w:rPr>
        <w:lastRenderedPageBreak/>
        <w:t>а также выводы и предложения по устранению выявленных при проверке нарушений.</w:t>
      </w:r>
    </w:p>
    <w:p w:rsidR="00A75A2E" w:rsidRDefault="00A75A2E" w:rsidP="00A75A2E">
      <w:pPr>
        <w:tabs>
          <w:tab w:val="left" w:pos="284"/>
          <w:tab w:val="left" w:pos="709"/>
        </w:tabs>
        <w:spacing w:line="228" w:lineRule="auto"/>
        <w:ind w:firstLine="709"/>
        <w:jc w:val="both"/>
        <w:rPr>
          <w:sz w:val="28"/>
          <w:szCs w:val="28"/>
          <w:lang w:eastAsia="x-none"/>
        </w:rPr>
      </w:pPr>
      <w:r>
        <w:rPr>
          <w:sz w:val="28"/>
          <w:szCs w:val="28"/>
          <w:lang w:eastAsia="x-none"/>
        </w:rPr>
        <w:t>По результатам рассмотрения обращений дается письменный ответ.</w:t>
      </w:r>
    </w:p>
    <w:p w:rsidR="00A75A2E" w:rsidRDefault="00A75A2E" w:rsidP="00A75A2E">
      <w:pPr>
        <w:tabs>
          <w:tab w:val="left" w:pos="284"/>
          <w:tab w:val="left" w:pos="709"/>
        </w:tabs>
        <w:spacing w:line="228" w:lineRule="auto"/>
        <w:ind w:firstLine="709"/>
        <w:jc w:val="both"/>
        <w:rPr>
          <w:sz w:val="28"/>
          <w:szCs w:val="28"/>
          <w:lang w:eastAsia="x-none"/>
        </w:rPr>
      </w:pPr>
      <w:r>
        <w:rPr>
          <w:sz w:val="28"/>
          <w:szCs w:val="28"/>
          <w:lang w:eastAsia="x-none"/>
        </w:rPr>
        <w:t>4</w:t>
      </w:r>
      <w:r>
        <w:rPr>
          <w:sz w:val="28"/>
          <w:szCs w:val="28"/>
          <w:lang w:val="x-none" w:eastAsia="x-none"/>
        </w:rPr>
        <w:t>.</w:t>
      </w:r>
      <w:r>
        <w:rPr>
          <w:sz w:val="28"/>
          <w:szCs w:val="28"/>
          <w:lang w:eastAsia="x-none"/>
        </w:rPr>
        <w:t>3</w:t>
      </w:r>
      <w:r>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Pr>
          <w:sz w:val="28"/>
          <w:szCs w:val="28"/>
          <w:lang w:eastAsia="x-none"/>
        </w:rPr>
        <w:t>ой</w:t>
      </w:r>
      <w:r>
        <w:rPr>
          <w:sz w:val="28"/>
          <w:szCs w:val="28"/>
          <w:lang w:val="x-none" w:eastAsia="x-none"/>
        </w:rPr>
        <w:t xml:space="preserve"> услуги.</w:t>
      </w:r>
    </w:p>
    <w:p w:rsidR="00A75A2E" w:rsidRDefault="00A75A2E" w:rsidP="00A75A2E">
      <w:pPr>
        <w:shd w:val="clear" w:color="auto" w:fill="FFFFFF"/>
        <w:spacing w:line="228" w:lineRule="auto"/>
        <w:ind w:firstLine="709"/>
        <w:jc w:val="both"/>
        <w:rPr>
          <w:sz w:val="28"/>
          <w:szCs w:val="28"/>
        </w:rPr>
      </w:pPr>
      <w:r>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A75A2E" w:rsidRDefault="00A75A2E" w:rsidP="00A75A2E">
      <w:pPr>
        <w:shd w:val="clear" w:color="auto" w:fill="FFFFFF"/>
        <w:spacing w:line="228" w:lineRule="auto"/>
        <w:ind w:firstLine="709"/>
        <w:jc w:val="both"/>
        <w:rPr>
          <w:sz w:val="28"/>
          <w:szCs w:val="28"/>
          <w:lang w:val="x-none"/>
        </w:rPr>
      </w:pPr>
      <w:r>
        <w:rPr>
          <w:sz w:val="28"/>
          <w:szCs w:val="28"/>
          <w:lang w:val="x-none"/>
        </w:rPr>
        <w:t>Работники</w:t>
      </w:r>
      <w:r>
        <w:rPr>
          <w:sz w:val="28"/>
          <w:szCs w:val="28"/>
        </w:rPr>
        <w:t xml:space="preserve"> Администрации </w:t>
      </w:r>
      <w:proofErr w:type="spellStart"/>
      <w:r>
        <w:rPr>
          <w:sz w:val="28"/>
          <w:szCs w:val="28"/>
        </w:rPr>
        <w:t>Белокалитвинского</w:t>
      </w:r>
      <w:proofErr w:type="spellEnd"/>
      <w:r>
        <w:rPr>
          <w:sz w:val="28"/>
          <w:szCs w:val="28"/>
        </w:rPr>
        <w:t xml:space="preserve"> района </w:t>
      </w:r>
      <w:r>
        <w:rPr>
          <w:sz w:val="28"/>
          <w:szCs w:val="28"/>
          <w:lang w:val="x-none"/>
        </w:rPr>
        <w:t xml:space="preserve">при предоставлении </w:t>
      </w:r>
      <w:r>
        <w:rPr>
          <w:sz w:val="28"/>
          <w:szCs w:val="28"/>
        </w:rPr>
        <w:t>муниципальной</w:t>
      </w:r>
      <w:r>
        <w:rPr>
          <w:sz w:val="28"/>
          <w:szCs w:val="28"/>
          <w:lang w:val="x-none"/>
        </w:rPr>
        <w:t xml:space="preserve"> услуги несут персональную ответственность:</w:t>
      </w:r>
    </w:p>
    <w:p w:rsidR="00A75A2E" w:rsidRDefault="00A75A2E" w:rsidP="00A75A2E">
      <w:pPr>
        <w:shd w:val="clear" w:color="auto" w:fill="FFFFFF"/>
        <w:spacing w:line="228" w:lineRule="auto"/>
        <w:ind w:firstLine="709"/>
        <w:jc w:val="both"/>
        <w:rPr>
          <w:sz w:val="28"/>
          <w:szCs w:val="28"/>
          <w:lang w:val="x-none"/>
        </w:rPr>
      </w:pPr>
      <w:r>
        <w:rPr>
          <w:sz w:val="28"/>
          <w:szCs w:val="28"/>
          <w:lang w:val="x-none"/>
        </w:rPr>
        <w:t xml:space="preserve">- за неисполнение или ненадлежащее исполнение административных процедур при предоставлении </w:t>
      </w:r>
      <w:r>
        <w:rPr>
          <w:sz w:val="28"/>
          <w:szCs w:val="28"/>
        </w:rPr>
        <w:t>муниципальной</w:t>
      </w:r>
      <w:r>
        <w:rPr>
          <w:sz w:val="28"/>
          <w:szCs w:val="28"/>
          <w:lang w:val="x-none"/>
        </w:rPr>
        <w:t xml:space="preserve"> услуги;</w:t>
      </w:r>
    </w:p>
    <w:p w:rsidR="00A75A2E" w:rsidRDefault="00A75A2E" w:rsidP="00A75A2E">
      <w:pPr>
        <w:shd w:val="clear" w:color="auto" w:fill="FFFFFF"/>
        <w:spacing w:line="228" w:lineRule="auto"/>
        <w:ind w:firstLine="709"/>
        <w:jc w:val="both"/>
        <w:rPr>
          <w:sz w:val="28"/>
          <w:szCs w:val="28"/>
          <w:lang w:val="x-none"/>
        </w:rPr>
      </w:pPr>
      <w:r>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A75A2E" w:rsidRDefault="00A75A2E" w:rsidP="00A75A2E">
      <w:pPr>
        <w:tabs>
          <w:tab w:val="left" w:pos="284"/>
          <w:tab w:val="left" w:pos="709"/>
        </w:tabs>
        <w:spacing w:line="228" w:lineRule="auto"/>
        <w:ind w:firstLine="709"/>
        <w:jc w:val="both"/>
        <w:rPr>
          <w:sz w:val="28"/>
          <w:szCs w:val="28"/>
          <w:lang w:val="x-none" w:eastAsia="x-none"/>
        </w:rPr>
      </w:pPr>
      <w:r>
        <w:rPr>
          <w:sz w:val="28"/>
          <w:szCs w:val="28"/>
          <w:lang w:val="x-none" w:eastAsia="x-none"/>
        </w:rPr>
        <w:t xml:space="preserve">Должностные лица, виновные в неисполнении или ненадлежащем исполнении требований настоящего </w:t>
      </w:r>
      <w:r>
        <w:rPr>
          <w:sz w:val="28"/>
          <w:szCs w:val="28"/>
          <w:lang w:eastAsia="x-none"/>
        </w:rPr>
        <w:t xml:space="preserve">Административного </w:t>
      </w:r>
      <w:r>
        <w:rPr>
          <w:sz w:val="28"/>
          <w:szCs w:val="28"/>
          <w:lang w:val="x-none" w:eastAsia="x-none"/>
        </w:rPr>
        <w:t>регламента, привлекаются к ответственности в порядке, установленном действующим законодательством РФ.</w:t>
      </w:r>
    </w:p>
    <w:p w:rsidR="00A75A2E" w:rsidRDefault="00A75A2E" w:rsidP="00A75A2E">
      <w:pPr>
        <w:pStyle w:val="2110"/>
        <w:ind w:firstLine="0"/>
        <w:jc w:val="center"/>
        <w:rPr>
          <w:b/>
          <w:sz w:val="28"/>
          <w:szCs w:val="28"/>
          <w:lang w:val="x-none" w:eastAsia="ru-RU"/>
        </w:rPr>
      </w:pPr>
    </w:p>
    <w:p w:rsidR="00A75A2E" w:rsidRDefault="00A75A2E" w:rsidP="00A75A2E">
      <w:pPr>
        <w:autoSpaceDE w:val="0"/>
        <w:autoSpaceDN w:val="0"/>
        <w:adjustRightInd w:val="0"/>
        <w:spacing w:line="228" w:lineRule="auto"/>
        <w:ind w:firstLine="540"/>
        <w:jc w:val="center"/>
        <w:rPr>
          <w:sz w:val="28"/>
          <w:szCs w:val="28"/>
        </w:rPr>
      </w:pPr>
      <w:r>
        <w:rPr>
          <w:bCs/>
          <w:sz w:val="28"/>
          <w:szCs w:val="28"/>
          <w:lang w:val="en-US" w:eastAsia="x-none"/>
        </w:rPr>
        <w:t>V</w:t>
      </w:r>
      <w:r>
        <w:rPr>
          <w:bCs/>
          <w:sz w:val="28"/>
          <w:szCs w:val="28"/>
          <w:lang w:val="x-none" w:eastAsia="x-none"/>
        </w:rPr>
        <w:t xml:space="preserve">. </w:t>
      </w:r>
      <w:r>
        <w:rPr>
          <w:bCs/>
          <w:sz w:val="28"/>
          <w:szCs w:val="28"/>
          <w:lang w:eastAsia="x-none"/>
        </w:rPr>
        <w:t>Д</w:t>
      </w:r>
      <w:r>
        <w:rPr>
          <w:sz w:val="28"/>
          <w:szCs w:val="28"/>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а также их должностных лиц, муниципальных служащих, работников.</w:t>
      </w:r>
    </w:p>
    <w:p w:rsidR="00A75A2E" w:rsidRDefault="00A75A2E" w:rsidP="00A75A2E">
      <w:pPr>
        <w:autoSpaceDE w:val="0"/>
        <w:autoSpaceDN w:val="0"/>
        <w:adjustRightInd w:val="0"/>
        <w:spacing w:line="228" w:lineRule="auto"/>
        <w:ind w:firstLine="540"/>
        <w:jc w:val="center"/>
        <w:rPr>
          <w:sz w:val="28"/>
          <w:szCs w:val="28"/>
        </w:rPr>
      </w:pPr>
    </w:p>
    <w:p w:rsidR="00A75A2E" w:rsidRDefault="00A75A2E" w:rsidP="00A75A2E">
      <w:pPr>
        <w:tabs>
          <w:tab w:val="left" w:pos="142"/>
          <w:tab w:val="left" w:pos="284"/>
        </w:tabs>
        <w:spacing w:line="228" w:lineRule="auto"/>
        <w:ind w:firstLine="709"/>
        <w:jc w:val="both"/>
        <w:rPr>
          <w:sz w:val="28"/>
          <w:szCs w:val="28"/>
        </w:rPr>
      </w:pPr>
      <w:r>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75A2E" w:rsidRDefault="00A75A2E" w:rsidP="00A75A2E">
      <w:pPr>
        <w:pStyle w:val="ConsPlusNorma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5.2. Заявитель может обратиться с жалобой в том числе в следующих случаях:</w:t>
      </w:r>
    </w:p>
    <w:p w:rsidR="00A75A2E" w:rsidRDefault="00A75A2E" w:rsidP="00A75A2E">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о предоставлении муниципальной услуги, комплексного запроса;</w:t>
      </w:r>
    </w:p>
    <w:p w:rsidR="00A75A2E" w:rsidRDefault="00A75A2E" w:rsidP="00A75A2E">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anchor="P476" w:history="1">
        <w:r w:rsidRPr="00FD53B1">
          <w:rPr>
            <w:rStyle w:val="aa"/>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 210-ФЗ </w:t>
      </w:r>
      <w:r>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Pr>
          <w:rFonts w:ascii="Times New Roman" w:hAnsi="Times New Roman" w:cs="Times New Roman"/>
          <w:sz w:val="28"/>
          <w:szCs w:val="28"/>
        </w:rPr>
        <w:t>;</w:t>
      </w:r>
    </w:p>
    <w:p w:rsidR="00A75A2E" w:rsidRDefault="00A75A2E" w:rsidP="00A75A2E">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75A2E" w:rsidRDefault="00A75A2E" w:rsidP="00A75A2E">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w:t>
      </w:r>
      <w:r>
        <w:rPr>
          <w:rFonts w:ascii="Times New Roman" w:hAnsi="Times New Roman" w:cs="Times New Roman"/>
          <w:sz w:val="28"/>
          <w:szCs w:val="28"/>
        </w:rPr>
        <w:lastRenderedPageBreak/>
        <w:t>актами для предоставления муниципальной услуги, у заявителя;</w:t>
      </w:r>
    </w:p>
    <w:p w:rsidR="00A75A2E" w:rsidRDefault="00A75A2E" w:rsidP="00A75A2E">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anchor="P476" w:history="1">
        <w:r w:rsidRPr="00FD53B1">
          <w:rPr>
            <w:rStyle w:val="aa"/>
            <w:rFonts w:ascii="Times New Roman" w:hAnsi="Times New Roman" w:cs="Times New Roman"/>
            <w:sz w:val="28"/>
            <w:szCs w:val="28"/>
          </w:rPr>
          <w:t>частью 1.3 статьи 16</w:t>
        </w:r>
      </w:hyperlink>
      <w:r w:rsidRPr="00FD53B1">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от 27.07.2010 № 210-ФЗ </w:t>
      </w:r>
      <w:r>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Pr>
          <w:rFonts w:ascii="Times New Roman" w:hAnsi="Times New Roman" w:cs="Times New Roman"/>
          <w:sz w:val="28"/>
          <w:szCs w:val="28"/>
        </w:rPr>
        <w:t>;</w:t>
      </w:r>
    </w:p>
    <w:p w:rsidR="00A75A2E" w:rsidRDefault="00A75A2E" w:rsidP="00A75A2E">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75A2E" w:rsidRDefault="00A75A2E" w:rsidP="00A75A2E">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4" w:anchor="P472" w:history="1">
        <w:r w:rsidRPr="00FD53B1">
          <w:rPr>
            <w:rStyle w:val="aa"/>
            <w:rFonts w:ascii="Times New Roman" w:hAnsi="Times New Roman" w:cs="Times New Roman"/>
            <w:sz w:val="28"/>
            <w:szCs w:val="28"/>
          </w:rPr>
          <w:t>частью 1.1 статьи 16</w:t>
        </w:r>
      </w:hyperlink>
      <w:r>
        <w:rPr>
          <w:rFonts w:ascii="Times New Roman" w:hAnsi="Times New Roman" w:cs="Times New Roman"/>
          <w:sz w:val="28"/>
          <w:szCs w:val="28"/>
        </w:rPr>
        <w:t xml:space="preserve"> Федерального закона от 27.07.2010 № 210-ФЗ </w:t>
      </w:r>
      <w:r>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anchor="P476" w:history="1">
        <w:r w:rsidRPr="00FD53B1">
          <w:rPr>
            <w:rStyle w:val="aa"/>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 210-ФЗ </w:t>
      </w:r>
      <w:r>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Pr>
          <w:rFonts w:ascii="Times New Roman" w:hAnsi="Times New Roman" w:cs="Times New Roman"/>
          <w:sz w:val="28"/>
          <w:szCs w:val="28"/>
        </w:rPr>
        <w:t>;</w:t>
      </w:r>
    </w:p>
    <w:p w:rsidR="00A75A2E" w:rsidRDefault="00A75A2E" w:rsidP="00A75A2E">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A75A2E" w:rsidRDefault="00A75A2E" w:rsidP="00A75A2E">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anchor="P476" w:history="1">
        <w:r w:rsidRPr="00FD53B1">
          <w:rPr>
            <w:rStyle w:val="aa"/>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от 27.07.2010 № 210-ФЗ </w:t>
      </w:r>
      <w:r>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Pr>
          <w:rFonts w:ascii="Times New Roman" w:hAnsi="Times New Roman" w:cs="Times New Roman"/>
          <w:sz w:val="28"/>
          <w:szCs w:val="28"/>
        </w:rPr>
        <w:t>.</w:t>
      </w:r>
    </w:p>
    <w:p w:rsidR="00A75A2E" w:rsidRDefault="00A75A2E" w:rsidP="00963AD4">
      <w:pPr>
        <w:pStyle w:val="ConsPlusNormal"/>
        <w:spacing w:line="228"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5.3. Жалоба подается в письменной форме на бумажном носителе, в электронной форме в Администрацию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w:t>
      </w:r>
      <w:r>
        <w:rPr>
          <w:rFonts w:ascii="Times New Roman" w:hAnsi="Times New Roman" w:cs="Times New Roman"/>
          <w:sz w:val="28"/>
          <w:szCs w:val="28"/>
        </w:rPr>
        <w:lastRenderedPageBreak/>
        <w:t xml:space="preserve">многофункциональный центр, а также в организации, предусмотренные </w:t>
      </w:r>
      <w:hyperlink r:id="rId17" w:anchor="P472" w:history="1">
        <w:r w:rsidRPr="001A269D">
          <w:rPr>
            <w:rStyle w:val="aa"/>
            <w:rFonts w:ascii="Times New Roman" w:hAnsi="Times New Roman" w:cs="Times New Roman"/>
            <w:sz w:val="28"/>
            <w:szCs w:val="28"/>
          </w:rPr>
          <w:t>частью 1.1 статьи 16</w:t>
        </w:r>
      </w:hyperlink>
      <w:r>
        <w:rPr>
          <w:rFonts w:ascii="Times New Roman" w:hAnsi="Times New Roman" w:cs="Times New Roman"/>
          <w:sz w:val="28"/>
          <w:szCs w:val="28"/>
        </w:rPr>
        <w:t xml:space="preserve"> Федерального закона от 27.07.2010 № 210-ФЗ </w:t>
      </w:r>
      <w:r>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p>
    <w:p w:rsidR="00A75A2E" w:rsidRDefault="00A75A2E" w:rsidP="00963AD4">
      <w:pPr>
        <w:pStyle w:val="ConsPlusNormal"/>
        <w:spacing w:line="228"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 Администрацию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w:t>
      </w:r>
      <w:r>
        <w:rPr>
          <w:rFonts w:ascii="Times New Roman" w:hAnsi="Times New Roman" w:cs="Times New Roman"/>
          <w:i/>
          <w:sz w:val="28"/>
          <w:szCs w:val="28"/>
        </w:rPr>
        <w:t>.</w:t>
      </w:r>
      <w:r>
        <w:rPr>
          <w:rFonts w:ascii="Times New Roman" w:hAnsi="Times New Roman" w:cs="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Администрацию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Жалобы на решения и действия (бездействие) работников организаций, предусмотренных </w:t>
      </w:r>
      <w:hyperlink r:id="rId18" w:anchor="P472" w:history="1">
        <w:r w:rsidRPr="001A269D">
          <w:rPr>
            <w:rStyle w:val="aa"/>
            <w:rFonts w:ascii="Times New Roman" w:hAnsi="Times New Roman" w:cs="Times New Roman"/>
            <w:sz w:val="28"/>
            <w:szCs w:val="28"/>
          </w:rPr>
          <w:t>частью 1.1 статьи 16</w:t>
        </w:r>
      </w:hyperlink>
      <w:r>
        <w:rPr>
          <w:rFonts w:ascii="Times New Roman" w:hAnsi="Times New Roman" w:cs="Times New Roman"/>
          <w:sz w:val="28"/>
          <w:szCs w:val="28"/>
        </w:rPr>
        <w:t xml:space="preserve"> Федерального закона от 27.07.2010 № 210-ФЗ </w:t>
      </w:r>
      <w:r>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Pr>
          <w:rFonts w:ascii="Times New Roman" w:hAnsi="Times New Roman" w:cs="Times New Roman"/>
          <w:sz w:val="28"/>
          <w:szCs w:val="28"/>
        </w:rPr>
        <w:t>, подаются руководителям этих организаций.</w:t>
      </w:r>
    </w:p>
    <w:p w:rsidR="00A75A2E" w:rsidRDefault="00A75A2E" w:rsidP="00963AD4">
      <w:pPr>
        <w:suppressAutoHyphens/>
        <w:autoSpaceDE w:val="0"/>
        <w:spacing w:line="228" w:lineRule="auto"/>
        <w:ind w:firstLine="709"/>
        <w:jc w:val="both"/>
        <w:rPr>
          <w:sz w:val="28"/>
          <w:szCs w:val="28"/>
        </w:rPr>
      </w:pPr>
      <w:r>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w:t>
      </w:r>
      <w:r>
        <w:rPr>
          <w:color w:val="FF0000"/>
          <w:sz w:val="28"/>
          <w:szCs w:val="28"/>
        </w:rPr>
        <w:t xml:space="preserve"> </w:t>
      </w:r>
      <w:r>
        <w:rPr>
          <w:sz w:val="28"/>
          <w:szCs w:val="28"/>
        </w:rPr>
        <w:t xml:space="preserve">сайта Администрации </w:t>
      </w:r>
      <w:proofErr w:type="spellStart"/>
      <w:r>
        <w:rPr>
          <w:sz w:val="28"/>
          <w:szCs w:val="28"/>
        </w:rPr>
        <w:t>Белокалитвинского</w:t>
      </w:r>
      <w:proofErr w:type="spellEnd"/>
      <w:r>
        <w:rPr>
          <w:sz w:val="28"/>
          <w:szCs w:val="28"/>
        </w:rPr>
        <w:t xml:space="preserve">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портала сети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9" w:anchor="P472" w:history="1">
        <w:r w:rsidRPr="00FD53B1">
          <w:rPr>
            <w:rStyle w:val="aa"/>
            <w:sz w:val="28"/>
            <w:szCs w:val="28"/>
          </w:rPr>
          <w:t>частью 1.1 статьи 16</w:t>
        </w:r>
      </w:hyperlink>
      <w:r>
        <w:rPr>
          <w:sz w:val="28"/>
          <w:szCs w:val="28"/>
        </w:rPr>
        <w:t xml:space="preserve"> Федерального закона от 27.07.2010 № 210-ФЗ </w:t>
      </w:r>
      <w:r>
        <w:rPr>
          <w:sz w:val="28"/>
          <w:szCs w:val="28"/>
          <w:shd w:val="clear" w:color="auto" w:fill="FFFFFF"/>
          <w:lang w:eastAsia="zh-CN"/>
        </w:rPr>
        <w:t>«Об организации предоставления государственных и муниципальных услуг»</w:t>
      </w:r>
      <w:r>
        <w:rPr>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75A2E" w:rsidRDefault="00A75A2E" w:rsidP="00963AD4">
      <w:pPr>
        <w:tabs>
          <w:tab w:val="left" w:pos="142"/>
          <w:tab w:val="left" w:pos="284"/>
        </w:tabs>
        <w:spacing w:line="228" w:lineRule="auto"/>
        <w:ind w:firstLine="709"/>
        <w:jc w:val="both"/>
        <w:rPr>
          <w:sz w:val="28"/>
          <w:szCs w:val="28"/>
        </w:rPr>
      </w:pPr>
      <w:r>
        <w:rPr>
          <w:sz w:val="28"/>
          <w:szCs w:val="28"/>
        </w:rPr>
        <w:t xml:space="preserve">5.5.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A75A2E" w:rsidRDefault="00A75A2E" w:rsidP="00963AD4">
      <w:pPr>
        <w:tabs>
          <w:tab w:val="left" w:pos="142"/>
          <w:tab w:val="left" w:pos="284"/>
        </w:tabs>
        <w:spacing w:line="228" w:lineRule="auto"/>
        <w:ind w:firstLine="709"/>
        <w:jc w:val="both"/>
        <w:rPr>
          <w:sz w:val="28"/>
          <w:szCs w:val="28"/>
        </w:rPr>
      </w:pPr>
      <w:r>
        <w:rPr>
          <w:sz w:val="28"/>
          <w:szCs w:val="28"/>
        </w:rPr>
        <w:t>Жалоба должна содержать:</w:t>
      </w:r>
    </w:p>
    <w:p w:rsidR="00A75A2E" w:rsidRDefault="00A75A2E" w:rsidP="00963AD4">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0" w:anchor="P472" w:history="1">
        <w:r w:rsidRPr="00FD53B1">
          <w:rPr>
            <w:rStyle w:val="aa"/>
            <w:rFonts w:ascii="Times New Roman" w:hAnsi="Times New Roman" w:cs="Times New Roman"/>
            <w:sz w:val="28"/>
            <w:szCs w:val="28"/>
          </w:rPr>
          <w:t>частью 1.1 статьи 16</w:t>
        </w:r>
      </w:hyperlink>
      <w:r>
        <w:rPr>
          <w:rFonts w:ascii="Times New Roman" w:hAnsi="Times New Roman" w:cs="Times New Roman"/>
          <w:sz w:val="28"/>
          <w:szCs w:val="28"/>
        </w:rPr>
        <w:t xml:space="preserve"> Федерального закона от 27.07.2010 № 210-ФЗ </w:t>
      </w:r>
      <w:r>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A75A2E" w:rsidRDefault="00A75A2E" w:rsidP="00963AD4">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A75A2E" w:rsidRDefault="00A75A2E" w:rsidP="00963AD4">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1" w:anchor="P472" w:history="1">
        <w:r w:rsidRPr="00FD53B1">
          <w:rPr>
            <w:rStyle w:val="aa"/>
            <w:rFonts w:ascii="Times New Roman" w:hAnsi="Times New Roman" w:cs="Times New Roman"/>
            <w:sz w:val="28"/>
            <w:szCs w:val="28"/>
          </w:rPr>
          <w:t>частью 1.1 статьи 16</w:t>
        </w:r>
      </w:hyperlink>
      <w:r>
        <w:rPr>
          <w:rFonts w:ascii="Times New Roman" w:hAnsi="Times New Roman" w:cs="Times New Roman"/>
          <w:sz w:val="28"/>
          <w:szCs w:val="28"/>
        </w:rPr>
        <w:t xml:space="preserve"> Федерального закона от 27.07.2010 № 210-ФЗ </w:t>
      </w:r>
      <w:r>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Pr>
          <w:rFonts w:ascii="Times New Roman" w:hAnsi="Times New Roman" w:cs="Times New Roman"/>
          <w:sz w:val="28"/>
          <w:szCs w:val="28"/>
        </w:rPr>
        <w:t>, их работников;</w:t>
      </w:r>
    </w:p>
    <w:p w:rsidR="00A75A2E" w:rsidRDefault="00A75A2E" w:rsidP="00963AD4">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2" w:anchor="P472" w:history="1">
        <w:r w:rsidRPr="00FD53B1">
          <w:rPr>
            <w:rStyle w:val="aa"/>
            <w:rFonts w:ascii="Times New Roman" w:hAnsi="Times New Roman" w:cs="Times New Roman"/>
            <w:sz w:val="28"/>
            <w:szCs w:val="28"/>
          </w:rPr>
          <w:t>частью 1.1 статьи 16</w:t>
        </w:r>
      </w:hyperlink>
      <w:r w:rsidRPr="00FD53B1">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от 27.07.2010 № 210-ФЗ </w:t>
      </w:r>
      <w:r>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A75A2E" w:rsidRDefault="00A75A2E" w:rsidP="00963AD4">
      <w:pPr>
        <w:tabs>
          <w:tab w:val="left" w:pos="142"/>
          <w:tab w:val="left" w:pos="284"/>
        </w:tabs>
        <w:spacing w:line="228" w:lineRule="auto"/>
        <w:ind w:firstLine="709"/>
        <w:jc w:val="both"/>
        <w:rPr>
          <w:sz w:val="28"/>
          <w:szCs w:val="28"/>
        </w:rPr>
      </w:pPr>
      <w:r>
        <w:rPr>
          <w:sz w:val="28"/>
          <w:szCs w:val="28"/>
        </w:rPr>
        <w:t>5.6.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A75A2E" w:rsidRDefault="00A75A2E" w:rsidP="00963AD4">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5.7.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3" w:anchor="P472" w:history="1">
        <w:r w:rsidRPr="00FD53B1">
          <w:rPr>
            <w:rStyle w:val="aa"/>
            <w:rFonts w:ascii="Times New Roman" w:hAnsi="Times New Roman" w:cs="Times New Roman"/>
            <w:sz w:val="28"/>
            <w:szCs w:val="28"/>
          </w:rPr>
          <w:t>частью 1.1 статьи 16</w:t>
        </w:r>
      </w:hyperlink>
      <w:r>
        <w:rPr>
          <w:rFonts w:ascii="Times New Roman" w:hAnsi="Times New Roman" w:cs="Times New Roman"/>
          <w:sz w:val="28"/>
          <w:szCs w:val="28"/>
        </w:rPr>
        <w:t xml:space="preserve"> Федерального закона от 27.07.2010 № 210-ФЗ </w:t>
      </w:r>
      <w:r>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4" w:anchor="P472" w:history="1">
        <w:r w:rsidRPr="00FD53B1">
          <w:rPr>
            <w:rStyle w:val="aa"/>
            <w:rFonts w:ascii="Times New Roman" w:hAnsi="Times New Roman" w:cs="Times New Roman"/>
            <w:sz w:val="28"/>
            <w:szCs w:val="28"/>
          </w:rPr>
          <w:t>частью 1.1 статьи 16</w:t>
        </w:r>
      </w:hyperlink>
      <w:r>
        <w:rPr>
          <w:rFonts w:ascii="Times New Roman" w:hAnsi="Times New Roman" w:cs="Times New Roman"/>
          <w:sz w:val="28"/>
          <w:szCs w:val="28"/>
        </w:rPr>
        <w:t xml:space="preserve"> Федерального закона от 27.07.2010 № 210-ФЗ </w:t>
      </w:r>
      <w:r>
        <w:rPr>
          <w:rFonts w:ascii="Times New Roman" w:hAnsi="Times New Roman" w:cs="Times New Roman"/>
          <w:sz w:val="28"/>
          <w:szCs w:val="28"/>
          <w:shd w:val="clear" w:color="auto" w:fill="FFFFFF"/>
        </w:rPr>
        <w:t>«Об организации предоставления государственных и муниципальных услуг»</w:t>
      </w:r>
      <w:r>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4" w:name="P328"/>
      <w:bookmarkEnd w:id="4"/>
    </w:p>
    <w:p w:rsidR="00A75A2E" w:rsidRDefault="00A75A2E" w:rsidP="00963AD4">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5.8. По результатам рассмотрения жалобы принимается одно из следующих решений:</w:t>
      </w:r>
    </w:p>
    <w:p w:rsidR="00A75A2E" w:rsidRDefault="00A75A2E" w:rsidP="00963AD4">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75A2E" w:rsidRDefault="00A75A2E" w:rsidP="00963AD4">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A75A2E" w:rsidRDefault="00A75A2E" w:rsidP="00963AD4">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5A2E" w:rsidRDefault="00A75A2E" w:rsidP="00963AD4">
      <w:pPr>
        <w:pStyle w:val="ConsPlusNormal"/>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75A2E" w:rsidRDefault="00A75A2E" w:rsidP="00A75A2E">
      <w:pPr>
        <w:autoSpaceDE w:val="0"/>
        <w:autoSpaceDN w:val="0"/>
        <w:adjustRightInd w:val="0"/>
        <w:ind w:firstLine="567"/>
        <w:jc w:val="both"/>
        <w:rPr>
          <w:bCs/>
          <w:color w:val="000000"/>
          <w:sz w:val="28"/>
          <w:szCs w:val="28"/>
        </w:rPr>
      </w:pPr>
    </w:p>
    <w:p w:rsidR="00A75A2E" w:rsidRDefault="00A75A2E" w:rsidP="00A75A2E">
      <w:pPr>
        <w:autoSpaceDE w:val="0"/>
        <w:autoSpaceDN w:val="0"/>
        <w:adjustRightInd w:val="0"/>
        <w:ind w:firstLine="567"/>
        <w:jc w:val="both"/>
        <w:rPr>
          <w:bCs/>
          <w:color w:val="000000"/>
          <w:sz w:val="28"/>
          <w:szCs w:val="28"/>
        </w:rPr>
      </w:pPr>
    </w:p>
    <w:p w:rsidR="00A75A2E" w:rsidRDefault="00A75A2E" w:rsidP="00A75A2E">
      <w:pPr>
        <w:autoSpaceDE w:val="0"/>
        <w:jc w:val="both"/>
        <w:rPr>
          <w:sz w:val="28"/>
          <w:szCs w:val="28"/>
        </w:rPr>
      </w:pPr>
    </w:p>
    <w:p w:rsidR="00A75A2E" w:rsidRDefault="00A75A2E" w:rsidP="00A75A2E">
      <w:pPr>
        <w:tabs>
          <w:tab w:val="left" w:pos="2520"/>
        </w:tabs>
        <w:spacing w:line="240" w:lineRule="exact"/>
        <w:jc w:val="both"/>
        <w:rPr>
          <w:color w:val="00000A"/>
          <w:highlight w:val="white"/>
        </w:rPr>
      </w:pPr>
      <w:r>
        <w:rPr>
          <w:color w:val="00000A"/>
          <w:sz w:val="28"/>
          <w:shd w:val="clear" w:color="auto" w:fill="FFFFFF"/>
        </w:rPr>
        <w:t>Управляющий делами</w:t>
      </w:r>
      <w:r>
        <w:rPr>
          <w:color w:val="00000A"/>
          <w:sz w:val="28"/>
          <w:shd w:val="clear" w:color="auto" w:fill="FFFFFF"/>
        </w:rPr>
        <w:tab/>
      </w:r>
      <w:r>
        <w:rPr>
          <w:color w:val="00000A"/>
          <w:sz w:val="28"/>
          <w:shd w:val="clear" w:color="auto" w:fill="FFFFFF"/>
        </w:rPr>
        <w:tab/>
        <w:t xml:space="preserve">                                            Л.Г. Василенко</w:t>
      </w:r>
    </w:p>
    <w:p w:rsidR="00A75A2E" w:rsidRDefault="00A75A2E" w:rsidP="00A75A2E">
      <w:pPr>
        <w:tabs>
          <w:tab w:val="left" w:pos="2520"/>
        </w:tabs>
        <w:spacing w:line="240" w:lineRule="exact"/>
        <w:ind w:firstLine="708"/>
        <w:jc w:val="both"/>
        <w:rPr>
          <w:color w:val="00000A"/>
          <w:sz w:val="28"/>
          <w:shd w:val="clear" w:color="auto" w:fill="FFFFFF"/>
        </w:rPr>
      </w:pPr>
    </w:p>
    <w:p w:rsidR="00A75A2E" w:rsidRDefault="00A75A2E" w:rsidP="00A75A2E">
      <w:pPr>
        <w:tabs>
          <w:tab w:val="left" w:pos="2520"/>
          <w:tab w:val="left" w:pos="8080"/>
        </w:tabs>
        <w:spacing w:line="240" w:lineRule="exact"/>
        <w:ind w:firstLine="851"/>
        <w:jc w:val="center"/>
        <w:rPr>
          <w:sz w:val="28"/>
          <w:szCs w:val="28"/>
        </w:rPr>
      </w:pPr>
    </w:p>
    <w:p w:rsidR="00A75A2E" w:rsidRDefault="00A75A2E" w:rsidP="00A75A2E">
      <w:pPr>
        <w:tabs>
          <w:tab w:val="left" w:pos="2520"/>
          <w:tab w:val="left" w:pos="8080"/>
        </w:tabs>
        <w:spacing w:line="240" w:lineRule="exact"/>
        <w:ind w:firstLine="851"/>
        <w:jc w:val="center"/>
        <w:rPr>
          <w:b/>
          <w:color w:val="00000A"/>
          <w:sz w:val="32"/>
          <w:shd w:val="clear" w:color="auto" w:fill="FFFFFF"/>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A75A2E" w:rsidRDefault="00A75A2E" w:rsidP="00A75A2E">
      <w:pPr>
        <w:jc w:val="both"/>
        <w:rPr>
          <w:sz w:val="27"/>
          <w:szCs w:val="27"/>
        </w:rPr>
      </w:pPr>
    </w:p>
    <w:p w:rsidR="00963AD4" w:rsidRDefault="00963AD4" w:rsidP="00A75A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0"/>
          <w:tab w:val="left" w:pos="9285"/>
        </w:tabs>
        <w:jc w:val="right"/>
        <w:rPr>
          <w:bCs/>
          <w:color w:val="000000"/>
        </w:rPr>
        <w:sectPr w:rsidR="00963AD4" w:rsidSect="00B30772">
          <w:footerReference w:type="default" r:id="rId25"/>
          <w:pgSz w:w="11906" w:h="16838"/>
          <w:pgMar w:top="709" w:right="566" w:bottom="1134" w:left="1304" w:header="720" w:footer="567" w:gutter="0"/>
          <w:cols w:space="720"/>
          <w:docGrid w:linePitch="360"/>
        </w:sectPr>
      </w:pPr>
    </w:p>
    <w:p w:rsidR="00A75A2E" w:rsidRDefault="00A75A2E" w:rsidP="00A75A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0"/>
          <w:tab w:val="left" w:pos="9285"/>
        </w:tabs>
        <w:jc w:val="right"/>
        <w:rPr>
          <w:bCs/>
          <w:color w:val="000000"/>
        </w:rPr>
      </w:pPr>
      <w:r>
        <w:rPr>
          <w:bCs/>
          <w:color w:val="000000"/>
        </w:rPr>
        <w:lastRenderedPageBreak/>
        <w:t>Приложение № 1</w:t>
      </w:r>
    </w:p>
    <w:p w:rsidR="00A75A2E" w:rsidRDefault="00A75A2E" w:rsidP="00A75A2E">
      <w:pPr>
        <w:autoSpaceDE w:val="0"/>
        <w:autoSpaceDN w:val="0"/>
        <w:adjustRightInd w:val="0"/>
        <w:ind w:left="4956"/>
        <w:jc w:val="right"/>
        <w:rPr>
          <w:bCs/>
          <w:color w:val="000000"/>
        </w:rPr>
      </w:pPr>
      <w:r>
        <w:rPr>
          <w:bCs/>
          <w:color w:val="000000"/>
        </w:rPr>
        <w:t xml:space="preserve">к Административному регламенту </w:t>
      </w:r>
      <w:r>
        <w:t>«Постановка граждан на учет в качестве нуждающихся в жилых помещениях, предоставляемых по договорам социального найма»</w:t>
      </w:r>
    </w:p>
    <w:p w:rsidR="00A75A2E" w:rsidRDefault="00A75A2E" w:rsidP="00A75A2E">
      <w:pPr>
        <w:tabs>
          <w:tab w:val="left" w:pos="5385"/>
          <w:tab w:val="left" w:pos="6930"/>
        </w:tabs>
        <w:autoSpaceDE w:val="0"/>
        <w:autoSpaceDN w:val="0"/>
        <w:adjustRightInd w:val="0"/>
        <w:ind w:left="4956"/>
        <w:jc w:val="both"/>
        <w:rPr>
          <w:sz w:val="28"/>
          <w:szCs w:val="28"/>
        </w:rPr>
      </w:pPr>
      <w:r>
        <w:rPr>
          <w:bCs/>
          <w:color w:val="000000"/>
          <w:sz w:val="28"/>
          <w:szCs w:val="28"/>
        </w:rPr>
        <w:tab/>
      </w:r>
    </w:p>
    <w:p w:rsidR="00A75A2E" w:rsidRDefault="004C4DFE" w:rsidP="00A75A2E">
      <w:pPr>
        <w:spacing w:line="280" w:lineRule="exact"/>
        <w:jc w:val="center"/>
        <w:rPr>
          <w:sz w:val="28"/>
          <w:szCs w:val="28"/>
        </w:rPr>
      </w:pPr>
      <w:hyperlink r:id="rId26" w:history="1">
        <w:r w:rsidR="00A75A2E" w:rsidRPr="00464DB2">
          <w:rPr>
            <w:rStyle w:val="aa"/>
            <w:sz w:val="28"/>
            <w:szCs w:val="28"/>
          </w:rPr>
          <w:t>Перечень</w:t>
        </w:r>
      </w:hyperlink>
      <w:r w:rsidR="00A75A2E">
        <w:rPr>
          <w:sz w:val="28"/>
          <w:szCs w:val="28"/>
        </w:rPr>
        <w:t xml:space="preserve"> услуг, которые являются необходимыми и обязательными для предоставления муниципальных услуг </w:t>
      </w:r>
    </w:p>
    <w:p w:rsidR="00A75A2E" w:rsidRDefault="00A75A2E" w:rsidP="00A75A2E">
      <w:pPr>
        <w:spacing w:line="280" w:lineRule="exact"/>
        <w:jc w:val="center"/>
        <w:rPr>
          <w:sz w:val="28"/>
          <w:szCs w:val="28"/>
        </w:rPr>
      </w:pPr>
      <w:r>
        <w:rPr>
          <w:sz w:val="28"/>
          <w:szCs w:val="28"/>
        </w:rPr>
        <w:t xml:space="preserve">Администрацией </w:t>
      </w:r>
      <w:proofErr w:type="spellStart"/>
      <w:r>
        <w:rPr>
          <w:sz w:val="28"/>
          <w:szCs w:val="28"/>
        </w:rPr>
        <w:t>Белокалитвинского</w:t>
      </w:r>
      <w:proofErr w:type="spellEnd"/>
      <w:r>
        <w:rPr>
          <w:sz w:val="28"/>
          <w:szCs w:val="28"/>
        </w:rPr>
        <w:t xml:space="preserve"> района</w:t>
      </w:r>
    </w:p>
    <w:p w:rsidR="00A75A2E" w:rsidRDefault="00A75A2E" w:rsidP="00A75A2E">
      <w:pPr>
        <w:spacing w:line="280" w:lineRule="exact"/>
        <w:jc w:val="cente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4285"/>
        <w:gridCol w:w="5067"/>
      </w:tblGrid>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 xml:space="preserve">№ </w:t>
            </w:r>
            <w:proofErr w:type="spellStart"/>
            <w:r>
              <w:rPr>
                <w:sz w:val="28"/>
                <w:szCs w:val="28"/>
              </w:rPr>
              <w:t>пп</w:t>
            </w:r>
            <w:proofErr w:type="spellEnd"/>
          </w:p>
        </w:tc>
        <w:tc>
          <w:tcPr>
            <w:tcW w:w="4285"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Наименование услуги</w:t>
            </w: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Наименование организаций, предоставляющих услуги</w:t>
            </w: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1</w:t>
            </w:r>
          </w:p>
        </w:tc>
        <w:tc>
          <w:tcPr>
            <w:tcW w:w="4285"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2</w:t>
            </w: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3</w:t>
            </w: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1.</w:t>
            </w:r>
          </w:p>
        </w:tc>
        <w:tc>
          <w:tcPr>
            <w:tcW w:w="4285"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 xml:space="preserve"> Предоставление доверенности</w:t>
            </w:r>
          </w:p>
        </w:tc>
        <w:tc>
          <w:tcPr>
            <w:tcW w:w="5067" w:type="dxa"/>
            <w:tcBorders>
              <w:top w:val="single" w:sz="4" w:space="0" w:color="auto"/>
              <w:left w:val="single" w:sz="4" w:space="0" w:color="auto"/>
              <w:bottom w:val="single" w:sz="4" w:space="0" w:color="auto"/>
              <w:right w:val="single" w:sz="4" w:space="0" w:color="auto"/>
            </w:tcBorders>
          </w:tcPr>
          <w:p w:rsidR="00A75A2E" w:rsidRDefault="00A75A2E" w:rsidP="00D36968">
            <w:pPr>
              <w:spacing w:line="280" w:lineRule="exact"/>
              <w:jc w:val="center"/>
              <w:rPr>
                <w:sz w:val="28"/>
                <w:szCs w:val="28"/>
              </w:rPr>
            </w:pPr>
            <w:r>
              <w:rPr>
                <w:sz w:val="28"/>
                <w:szCs w:val="28"/>
              </w:rPr>
              <w:t>Нотариальные конторы, нотариусы;</w:t>
            </w:r>
          </w:p>
          <w:p w:rsidR="00A75A2E" w:rsidRDefault="00A75A2E" w:rsidP="00D36968">
            <w:pPr>
              <w:spacing w:line="280" w:lineRule="exact"/>
              <w:jc w:val="center"/>
              <w:rPr>
                <w:sz w:val="28"/>
                <w:szCs w:val="28"/>
              </w:rPr>
            </w:pP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2.</w:t>
            </w:r>
          </w:p>
        </w:tc>
        <w:tc>
          <w:tcPr>
            <w:tcW w:w="4285" w:type="dxa"/>
            <w:tcBorders>
              <w:top w:val="single" w:sz="4" w:space="0" w:color="auto"/>
              <w:left w:val="single" w:sz="4" w:space="0" w:color="auto"/>
              <w:bottom w:val="single" w:sz="4" w:space="0" w:color="auto"/>
              <w:right w:val="single" w:sz="4" w:space="0" w:color="auto"/>
            </w:tcBorders>
          </w:tcPr>
          <w:p w:rsidR="00A75A2E" w:rsidRDefault="00A75A2E" w:rsidP="00D36968">
            <w:pPr>
              <w:spacing w:line="280" w:lineRule="exact"/>
              <w:jc w:val="center"/>
              <w:rPr>
                <w:sz w:val="28"/>
                <w:szCs w:val="28"/>
              </w:rPr>
            </w:pPr>
            <w:r>
              <w:rPr>
                <w:sz w:val="28"/>
                <w:szCs w:val="28"/>
              </w:rPr>
              <w:t>Предоставление справки о составе семьи</w:t>
            </w:r>
          </w:p>
          <w:p w:rsidR="00A75A2E" w:rsidRDefault="00A75A2E" w:rsidP="00D36968">
            <w:pPr>
              <w:spacing w:line="280" w:lineRule="exact"/>
              <w:jc w:val="center"/>
              <w:rPr>
                <w:sz w:val="28"/>
                <w:szCs w:val="28"/>
              </w:rPr>
            </w:pP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 xml:space="preserve">Товарищества собственников жилья, управляющие компании, муниципальное унитарное предприятие </w:t>
            </w:r>
            <w:proofErr w:type="spellStart"/>
            <w:r>
              <w:rPr>
                <w:sz w:val="28"/>
                <w:szCs w:val="28"/>
              </w:rPr>
              <w:t>Белокалитвинского</w:t>
            </w:r>
            <w:proofErr w:type="spellEnd"/>
            <w:r>
              <w:rPr>
                <w:sz w:val="28"/>
                <w:szCs w:val="28"/>
              </w:rPr>
              <w:t xml:space="preserve"> городского поселения «Единый расчетно-кассовый центр», администрации муниципальных образований по месту жительства</w:t>
            </w: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3.</w:t>
            </w:r>
          </w:p>
        </w:tc>
        <w:tc>
          <w:tcPr>
            <w:tcW w:w="4285"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Предоставление выписки из органа, осуществляющего регистрацию права собственности на недвижимое имущество о наличии (отсутствии) жилья на праве собственности в настоящее время</w:t>
            </w: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p>
          <w:p w:rsidR="00A75A2E" w:rsidRDefault="00A75A2E" w:rsidP="00D36968">
            <w:pPr>
              <w:spacing w:line="280" w:lineRule="exact"/>
              <w:jc w:val="center"/>
              <w:rPr>
                <w:sz w:val="28"/>
                <w:szCs w:val="28"/>
              </w:rPr>
            </w:pPr>
            <w:r>
              <w:rPr>
                <w:sz w:val="28"/>
                <w:szCs w:val="28"/>
              </w:rPr>
              <w:t xml:space="preserve">Межмуниципальный отдел по </w:t>
            </w:r>
            <w:proofErr w:type="spellStart"/>
            <w:r>
              <w:rPr>
                <w:sz w:val="28"/>
                <w:szCs w:val="28"/>
              </w:rPr>
              <w:t>Белокалитвинскому</w:t>
            </w:r>
            <w:proofErr w:type="spellEnd"/>
            <w:r>
              <w:rPr>
                <w:sz w:val="28"/>
                <w:szCs w:val="28"/>
              </w:rPr>
              <w:t xml:space="preserve">, Тацинскому районам   Управления </w:t>
            </w:r>
            <w:proofErr w:type="spellStart"/>
            <w:r>
              <w:rPr>
                <w:sz w:val="28"/>
                <w:szCs w:val="28"/>
              </w:rPr>
              <w:t>Росреестра</w:t>
            </w:r>
            <w:proofErr w:type="spellEnd"/>
            <w:r>
              <w:rPr>
                <w:sz w:val="28"/>
                <w:szCs w:val="28"/>
              </w:rPr>
              <w:t xml:space="preserve"> Ростовской области</w:t>
            </w: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4.</w:t>
            </w:r>
          </w:p>
        </w:tc>
        <w:tc>
          <w:tcPr>
            <w:tcW w:w="4285"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 xml:space="preserve">Предоставление справки о наличии (отсутствии) жилья на праве собственности до 1999 года  </w:t>
            </w: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Муниципальное учреждение «Бюро технической инвентаризации»</w:t>
            </w: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5.</w:t>
            </w:r>
          </w:p>
        </w:tc>
        <w:tc>
          <w:tcPr>
            <w:tcW w:w="4285"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 xml:space="preserve">Предоставление адресной справки о регистрации по месту жительства </w:t>
            </w: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 xml:space="preserve">Отдел по вопросам миграции ОМВД России по </w:t>
            </w:r>
            <w:proofErr w:type="spellStart"/>
            <w:r>
              <w:rPr>
                <w:sz w:val="28"/>
                <w:szCs w:val="28"/>
              </w:rPr>
              <w:t>Белокалитвинскому</w:t>
            </w:r>
            <w:proofErr w:type="spellEnd"/>
            <w:r>
              <w:rPr>
                <w:sz w:val="28"/>
                <w:szCs w:val="28"/>
              </w:rPr>
              <w:t xml:space="preserve"> району.</w:t>
            </w: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6.</w:t>
            </w:r>
          </w:p>
        </w:tc>
        <w:tc>
          <w:tcPr>
            <w:tcW w:w="4285" w:type="dxa"/>
            <w:tcBorders>
              <w:top w:val="single" w:sz="4" w:space="0" w:color="auto"/>
              <w:left w:val="single" w:sz="4" w:space="0" w:color="auto"/>
              <w:bottom w:val="single" w:sz="4" w:space="0" w:color="auto"/>
              <w:right w:val="single" w:sz="4" w:space="0" w:color="auto"/>
            </w:tcBorders>
          </w:tcPr>
          <w:p w:rsidR="00A75A2E" w:rsidRDefault="00A75A2E" w:rsidP="00D36968">
            <w:pPr>
              <w:spacing w:line="280" w:lineRule="exact"/>
              <w:jc w:val="center"/>
              <w:rPr>
                <w:sz w:val="28"/>
                <w:szCs w:val="28"/>
              </w:rPr>
            </w:pPr>
            <w:r>
              <w:rPr>
                <w:sz w:val="28"/>
                <w:szCs w:val="28"/>
              </w:rPr>
              <w:t xml:space="preserve">Предоставление акта обследования жилищных условий </w:t>
            </w:r>
          </w:p>
          <w:p w:rsidR="00A75A2E" w:rsidRDefault="00A75A2E" w:rsidP="00D36968">
            <w:pPr>
              <w:spacing w:line="280" w:lineRule="exact"/>
              <w:jc w:val="center"/>
              <w:rPr>
                <w:sz w:val="28"/>
                <w:szCs w:val="28"/>
              </w:rPr>
            </w:pP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Администрации муниципальных образований по месту жительства</w:t>
            </w: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7.</w:t>
            </w:r>
          </w:p>
        </w:tc>
        <w:tc>
          <w:tcPr>
            <w:tcW w:w="4285"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Предоставление справки о (не)получении пособий</w:t>
            </w: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 xml:space="preserve">Государственное учреждение Управления пенсионного фонда в Белая Калитва и </w:t>
            </w:r>
            <w:proofErr w:type="spellStart"/>
            <w:r>
              <w:rPr>
                <w:sz w:val="28"/>
                <w:szCs w:val="28"/>
              </w:rPr>
              <w:t>Белокалитвинском</w:t>
            </w:r>
            <w:proofErr w:type="spellEnd"/>
            <w:r>
              <w:rPr>
                <w:sz w:val="28"/>
                <w:szCs w:val="28"/>
              </w:rPr>
              <w:t xml:space="preserve"> районе  </w:t>
            </w: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8.</w:t>
            </w:r>
          </w:p>
        </w:tc>
        <w:tc>
          <w:tcPr>
            <w:tcW w:w="4285"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Предоставление справки о (не)получении льгот, пособий, субсидий</w:t>
            </w: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 xml:space="preserve">Управления социальной защиты населения Администрации </w:t>
            </w:r>
            <w:proofErr w:type="spellStart"/>
            <w:r>
              <w:rPr>
                <w:sz w:val="28"/>
                <w:szCs w:val="28"/>
              </w:rPr>
              <w:t>Белокалитвинского</w:t>
            </w:r>
            <w:proofErr w:type="spellEnd"/>
            <w:r>
              <w:rPr>
                <w:sz w:val="28"/>
                <w:szCs w:val="28"/>
              </w:rPr>
              <w:t xml:space="preserve"> района</w:t>
            </w: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9.</w:t>
            </w:r>
          </w:p>
        </w:tc>
        <w:tc>
          <w:tcPr>
            <w:tcW w:w="4285"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Предоставление справки о (не)постановке на учет и размер получаемого пособия за 12 месяцев</w:t>
            </w: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Государственное учреждение «Центр занятости населения г. Белая Калитва»</w:t>
            </w: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10.</w:t>
            </w:r>
          </w:p>
        </w:tc>
        <w:tc>
          <w:tcPr>
            <w:tcW w:w="4285"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Предоставление справки ф. 25 о внесении записи родителя по заявлению, при отсутствии одного из родителей</w:t>
            </w: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 xml:space="preserve">Отдел записи актов гражданского состояния Администрации </w:t>
            </w:r>
            <w:proofErr w:type="spellStart"/>
            <w:r>
              <w:rPr>
                <w:sz w:val="28"/>
                <w:szCs w:val="28"/>
              </w:rPr>
              <w:t>Белокалитвинского</w:t>
            </w:r>
            <w:proofErr w:type="spellEnd"/>
            <w:r>
              <w:rPr>
                <w:sz w:val="28"/>
                <w:szCs w:val="28"/>
              </w:rPr>
              <w:t xml:space="preserve"> района</w:t>
            </w: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lastRenderedPageBreak/>
              <w:t>11.</w:t>
            </w:r>
          </w:p>
        </w:tc>
        <w:tc>
          <w:tcPr>
            <w:tcW w:w="4285"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Предоставление акта и заключение о признании жилого помещения аварийным, непригодным для проживания</w:t>
            </w: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Межведомственная комиссия при органе местного самоуправления</w:t>
            </w:r>
          </w:p>
        </w:tc>
      </w:tr>
      <w:tr w:rsidR="00A75A2E" w:rsidTr="00D36968">
        <w:trPr>
          <w:cantSplit/>
        </w:trPr>
        <w:tc>
          <w:tcPr>
            <w:tcW w:w="656"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13.</w:t>
            </w:r>
          </w:p>
        </w:tc>
        <w:tc>
          <w:tcPr>
            <w:tcW w:w="4285"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Предоставление выписки из домовой книги или копии финансового лицевого счета</w:t>
            </w:r>
          </w:p>
        </w:tc>
        <w:tc>
          <w:tcPr>
            <w:tcW w:w="5067" w:type="dxa"/>
            <w:tcBorders>
              <w:top w:val="single" w:sz="4" w:space="0" w:color="auto"/>
              <w:left w:val="single" w:sz="4" w:space="0" w:color="auto"/>
              <w:bottom w:val="single" w:sz="4" w:space="0" w:color="auto"/>
              <w:right w:val="single" w:sz="4" w:space="0" w:color="auto"/>
            </w:tcBorders>
            <w:hideMark/>
          </w:tcPr>
          <w:p w:rsidR="00A75A2E" w:rsidRDefault="00A75A2E" w:rsidP="00D36968">
            <w:pPr>
              <w:spacing w:line="280" w:lineRule="exact"/>
              <w:jc w:val="center"/>
              <w:rPr>
                <w:sz w:val="28"/>
                <w:szCs w:val="28"/>
              </w:rPr>
            </w:pPr>
            <w:r>
              <w:rPr>
                <w:sz w:val="28"/>
                <w:szCs w:val="28"/>
              </w:rPr>
              <w:t xml:space="preserve">Товарищества собственников жилья, управляющие компании, муниципальное унитарное предприятие </w:t>
            </w:r>
            <w:proofErr w:type="spellStart"/>
            <w:r>
              <w:rPr>
                <w:sz w:val="28"/>
                <w:szCs w:val="28"/>
              </w:rPr>
              <w:t>Белокалитвинского</w:t>
            </w:r>
            <w:proofErr w:type="spellEnd"/>
            <w:r>
              <w:rPr>
                <w:sz w:val="28"/>
                <w:szCs w:val="28"/>
              </w:rPr>
              <w:t xml:space="preserve"> городского поселения «Единый расчетно-кассовый центр», администрации муниципальных образований по месту жительства</w:t>
            </w:r>
          </w:p>
        </w:tc>
      </w:tr>
    </w:tbl>
    <w:p w:rsidR="00A75A2E" w:rsidRDefault="00A75A2E" w:rsidP="00A75A2E">
      <w:pPr>
        <w:autoSpaceDE w:val="0"/>
        <w:autoSpaceDN w:val="0"/>
        <w:adjustRightInd w:val="0"/>
        <w:ind w:firstLine="540"/>
        <w:jc w:val="both"/>
        <w:outlineLvl w:val="1"/>
        <w:rPr>
          <w:sz w:val="28"/>
          <w:szCs w:val="28"/>
        </w:rPr>
      </w:pPr>
    </w:p>
    <w:p w:rsidR="00A75A2E" w:rsidRDefault="00A75A2E" w:rsidP="00A75A2E">
      <w:pPr>
        <w:autoSpaceDE w:val="0"/>
        <w:autoSpaceDN w:val="0"/>
        <w:adjustRightInd w:val="0"/>
        <w:ind w:left="4956"/>
        <w:jc w:val="right"/>
        <w:rPr>
          <w:bCs/>
          <w:color w:val="000000"/>
        </w:rPr>
      </w:pPr>
      <w:r>
        <w:rPr>
          <w:sz w:val="28"/>
          <w:szCs w:val="28"/>
        </w:rPr>
        <w:br w:type="page"/>
      </w:r>
      <w:r>
        <w:rPr>
          <w:bCs/>
          <w:color w:val="000000"/>
        </w:rPr>
        <w:lastRenderedPageBreak/>
        <w:t>Приложение № 2</w:t>
      </w:r>
    </w:p>
    <w:p w:rsidR="00A75A2E" w:rsidRDefault="00A75A2E" w:rsidP="00A75A2E">
      <w:pPr>
        <w:autoSpaceDE w:val="0"/>
        <w:autoSpaceDN w:val="0"/>
        <w:adjustRightInd w:val="0"/>
        <w:ind w:left="4956"/>
        <w:jc w:val="right"/>
        <w:rPr>
          <w:bCs/>
          <w:color w:val="000000"/>
        </w:rPr>
      </w:pPr>
      <w:r>
        <w:rPr>
          <w:bCs/>
          <w:color w:val="000000"/>
        </w:rPr>
        <w:t xml:space="preserve">к Административному регламенту </w:t>
      </w:r>
      <w:r>
        <w:t>«Постановка граждан на учет в качестве нуждающихся в жилых помещениях, предоставляемых по договорам социального найма».</w:t>
      </w:r>
    </w:p>
    <w:p w:rsidR="00A75A2E" w:rsidRDefault="00A75A2E" w:rsidP="00A75A2E">
      <w:pPr>
        <w:tabs>
          <w:tab w:val="left" w:pos="5385"/>
          <w:tab w:val="left" w:pos="6930"/>
        </w:tabs>
        <w:autoSpaceDE w:val="0"/>
        <w:autoSpaceDN w:val="0"/>
        <w:adjustRightInd w:val="0"/>
        <w:ind w:left="4956"/>
        <w:jc w:val="both"/>
        <w:rPr>
          <w:bCs/>
          <w:color w:val="000000"/>
          <w:sz w:val="14"/>
          <w:szCs w:val="16"/>
        </w:rPr>
      </w:pPr>
    </w:p>
    <w:p w:rsidR="00A75A2E" w:rsidRDefault="00A75A2E" w:rsidP="00A75A2E">
      <w:pPr>
        <w:tabs>
          <w:tab w:val="left" w:pos="5385"/>
          <w:tab w:val="left" w:pos="6930"/>
        </w:tabs>
        <w:autoSpaceDE w:val="0"/>
        <w:autoSpaceDN w:val="0"/>
        <w:adjustRightInd w:val="0"/>
        <w:jc w:val="center"/>
        <w:rPr>
          <w:bCs/>
          <w:color w:val="000000"/>
          <w:sz w:val="25"/>
          <w:szCs w:val="25"/>
        </w:rPr>
      </w:pPr>
      <w:r>
        <w:rPr>
          <w:bCs/>
          <w:color w:val="000000"/>
          <w:sz w:val="25"/>
          <w:szCs w:val="25"/>
        </w:rPr>
        <w:t>Блок-схема</w:t>
      </w:r>
    </w:p>
    <w:p w:rsidR="00A75A2E" w:rsidRDefault="00A75A2E" w:rsidP="00A75A2E">
      <w:pPr>
        <w:tabs>
          <w:tab w:val="left" w:pos="5385"/>
          <w:tab w:val="left" w:pos="6930"/>
        </w:tabs>
        <w:autoSpaceDE w:val="0"/>
        <w:autoSpaceDN w:val="0"/>
        <w:adjustRightInd w:val="0"/>
        <w:jc w:val="center"/>
        <w:rPr>
          <w:noProof/>
          <w:sz w:val="14"/>
          <w:szCs w:val="14"/>
        </w:rPr>
      </w:pPr>
      <w:r>
        <w:rPr>
          <w:noProof/>
          <w:sz w:val="25"/>
          <w:szCs w:val="25"/>
        </w:rPr>
        <w:t>предоставления муниципально услуги</w:t>
      </w:r>
    </w:p>
    <w:p w:rsidR="00A75A2E" w:rsidRDefault="00A75A2E" w:rsidP="00A75A2E">
      <w:pPr>
        <w:jc w:val="center"/>
        <w:rPr>
          <w:noProof/>
          <w:sz w:val="25"/>
          <w:szCs w:val="25"/>
        </w:rPr>
      </w:pPr>
      <w:r>
        <w:rPr>
          <w:sz w:val="25"/>
          <w:szCs w:val="25"/>
        </w:rPr>
        <w:t>«Постановка граждан на учет в качестве нуждающихся в жилых помещениях, предоставляемых по договорам социального найма»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89"/>
        <w:gridCol w:w="3635"/>
        <w:gridCol w:w="289"/>
        <w:gridCol w:w="2929"/>
      </w:tblGrid>
      <w:tr w:rsidR="00A75A2E" w:rsidTr="00D36968">
        <w:tc>
          <w:tcPr>
            <w:tcW w:w="2920" w:type="dxa"/>
            <w:tcBorders>
              <w:top w:val="nil"/>
              <w:left w:val="nil"/>
              <w:bottom w:val="nil"/>
              <w:right w:val="nil"/>
            </w:tcBorders>
          </w:tcPr>
          <w:p w:rsidR="00A75A2E" w:rsidRDefault="00A75A2E" w:rsidP="00D36968">
            <w:pPr>
              <w:jc w:val="center"/>
              <w:rPr>
                <w:sz w:val="20"/>
                <w:szCs w:val="20"/>
              </w:rPr>
            </w:pPr>
          </w:p>
        </w:tc>
        <w:tc>
          <w:tcPr>
            <w:tcW w:w="291" w:type="dxa"/>
            <w:tcBorders>
              <w:top w:val="nil"/>
              <w:left w:val="nil"/>
              <w:bottom w:val="nil"/>
              <w:right w:val="single" w:sz="48" w:space="0" w:color="auto"/>
            </w:tcBorders>
          </w:tcPr>
          <w:p w:rsidR="00A75A2E" w:rsidRDefault="00A75A2E" w:rsidP="00D36968">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A75A2E" w:rsidRDefault="00A75A2E" w:rsidP="00D36968">
            <w:pPr>
              <w:spacing w:line="280" w:lineRule="exact"/>
              <w:jc w:val="center"/>
              <w:rPr>
                <w:sz w:val="25"/>
                <w:szCs w:val="25"/>
              </w:rPr>
            </w:pPr>
            <w:r>
              <w:rPr>
                <w:noProof/>
              </w:rPr>
              <mc:AlternateContent>
                <mc:Choice Requires="wps">
                  <w:drawing>
                    <wp:anchor distT="0" distB="0" distL="114300" distR="114300" simplePos="0" relativeHeight="251659264" behindDoc="0" locked="0" layoutInCell="1" allowOverlap="1" wp14:anchorId="6420FF23" wp14:editId="60E8BEC6">
                      <wp:simplePos x="0" y="0"/>
                      <wp:positionH relativeFrom="column">
                        <wp:posOffset>1904365</wp:posOffset>
                      </wp:positionH>
                      <wp:positionV relativeFrom="paragraph">
                        <wp:posOffset>895985</wp:posOffset>
                      </wp:positionV>
                      <wp:extent cx="420370" cy="450215"/>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0370" cy="450215"/>
                              </a:xfrm>
                              <a:prstGeom prst="upArrow">
                                <a:avLst>
                                  <a:gd name="adj1" fmla="val 50000"/>
                                  <a:gd name="adj2" fmla="val 2677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B5F2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9.95pt;margin-top:70.55pt;width:33.1pt;height:35.4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"/>
                  </w:pict>
                </mc:Fallback>
              </mc:AlternateContent>
            </w:r>
            <w:r>
              <w:rPr>
                <w:sz w:val="25"/>
                <w:szCs w:val="25"/>
              </w:rPr>
              <w:t>Обращение в Администрацию района по вопросу признания нуждающимися в улучшении жилищных условий</w:t>
            </w:r>
          </w:p>
        </w:tc>
        <w:tc>
          <w:tcPr>
            <w:tcW w:w="291" w:type="dxa"/>
            <w:tcBorders>
              <w:top w:val="nil"/>
              <w:left w:val="single" w:sz="48" w:space="0" w:color="auto"/>
              <w:bottom w:val="nil"/>
              <w:right w:val="nil"/>
            </w:tcBorders>
          </w:tcPr>
          <w:p w:rsidR="00A75A2E" w:rsidRDefault="00A75A2E" w:rsidP="00D36968">
            <w:pPr>
              <w:jc w:val="center"/>
              <w:rPr>
                <w:sz w:val="20"/>
                <w:szCs w:val="20"/>
              </w:rPr>
            </w:pPr>
          </w:p>
        </w:tc>
        <w:tc>
          <w:tcPr>
            <w:tcW w:w="2957" w:type="dxa"/>
            <w:tcBorders>
              <w:top w:val="nil"/>
              <w:left w:val="nil"/>
              <w:bottom w:val="nil"/>
              <w:right w:val="nil"/>
            </w:tcBorders>
          </w:tcPr>
          <w:p w:rsidR="00A75A2E" w:rsidRDefault="00A75A2E" w:rsidP="00D36968">
            <w:pPr>
              <w:jc w:val="center"/>
              <w:rPr>
                <w:sz w:val="20"/>
                <w:szCs w:val="20"/>
              </w:rPr>
            </w:pPr>
          </w:p>
        </w:tc>
      </w:tr>
      <w:tr w:rsidR="00A75A2E" w:rsidTr="00D36968">
        <w:trPr>
          <w:trHeight w:val="269"/>
        </w:trPr>
        <w:tc>
          <w:tcPr>
            <w:tcW w:w="2920" w:type="dxa"/>
            <w:tcBorders>
              <w:top w:val="nil"/>
              <w:left w:val="nil"/>
              <w:bottom w:val="nil"/>
              <w:right w:val="nil"/>
            </w:tcBorders>
          </w:tcPr>
          <w:p w:rsidR="00A75A2E" w:rsidRDefault="00A75A2E" w:rsidP="00D36968">
            <w:pPr>
              <w:spacing w:line="280" w:lineRule="exact"/>
              <w:jc w:val="center"/>
              <w:rPr>
                <w:sz w:val="20"/>
                <w:szCs w:val="20"/>
              </w:rPr>
            </w:pPr>
          </w:p>
        </w:tc>
        <w:tc>
          <w:tcPr>
            <w:tcW w:w="291" w:type="dxa"/>
            <w:tcBorders>
              <w:top w:val="nil"/>
              <w:left w:val="nil"/>
              <w:bottom w:val="nil"/>
              <w:right w:val="nil"/>
            </w:tcBorders>
          </w:tcPr>
          <w:p w:rsidR="00A75A2E" w:rsidRDefault="00A75A2E" w:rsidP="00D36968">
            <w:pPr>
              <w:spacing w:line="280" w:lineRule="exact"/>
              <w:jc w:val="center"/>
              <w:rPr>
                <w:sz w:val="20"/>
                <w:szCs w:val="20"/>
              </w:rPr>
            </w:pPr>
          </w:p>
        </w:tc>
        <w:tc>
          <w:tcPr>
            <w:tcW w:w="3678" w:type="dxa"/>
            <w:tcBorders>
              <w:top w:val="single" w:sz="48" w:space="0" w:color="auto"/>
              <w:left w:val="nil"/>
              <w:bottom w:val="single" w:sz="48" w:space="0" w:color="auto"/>
              <w:right w:val="nil"/>
            </w:tcBorders>
          </w:tcPr>
          <w:p w:rsidR="00A75A2E" w:rsidRDefault="00A75A2E" w:rsidP="00D36968">
            <w:pPr>
              <w:spacing w:line="280" w:lineRule="exact"/>
              <w:jc w:val="center"/>
              <w:rPr>
                <w:sz w:val="20"/>
                <w:szCs w:val="20"/>
              </w:rPr>
            </w:pPr>
          </w:p>
        </w:tc>
        <w:tc>
          <w:tcPr>
            <w:tcW w:w="291" w:type="dxa"/>
            <w:tcBorders>
              <w:top w:val="nil"/>
              <w:left w:val="nil"/>
              <w:bottom w:val="nil"/>
              <w:right w:val="nil"/>
            </w:tcBorders>
          </w:tcPr>
          <w:p w:rsidR="00A75A2E" w:rsidRDefault="00A75A2E" w:rsidP="00D36968">
            <w:pPr>
              <w:spacing w:line="280" w:lineRule="exact"/>
              <w:jc w:val="center"/>
              <w:rPr>
                <w:sz w:val="20"/>
                <w:szCs w:val="20"/>
              </w:rPr>
            </w:pPr>
          </w:p>
        </w:tc>
        <w:tc>
          <w:tcPr>
            <w:tcW w:w="2957" w:type="dxa"/>
            <w:tcBorders>
              <w:top w:val="nil"/>
              <w:left w:val="nil"/>
              <w:bottom w:val="nil"/>
              <w:right w:val="nil"/>
            </w:tcBorders>
          </w:tcPr>
          <w:p w:rsidR="00A75A2E" w:rsidRDefault="00A75A2E" w:rsidP="00D36968">
            <w:pPr>
              <w:spacing w:line="280" w:lineRule="exact"/>
              <w:jc w:val="center"/>
              <w:rPr>
                <w:sz w:val="20"/>
                <w:szCs w:val="20"/>
              </w:rPr>
            </w:pPr>
          </w:p>
        </w:tc>
      </w:tr>
      <w:tr w:rsidR="00A75A2E" w:rsidTr="00D36968">
        <w:tc>
          <w:tcPr>
            <w:tcW w:w="2920" w:type="dxa"/>
            <w:tcBorders>
              <w:top w:val="nil"/>
              <w:left w:val="nil"/>
              <w:bottom w:val="nil"/>
              <w:right w:val="nil"/>
            </w:tcBorders>
          </w:tcPr>
          <w:p w:rsidR="00A75A2E" w:rsidRDefault="00A75A2E" w:rsidP="00D36968">
            <w:pPr>
              <w:jc w:val="center"/>
              <w:rPr>
                <w:sz w:val="20"/>
                <w:szCs w:val="20"/>
              </w:rPr>
            </w:pPr>
          </w:p>
        </w:tc>
        <w:tc>
          <w:tcPr>
            <w:tcW w:w="291" w:type="dxa"/>
            <w:tcBorders>
              <w:top w:val="nil"/>
              <w:left w:val="nil"/>
              <w:bottom w:val="nil"/>
              <w:right w:val="single" w:sz="48" w:space="0" w:color="auto"/>
            </w:tcBorders>
          </w:tcPr>
          <w:p w:rsidR="00A75A2E" w:rsidRDefault="00A75A2E" w:rsidP="00D36968">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A75A2E" w:rsidRDefault="00A75A2E" w:rsidP="00D36968">
            <w:pPr>
              <w:spacing w:line="280" w:lineRule="exact"/>
              <w:jc w:val="center"/>
              <w:rPr>
                <w:noProof/>
                <w:sz w:val="25"/>
                <w:szCs w:val="25"/>
              </w:rPr>
            </w:pPr>
            <w:r>
              <w:rPr>
                <w:noProof/>
              </w:rPr>
              <mc:AlternateContent>
                <mc:Choice Requires="wps">
                  <w:drawing>
                    <wp:anchor distT="0" distB="0" distL="114300" distR="114300" simplePos="0" relativeHeight="251660288" behindDoc="0" locked="0" layoutInCell="1" allowOverlap="1" wp14:anchorId="5BEBA2B2" wp14:editId="79CD6EA9">
                      <wp:simplePos x="0" y="0"/>
                      <wp:positionH relativeFrom="column">
                        <wp:posOffset>1904365</wp:posOffset>
                      </wp:positionH>
                      <wp:positionV relativeFrom="paragraph">
                        <wp:posOffset>862965</wp:posOffset>
                      </wp:positionV>
                      <wp:extent cx="478155" cy="504825"/>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504825"/>
                              </a:xfrm>
                              <a:prstGeom prst="downArrow">
                                <a:avLst>
                                  <a:gd name="adj1" fmla="val 50000"/>
                                  <a:gd name="adj2" fmla="val 263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D72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49.95pt;margin-top:67.95pt;width:37.6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"/>
                  </w:pict>
                </mc:Fallback>
              </mc:AlternateContent>
            </w:r>
            <w:r>
              <w:rPr>
                <w:noProof/>
                <w:sz w:val="25"/>
                <w:szCs w:val="25"/>
              </w:rPr>
              <w:t>Информирование и консультирование по вопросам признания нуждающимися в улучшении жилищных условий</w:t>
            </w:r>
          </w:p>
        </w:tc>
        <w:tc>
          <w:tcPr>
            <w:tcW w:w="291" w:type="dxa"/>
            <w:tcBorders>
              <w:top w:val="nil"/>
              <w:left w:val="single" w:sz="48" w:space="0" w:color="auto"/>
              <w:bottom w:val="nil"/>
              <w:right w:val="nil"/>
            </w:tcBorders>
          </w:tcPr>
          <w:p w:rsidR="00A75A2E" w:rsidRDefault="00A75A2E" w:rsidP="00D36968">
            <w:pPr>
              <w:jc w:val="center"/>
              <w:rPr>
                <w:sz w:val="20"/>
                <w:szCs w:val="20"/>
              </w:rPr>
            </w:pPr>
          </w:p>
        </w:tc>
        <w:tc>
          <w:tcPr>
            <w:tcW w:w="2957" w:type="dxa"/>
            <w:tcBorders>
              <w:top w:val="nil"/>
              <w:left w:val="nil"/>
              <w:bottom w:val="nil"/>
              <w:right w:val="nil"/>
            </w:tcBorders>
          </w:tcPr>
          <w:p w:rsidR="00A75A2E" w:rsidRDefault="00A75A2E" w:rsidP="00D36968">
            <w:pPr>
              <w:jc w:val="center"/>
              <w:rPr>
                <w:sz w:val="20"/>
                <w:szCs w:val="20"/>
              </w:rPr>
            </w:pPr>
          </w:p>
        </w:tc>
      </w:tr>
      <w:tr w:rsidR="00A75A2E" w:rsidTr="00D36968">
        <w:tc>
          <w:tcPr>
            <w:tcW w:w="2920" w:type="dxa"/>
            <w:tcBorders>
              <w:top w:val="nil"/>
              <w:left w:val="nil"/>
              <w:bottom w:val="nil"/>
              <w:right w:val="nil"/>
            </w:tcBorders>
          </w:tcPr>
          <w:p w:rsidR="00A75A2E" w:rsidRDefault="00A75A2E" w:rsidP="00D36968">
            <w:pPr>
              <w:spacing w:line="280" w:lineRule="exact"/>
              <w:jc w:val="center"/>
              <w:rPr>
                <w:sz w:val="20"/>
                <w:szCs w:val="20"/>
              </w:rPr>
            </w:pPr>
          </w:p>
        </w:tc>
        <w:tc>
          <w:tcPr>
            <w:tcW w:w="291" w:type="dxa"/>
            <w:tcBorders>
              <w:top w:val="nil"/>
              <w:left w:val="nil"/>
              <w:bottom w:val="nil"/>
              <w:right w:val="nil"/>
            </w:tcBorders>
          </w:tcPr>
          <w:p w:rsidR="00A75A2E" w:rsidRDefault="00A75A2E" w:rsidP="00D36968">
            <w:pPr>
              <w:spacing w:line="280" w:lineRule="exact"/>
              <w:jc w:val="center"/>
              <w:rPr>
                <w:sz w:val="20"/>
                <w:szCs w:val="20"/>
              </w:rPr>
            </w:pPr>
          </w:p>
        </w:tc>
        <w:tc>
          <w:tcPr>
            <w:tcW w:w="3678" w:type="dxa"/>
            <w:tcBorders>
              <w:top w:val="single" w:sz="48" w:space="0" w:color="auto"/>
              <w:left w:val="nil"/>
              <w:bottom w:val="single" w:sz="48" w:space="0" w:color="auto"/>
              <w:right w:val="nil"/>
            </w:tcBorders>
          </w:tcPr>
          <w:p w:rsidR="00A75A2E" w:rsidRDefault="00A75A2E" w:rsidP="00D36968">
            <w:pPr>
              <w:spacing w:line="280" w:lineRule="exact"/>
              <w:jc w:val="center"/>
              <w:rPr>
                <w:sz w:val="20"/>
                <w:szCs w:val="20"/>
              </w:rPr>
            </w:pPr>
          </w:p>
        </w:tc>
        <w:tc>
          <w:tcPr>
            <w:tcW w:w="291" w:type="dxa"/>
            <w:tcBorders>
              <w:top w:val="nil"/>
              <w:left w:val="nil"/>
              <w:bottom w:val="nil"/>
              <w:right w:val="nil"/>
            </w:tcBorders>
          </w:tcPr>
          <w:p w:rsidR="00A75A2E" w:rsidRDefault="00A75A2E" w:rsidP="00D36968">
            <w:pPr>
              <w:spacing w:line="280" w:lineRule="exact"/>
              <w:jc w:val="center"/>
              <w:rPr>
                <w:sz w:val="20"/>
                <w:szCs w:val="20"/>
              </w:rPr>
            </w:pPr>
          </w:p>
        </w:tc>
        <w:tc>
          <w:tcPr>
            <w:tcW w:w="2957" w:type="dxa"/>
            <w:tcBorders>
              <w:top w:val="nil"/>
              <w:left w:val="nil"/>
              <w:bottom w:val="nil"/>
              <w:right w:val="nil"/>
            </w:tcBorders>
          </w:tcPr>
          <w:p w:rsidR="00A75A2E" w:rsidRDefault="00A75A2E" w:rsidP="00D36968">
            <w:pPr>
              <w:spacing w:line="280" w:lineRule="exact"/>
              <w:jc w:val="center"/>
              <w:rPr>
                <w:sz w:val="20"/>
                <w:szCs w:val="20"/>
              </w:rPr>
            </w:pPr>
          </w:p>
        </w:tc>
      </w:tr>
      <w:tr w:rsidR="00A75A2E" w:rsidTr="00D36968">
        <w:tc>
          <w:tcPr>
            <w:tcW w:w="2920" w:type="dxa"/>
            <w:tcBorders>
              <w:top w:val="nil"/>
              <w:left w:val="nil"/>
              <w:bottom w:val="nil"/>
              <w:right w:val="nil"/>
            </w:tcBorders>
          </w:tcPr>
          <w:p w:rsidR="00A75A2E" w:rsidRDefault="00A75A2E" w:rsidP="00D36968">
            <w:pPr>
              <w:jc w:val="center"/>
              <w:rPr>
                <w:sz w:val="20"/>
                <w:szCs w:val="20"/>
              </w:rPr>
            </w:pPr>
          </w:p>
        </w:tc>
        <w:tc>
          <w:tcPr>
            <w:tcW w:w="291" w:type="dxa"/>
            <w:tcBorders>
              <w:top w:val="nil"/>
              <w:left w:val="nil"/>
              <w:bottom w:val="nil"/>
              <w:right w:val="single" w:sz="48" w:space="0" w:color="auto"/>
            </w:tcBorders>
          </w:tcPr>
          <w:p w:rsidR="00A75A2E" w:rsidRDefault="00A75A2E" w:rsidP="00D36968">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A75A2E" w:rsidRDefault="00A75A2E" w:rsidP="00D36968">
            <w:pPr>
              <w:spacing w:line="280" w:lineRule="exact"/>
              <w:jc w:val="center"/>
              <w:rPr>
                <w:noProof/>
                <w:sz w:val="25"/>
                <w:szCs w:val="25"/>
              </w:rPr>
            </w:pPr>
            <w:r>
              <w:rPr>
                <w:noProof/>
                <w:sz w:val="25"/>
                <w:szCs w:val="25"/>
              </w:rPr>
              <w:t>Прием документов,</w:t>
            </w:r>
          </w:p>
          <w:p w:rsidR="00A75A2E" w:rsidRDefault="00A75A2E" w:rsidP="00D36968">
            <w:pPr>
              <w:spacing w:line="280" w:lineRule="exact"/>
              <w:jc w:val="center"/>
              <w:rPr>
                <w:noProof/>
                <w:sz w:val="25"/>
                <w:szCs w:val="25"/>
              </w:rPr>
            </w:pPr>
            <w:r>
              <w:rPr>
                <w:noProof/>
              </w:rPr>
              <mc:AlternateContent>
                <mc:Choice Requires="wps">
                  <w:drawing>
                    <wp:anchor distT="0" distB="0" distL="114300" distR="114300" simplePos="0" relativeHeight="251663360" behindDoc="0" locked="0" layoutInCell="1" allowOverlap="1" wp14:anchorId="591B4E17" wp14:editId="078FBC93">
                      <wp:simplePos x="0" y="0"/>
                      <wp:positionH relativeFrom="column">
                        <wp:posOffset>1904365</wp:posOffset>
                      </wp:positionH>
                      <wp:positionV relativeFrom="paragraph">
                        <wp:posOffset>422275</wp:posOffset>
                      </wp:positionV>
                      <wp:extent cx="478155" cy="628650"/>
                      <wp:effectExtent l="0" t="0" r="0" b="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628650"/>
                              </a:xfrm>
                              <a:prstGeom prst="downArrow">
                                <a:avLst>
                                  <a:gd name="adj1" fmla="val 50000"/>
                                  <a:gd name="adj2" fmla="val 3286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D447" id="AutoShape 6" o:spid="_x0000_s1026" type="#_x0000_t67" style="position:absolute;margin-left:149.95pt;margin-top:33.25pt;width:37.6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"/>
                  </w:pict>
                </mc:Fallback>
              </mc:AlternateContent>
            </w:r>
            <w:r>
              <w:rPr>
                <w:noProof/>
                <w:sz w:val="25"/>
                <w:szCs w:val="25"/>
              </w:rPr>
              <w:t xml:space="preserve"> необходимых для  признания нуждающимися в улучшении жилищных условий  </w:t>
            </w:r>
          </w:p>
        </w:tc>
        <w:tc>
          <w:tcPr>
            <w:tcW w:w="291" w:type="dxa"/>
            <w:tcBorders>
              <w:top w:val="nil"/>
              <w:left w:val="single" w:sz="48" w:space="0" w:color="auto"/>
              <w:bottom w:val="nil"/>
              <w:right w:val="nil"/>
            </w:tcBorders>
          </w:tcPr>
          <w:p w:rsidR="00A75A2E" w:rsidRDefault="00A75A2E" w:rsidP="00D36968">
            <w:pPr>
              <w:jc w:val="center"/>
              <w:rPr>
                <w:sz w:val="20"/>
                <w:szCs w:val="20"/>
              </w:rPr>
            </w:pPr>
          </w:p>
        </w:tc>
        <w:tc>
          <w:tcPr>
            <w:tcW w:w="2957" w:type="dxa"/>
            <w:tcBorders>
              <w:top w:val="nil"/>
              <w:left w:val="nil"/>
              <w:bottom w:val="nil"/>
              <w:right w:val="nil"/>
            </w:tcBorders>
          </w:tcPr>
          <w:p w:rsidR="00A75A2E" w:rsidRDefault="00A75A2E" w:rsidP="00D36968">
            <w:pPr>
              <w:jc w:val="center"/>
              <w:rPr>
                <w:sz w:val="20"/>
                <w:szCs w:val="20"/>
              </w:rPr>
            </w:pPr>
          </w:p>
        </w:tc>
      </w:tr>
      <w:tr w:rsidR="00A75A2E" w:rsidTr="00D36968">
        <w:trPr>
          <w:trHeight w:val="86"/>
        </w:trPr>
        <w:tc>
          <w:tcPr>
            <w:tcW w:w="2920" w:type="dxa"/>
            <w:tcBorders>
              <w:top w:val="nil"/>
              <w:left w:val="nil"/>
              <w:bottom w:val="single" w:sz="48" w:space="0" w:color="auto"/>
              <w:right w:val="nil"/>
            </w:tcBorders>
          </w:tcPr>
          <w:p w:rsidR="00A75A2E" w:rsidRDefault="00A75A2E" w:rsidP="00D36968">
            <w:pPr>
              <w:spacing w:line="280" w:lineRule="exact"/>
              <w:jc w:val="center"/>
              <w:rPr>
                <w:sz w:val="20"/>
                <w:szCs w:val="20"/>
              </w:rPr>
            </w:pPr>
          </w:p>
        </w:tc>
        <w:tc>
          <w:tcPr>
            <w:tcW w:w="291" w:type="dxa"/>
            <w:tcBorders>
              <w:top w:val="nil"/>
              <w:left w:val="nil"/>
              <w:bottom w:val="nil"/>
              <w:right w:val="nil"/>
            </w:tcBorders>
          </w:tcPr>
          <w:p w:rsidR="00A75A2E" w:rsidRDefault="00A75A2E" w:rsidP="00D36968">
            <w:pPr>
              <w:spacing w:line="280" w:lineRule="exact"/>
              <w:jc w:val="center"/>
              <w:rPr>
                <w:sz w:val="20"/>
                <w:szCs w:val="20"/>
              </w:rPr>
            </w:pPr>
          </w:p>
        </w:tc>
        <w:tc>
          <w:tcPr>
            <w:tcW w:w="3678" w:type="dxa"/>
            <w:tcBorders>
              <w:top w:val="single" w:sz="48" w:space="0" w:color="auto"/>
              <w:left w:val="nil"/>
              <w:bottom w:val="single" w:sz="48" w:space="0" w:color="auto"/>
              <w:right w:val="nil"/>
            </w:tcBorders>
          </w:tcPr>
          <w:p w:rsidR="00A75A2E" w:rsidRDefault="00A75A2E" w:rsidP="00D36968">
            <w:pPr>
              <w:spacing w:line="280" w:lineRule="exact"/>
              <w:jc w:val="center"/>
              <w:rPr>
                <w:sz w:val="20"/>
                <w:szCs w:val="20"/>
              </w:rPr>
            </w:pPr>
          </w:p>
        </w:tc>
        <w:tc>
          <w:tcPr>
            <w:tcW w:w="291" w:type="dxa"/>
            <w:tcBorders>
              <w:top w:val="nil"/>
              <w:left w:val="nil"/>
              <w:bottom w:val="nil"/>
              <w:right w:val="nil"/>
            </w:tcBorders>
          </w:tcPr>
          <w:p w:rsidR="00A75A2E" w:rsidRDefault="00A75A2E" w:rsidP="00D36968">
            <w:pPr>
              <w:spacing w:line="280" w:lineRule="exact"/>
              <w:jc w:val="center"/>
              <w:rPr>
                <w:sz w:val="20"/>
                <w:szCs w:val="20"/>
              </w:rPr>
            </w:pPr>
          </w:p>
        </w:tc>
        <w:tc>
          <w:tcPr>
            <w:tcW w:w="2957" w:type="dxa"/>
            <w:tcBorders>
              <w:top w:val="nil"/>
              <w:left w:val="nil"/>
              <w:bottom w:val="single" w:sz="48" w:space="0" w:color="auto"/>
              <w:right w:val="nil"/>
            </w:tcBorders>
          </w:tcPr>
          <w:p w:rsidR="00A75A2E" w:rsidRDefault="00A75A2E" w:rsidP="00D36968">
            <w:pPr>
              <w:spacing w:line="280" w:lineRule="exact"/>
              <w:jc w:val="center"/>
              <w:rPr>
                <w:sz w:val="20"/>
                <w:szCs w:val="20"/>
              </w:rPr>
            </w:pPr>
          </w:p>
        </w:tc>
      </w:tr>
      <w:tr w:rsidR="00A75A2E" w:rsidTr="00D36968">
        <w:tc>
          <w:tcPr>
            <w:tcW w:w="2920" w:type="dxa"/>
            <w:tcBorders>
              <w:top w:val="single" w:sz="48" w:space="0" w:color="auto"/>
              <w:left w:val="single" w:sz="48" w:space="0" w:color="auto"/>
              <w:bottom w:val="single" w:sz="48" w:space="0" w:color="auto"/>
              <w:right w:val="single" w:sz="48" w:space="0" w:color="auto"/>
            </w:tcBorders>
            <w:hideMark/>
          </w:tcPr>
          <w:p w:rsidR="00A75A2E" w:rsidRDefault="00A75A2E" w:rsidP="00D36968">
            <w:pPr>
              <w:spacing w:line="280" w:lineRule="exact"/>
              <w:jc w:val="center"/>
              <w:rPr>
                <w:noProof/>
                <w:sz w:val="25"/>
                <w:szCs w:val="25"/>
              </w:rPr>
            </w:pPr>
            <w:r>
              <w:rPr>
                <w:noProof/>
              </w:rPr>
              <mc:AlternateContent>
                <mc:Choice Requires="wps">
                  <w:drawing>
                    <wp:anchor distT="0" distB="0" distL="114300" distR="114300" simplePos="0" relativeHeight="251665408" behindDoc="0" locked="0" layoutInCell="1" allowOverlap="1" wp14:anchorId="3041FC51" wp14:editId="6E7969A4">
                      <wp:simplePos x="0" y="0"/>
                      <wp:positionH relativeFrom="column">
                        <wp:posOffset>1405255</wp:posOffset>
                      </wp:positionH>
                      <wp:positionV relativeFrom="paragraph">
                        <wp:posOffset>968375</wp:posOffset>
                      </wp:positionV>
                      <wp:extent cx="447675" cy="638175"/>
                      <wp:effectExtent l="0" t="0" r="0" b="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638175"/>
                              </a:xfrm>
                              <a:prstGeom prst="downArrow">
                                <a:avLst>
                                  <a:gd name="adj1" fmla="val 50000"/>
                                  <a:gd name="adj2" fmla="val 356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9AD1" id="AutoShape 8" o:spid="_x0000_s1026" type="#_x0000_t67" style="position:absolute;margin-left:110.65pt;margin-top:76.25pt;width:35.2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"/>
                  </w:pict>
                </mc:Fallback>
              </mc:AlternateContent>
            </w:r>
            <w:r>
              <w:rPr>
                <w:noProof/>
              </w:rPr>
              <mc:AlternateContent>
                <mc:Choice Requires="wps">
                  <w:drawing>
                    <wp:anchor distT="0" distB="0" distL="114300" distR="114300" simplePos="0" relativeHeight="251662336" behindDoc="0" locked="0" layoutInCell="1" allowOverlap="1" wp14:anchorId="42D6BDF3" wp14:editId="4341F968">
                      <wp:simplePos x="0" y="0"/>
                      <wp:positionH relativeFrom="column">
                        <wp:posOffset>1532255</wp:posOffset>
                      </wp:positionH>
                      <wp:positionV relativeFrom="paragraph">
                        <wp:posOffset>-52705</wp:posOffset>
                      </wp:positionV>
                      <wp:extent cx="419100" cy="619125"/>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419100" cy="619125"/>
                              </a:xfrm>
                              <a:prstGeom prst="downArrow">
                                <a:avLst>
                                  <a:gd name="adj1" fmla="val 50000"/>
                                  <a:gd name="adj2" fmla="val 369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B841B" id="AutoShape 5" o:spid="_x0000_s1026" type="#_x0000_t67" style="position:absolute;margin-left:120.65pt;margin-top:-4.15pt;width:33pt;height:48.75pt;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"/>
                  </w:pict>
                </mc:Fallback>
              </mc:AlternateContent>
            </w:r>
            <w:r>
              <w:rPr>
                <w:noProof/>
                <w:sz w:val="25"/>
                <w:szCs w:val="25"/>
              </w:rPr>
              <w:t>Представленные документы соответствуют предъявленным требованиям</w:t>
            </w:r>
          </w:p>
        </w:tc>
        <w:tc>
          <w:tcPr>
            <w:tcW w:w="291" w:type="dxa"/>
            <w:tcBorders>
              <w:top w:val="nil"/>
              <w:left w:val="single" w:sz="48" w:space="0" w:color="auto"/>
              <w:bottom w:val="nil"/>
              <w:right w:val="single" w:sz="48" w:space="0" w:color="auto"/>
            </w:tcBorders>
          </w:tcPr>
          <w:p w:rsidR="00A75A2E" w:rsidRDefault="00A75A2E" w:rsidP="00D36968">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A75A2E" w:rsidRDefault="00A75A2E" w:rsidP="00D36968">
            <w:pPr>
              <w:spacing w:line="280" w:lineRule="exact"/>
              <w:jc w:val="center"/>
              <w:rPr>
                <w:noProof/>
                <w:sz w:val="25"/>
                <w:szCs w:val="25"/>
              </w:rPr>
            </w:pPr>
            <w:r>
              <w:rPr>
                <w:noProof/>
              </w:rPr>
              <mc:AlternateContent>
                <mc:Choice Requires="wps">
                  <w:drawing>
                    <wp:anchor distT="0" distB="0" distL="114300" distR="114300" simplePos="0" relativeHeight="251661312" behindDoc="0" locked="0" layoutInCell="1" allowOverlap="1" wp14:anchorId="5509D45C" wp14:editId="7524B57F">
                      <wp:simplePos x="0" y="0"/>
                      <wp:positionH relativeFrom="column">
                        <wp:posOffset>2232660</wp:posOffset>
                      </wp:positionH>
                      <wp:positionV relativeFrom="paragraph">
                        <wp:posOffset>-22225</wp:posOffset>
                      </wp:positionV>
                      <wp:extent cx="419100" cy="571500"/>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419100" cy="571500"/>
                              </a:xfrm>
                              <a:prstGeom prst="downArrow">
                                <a:avLst>
                                  <a:gd name="adj1" fmla="val 50000"/>
                                  <a:gd name="adj2" fmla="val 340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A25FD" id="AutoShape 4" o:spid="_x0000_s1026" type="#_x0000_t67" style="position:absolute;margin-left:175.8pt;margin-top:-1.75pt;width:33pt;height:45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"/>
                  </w:pict>
                </mc:Fallback>
              </mc:AlternateContent>
            </w:r>
            <w:r>
              <w:rPr>
                <w:noProof/>
              </w:rPr>
              <mc:AlternateContent>
                <mc:Choice Requires="wps">
                  <w:drawing>
                    <wp:anchor distT="0" distB="0" distL="114300" distR="114300" simplePos="0" relativeHeight="251669504" behindDoc="0" locked="0" layoutInCell="1" allowOverlap="1" wp14:anchorId="1C53AE71" wp14:editId="5157EEB4">
                      <wp:simplePos x="0" y="0"/>
                      <wp:positionH relativeFrom="column">
                        <wp:posOffset>2059940</wp:posOffset>
                      </wp:positionH>
                      <wp:positionV relativeFrom="paragraph">
                        <wp:posOffset>1098550</wp:posOffset>
                      </wp:positionV>
                      <wp:extent cx="525145" cy="686435"/>
                      <wp:effectExtent l="0" t="0" r="0"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77202">
                                <a:off x="0" y="0"/>
                                <a:ext cx="525145" cy="686435"/>
                              </a:xfrm>
                              <a:prstGeom prst="downArrow">
                                <a:avLst>
                                  <a:gd name="adj1" fmla="val 50000"/>
                                  <a:gd name="adj2" fmla="val 326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B9BCE" id="AutoShape 12" o:spid="_x0000_s1026" type="#_x0000_t67" style="position:absolute;margin-left:162.2pt;margin-top:86.5pt;width:41.35pt;height:54.05pt;rotation:281499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"/>
                  </w:pict>
                </mc:Fallback>
              </mc:AlternateContent>
            </w:r>
            <w:r>
              <w:rPr>
                <w:noProof/>
                <w:sz w:val="25"/>
                <w:szCs w:val="25"/>
              </w:rPr>
              <w:t>Рассмотрение документов, предоставленных заявителем на заседании общественной комиссии по жилищным вопросам при Администрации района</w:t>
            </w:r>
          </w:p>
        </w:tc>
        <w:tc>
          <w:tcPr>
            <w:tcW w:w="291" w:type="dxa"/>
            <w:tcBorders>
              <w:top w:val="nil"/>
              <w:left w:val="single" w:sz="48" w:space="0" w:color="auto"/>
              <w:bottom w:val="nil"/>
              <w:right w:val="single" w:sz="48" w:space="0" w:color="auto"/>
            </w:tcBorders>
          </w:tcPr>
          <w:p w:rsidR="00A75A2E" w:rsidRDefault="00A75A2E" w:rsidP="00D36968">
            <w:pPr>
              <w:jc w:val="center"/>
              <w:rPr>
                <w:sz w:val="20"/>
                <w:szCs w:val="20"/>
              </w:rPr>
            </w:pPr>
          </w:p>
        </w:tc>
        <w:tc>
          <w:tcPr>
            <w:tcW w:w="2957" w:type="dxa"/>
            <w:tcBorders>
              <w:top w:val="single" w:sz="48" w:space="0" w:color="auto"/>
              <w:left w:val="single" w:sz="48" w:space="0" w:color="auto"/>
              <w:bottom w:val="single" w:sz="48" w:space="0" w:color="auto"/>
              <w:right w:val="single" w:sz="48" w:space="0" w:color="auto"/>
            </w:tcBorders>
            <w:hideMark/>
          </w:tcPr>
          <w:p w:rsidR="00A75A2E" w:rsidRDefault="00A75A2E" w:rsidP="00D36968">
            <w:pPr>
              <w:spacing w:line="280" w:lineRule="exact"/>
              <w:jc w:val="center"/>
              <w:rPr>
                <w:noProof/>
                <w:sz w:val="25"/>
                <w:szCs w:val="25"/>
              </w:rPr>
            </w:pPr>
            <w:r>
              <w:rPr>
                <w:noProof/>
                <w:sz w:val="25"/>
                <w:szCs w:val="25"/>
              </w:rPr>
              <w:t>Представленные документы не соответствуют предъявленным требованиям</w:t>
            </w:r>
          </w:p>
        </w:tc>
      </w:tr>
      <w:tr w:rsidR="00A75A2E" w:rsidTr="00D36968">
        <w:trPr>
          <w:trHeight w:val="281"/>
        </w:trPr>
        <w:tc>
          <w:tcPr>
            <w:tcW w:w="2920" w:type="dxa"/>
            <w:tcBorders>
              <w:top w:val="single" w:sz="48" w:space="0" w:color="auto"/>
              <w:left w:val="nil"/>
              <w:bottom w:val="nil"/>
              <w:right w:val="nil"/>
            </w:tcBorders>
          </w:tcPr>
          <w:p w:rsidR="00A75A2E" w:rsidRDefault="00A75A2E" w:rsidP="00D36968">
            <w:pPr>
              <w:spacing w:line="280" w:lineRule="exact"/>
              <w:jc w:val="center"/>
              <w:rPr>
                <w:sz w:val="20"/>
                <w:szCs w:val="20"/>
              </w:rPr>
            </w:pPr>
          </w:p>
        </w:tc>
        <w:tc>
          <w:tcPr>
            <w:tcW w:w="291" w:type="dxa"/>
            <w:tcBorders>
              <w:top w:val="nil"/>
              <w:left w:val="nil"/>
              <w:bottom w:val="nil"/>
              <w:right w:val="nil"/>
            </w:tcBorders>
            <w:hideMark/>
          </w:tcPr>
          <w:p w:rsidR="00A75A2E" w:rsidRDefault="00A75A2E" w:rsidP="00D36968">
            <w:pPr>
              <w:spacing w:line="280" w:lineRule="exact"/>
              <w:jc w:val="center"/>
              <w:rPr>
                <w:sz w:val="20"/>
                <w:szCs w:val="20"/>
              </w:rPr>
            </w:pPr>
            <w:r>
              <w:rPr>
                <w:noProof/>
              </w:rPr>
              <mc:AlternateContent>
                <mc:Choice Requires="wps">
                  <w:drawing>
                    <wp:anchor distT="0" distB="0" distL="114300" distR="114300" simplePos="0" relativeHeight="251668480" behindDoc="0" locked="0" layoutInCell="1" allowOverlap="1" wp14:anchorId="356D5E6F" wp14:editId="3FCCA982">
                      <wp:simplePos x="0" y="0"/>
                      <wp:positionH relativeFrom="column">
                        <wp:posOffset>93345</wp:posOffset>
                      </wp:positionH>
                      <wp:positionV relativeFrom="paragraph">
                        <wp:posOffset>-74930</wp:posOffset>
                      </wp:positionV>
                      <wp:extent cx="457200" cy="714375"/>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14375"/>
                              </a:xfrm>
                              <a:prstGeom prst="upArrow">
                                <a:avLst>
                                  <a:gd name="adj1" fmla="val 50000"/>
                                  <a:gd name="adj2" fmla="val 390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3E67" id="AutoShape 11" o:spid="_x0000_s1026" type="#_x0000_t68" style="position:absolute;margin-left:7.35pt;margin-top:-5.9pt;width:36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"/>
                  </w:pict>
                </mc:Fallback>
              </mc:AlternateContent>
            </w:r>
          </w:p>
        </w:tc>
        <w:tc>
          <w:tcPr>
            <w:tcW w:w="3678" w:type="dxa"/>
            <w:tcBorders>
              <w:top w:val="single" w:sz="48" w:space="0" w:color="auto"/>
              <w:left w:val="nil"/>
              <w:bottom w:val="nil"/>
              <w:right w:val="nil"/>
            </w:tcBorders>
          </w:tcPr>
          <w:p w:rsidR="00A75A2E" w:rsidRDefault="00A75A2E" w:rsidP="00D36968">
            <w:pPr>
              <w:spacing w:line="280" w:lineRule="exact"/>
              <w:jc w:val="center"/>
              <w:rPr>
                <w:sz w:val="20"/>
                <w:szCs w:val="20"/>
              </w:rPr>
            </w:pPr>
          </w:p>
        </w:tc>
        <w:tc>
          <w:tcPr>
            <w:tcW w:w="291" w:type="dxa"/>
            <w:tcBorders>
              <w:top w:val="nil"/>
              <w:left w:val="nil"/>
              <w:bottom w:val="nil"/>
              <w:right w:val="nil"/>
            </w:tcBorders>
          </w:tcPr>
          <w:p w:rsidR="00A75A2E" w:rsidRDefault="00A75A2E" w:rsidP="00D36968">
            <w:pPr>
              <w:spacing w:line="280" w:lineRule="exact"/>
              <w:jc w:val="center"/>
              <w:rPr>
                <w:sz w:val="20"/>
                <w:szCs w:val="20"/>
              </w:rPr>
            </w:pPr>
          </w:p>
        </w:tc>
        <w:tc>
          <w:tcPr>
            <w:tcW w:w="2957" w:type="dxa"/>
            <w:tcBorders>
              <w:top w:val="single" w:sz="48" w:space="0" w:color="auto"/>
              <w:left w:val="nil"/>
              <w:bottom w:val="nil"/>
              <w:right w:val="nil"/>
            </w:tcBorders>
            <w:hideMark/>
          </w:tcPr>
          <w:p w:rsidR="00A75A2E" w:rsidRDefault="00A75A2E" w:rsidP="00D36968">
            <w:pPr>
              <w:spacing w:line="280" w:lineRule="exact"/>
              <w:jc w:val="center"/>
              <w:rPr>
                <w:sz w:val="20"/>
                <w:szCs w:val="20"/>
              </w:rPr>
            </w:pPr>
            <w:r>
              <w:rPr>
                <w:noProof/>
              </w:rPr>
              <mc:AlternateContent>
                <mc:Choice Requires="wps">
                  <w:drawing>
                    <wp:anchor distT="0" distB="0" distL="114300" distR="114300" simplePos="0" relativeHeight="251664384" behindDoc="0" locked="0" layoutInCell="1" allowOverlap="1" wp14:anchorId="298FAA42" wp14:editId="07836B24">
                      <wp:simplePos x="0" y="0"/>
                      <wp:positionH relativeFrom="column">
                        <wp:posOffset>1381125</wp:posOffset>
                      </wp:positionH>
                      <wp:positionV relativeFrom="paragraph">
                        <wp:posOffset>-65405</wp:posOffset>
                      </wp:positionV>
                      <wp:extent cx="485775" cy="63817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38175"/>
                              </a:xfrm>
                              <a:prstGeom prst="downArrow">
                                <a:avLst>
                                  <a:gd name="adj1" fmla="val 50000"/>
                                  <a:gd name="adj2" fmla="val 328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4D6FD" id="AutoShape 7" o:spid="_x0000_s1026" type="#_x0000_t67" style="position:absolute;margin-left:108.75pt;margin-top:-5.15pt;width:38.2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"/>
                  </w:pict>
                </mc:Fallback>
              </mc:AlternateContent>
            </w:r>
          </w:p>
        </w:tc>
      </w:tr>
      <w:tr w:rsidR="00A75A2E" w:rsidTr="00D36968">
        <w:tc>
          <w:tcPr>
            <w:tcW w:w="2920" w:type="dxa"/>
            <w:tcBorders>
              <w:top w:val="single" w:sz="48" w:space="0" w:color="auto"/>
              <w:left w:val="single" w:sz="48" w:space="0" w:color="auto"/>
              <w:bottom w:val="single" w:sz="48" w:space="0" w:color="auto"/>
              <w:right w:val="single" w:sz="48" w:space="0" w:color="auto"/>
            </w:tcBorders>
            <w:hideMark/>
          </w:tcPr>
          <w:p w:rsidR="00A75A2E" w:rsidRDefault="00A75A2E" w:rsidP="00D36968">
            <w:pPr>
              <w:spacing w:line="280" w:lineRule="exact"/>
              <w:jc w:val="center"/>
              <w:rPr>
                <w:noProof/>
                <w:sz w:val="25"/>
                <w:szCs w:val="25"/>
              </w:rPr>
            </w:pPr>
            <w:r>
              <w:rPr>
                <w:noProof/>
              </w:rPr>
              <mc:AlternateContent>
                <mc:Choice Requires="wps">
                  <w:drawing>
                    <wp:anchor distT="0" distB="0" distL="114300" distR="114300" simplePos="0" relativeHeight="251666432" behindDoc="0" locked="0" layoutInCell="1" allowOverlap="1" wp14:anchorId="57B1EA4A" wp14:editId="5F760B26">
                      <wp:simplePos x="0" y="0"/>
                      <wp:positionH relativeFrom="column">
                        <wp:posOffset>1397000</wp:posOffset>
                      </wp:positionH>
                      <wp:positionV relativeFrom="paragraph">
                        <wp:posOffset>1166495</wp:posOffset>
                      </wp:positionV>
                      <wp:extent cx="447675" cy="619125"/>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619125"/>
                              </a:xfrm>
                              <a:prstGeom prst="downArrow">
                                <a:avLst>
                                  <a:gd name="adj1" fmla="val 50000"/>
                                  <a:gd name="adj2" fmla="val 3457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C69CE" id="AutoShape 9" o:spid="_x0000_s1026" type="#_x0000_t67" style="position:absolute;margin-left:110pt;margin-top:91.85pt;width:35.2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"/>
                  </w:pict>
                </mc:Fallback>
              </mc:AlternateContent>
            </w:r>
            <w:r>
              <w:rPr>
                <w:noProof/>
                <w:sz w:val="25"/>
                <w:szCs w:val="25"/>
              </w:rPr>
              <w:t>Решение Администрации района о принятии на учет нуждающихся в улучшении жилищных условий</w:t>
            </w:r>
          </w:p>
        </w:tc>
        <w:tc>
          <w:tcPr>
            <w:tcW w:w="291" w:type="dxa"/>
            <w:tcBorders>
              <w:top w:val="nil"/>
              <w:left w:val="single" w:sz="48" w:space="0" w:color="auto"/>
              <w:bottom w:val="nil"/>
              <w:right w:val="single" w:sz="48" w:space="0" w:color="auto"/>
            </w:tcBorders>
          </w:tcPr>
          <w:p w:rsidR="00A75A2E" w:rsidRDefault="00A75A2E" w:rsidP="00D36968">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A75A2E" w:rsidRDefault="00A75A2E" w:rsidP="00D36968">
            <w:pPr>
              <w:spacing w:line="280" w:lineRule="exact"/>
              <w:jc w:val="center"/>
              <w:rPr>
                <w:noProof/>
                <w:sz w:val="25"/>
                <w:szCs w:val="25"/>
              </w:rPr>
            </w:pPr>
            <w:r>
              <w:rPr>
                <w:noProof/>
                <w:sz w:val="25"/>
                <w:szCs w:val="25"/>
              </w:rPr>
              <w:t>Направление письма заявителю об устранении выявленных недостатков</w:t>
            </w:r>
          </w:p>
        </w:tc>
        <w:tc>
          <w:tcPr>
            <w:tcW w:w="291" w:type="dxa"/>
            <w:tcBorders>
              <w:top w:val="nil"/>
              <w:left w:val="single" w:sz="48" w:space="0" w:color="auto"/>
              <w:bottom w:val="nil"/>
              <w:right w:val="single" w:sz="48" w:space="0" w:color="auto"/>
            </w:tcBorders>
          </w:tcPr>
          <w:p w:rsidR="00A75A2E" w:rsidRDefault="00A75A2E" w:rsidP="00D36968">
            <w:pPr>
              <w:jc w:val="center"/>
              <w:rPr>
                <w:sz w:val="20"/>
                <w:szCs w:val="20"/>
              </w:rPr>
            </w:pPr>
          </w:p>
        </w:tc>
        <w:tc>
          <w:tcPr>
            <w:tcW w:w="2957" w:type="dxa"/>
            <w:tcBorders>
              <w:top w:val="single" w:sz="48" w:space="0" w:color="auto"/>
              <w:left w:val="single" w:sz="48" w:space="0" w:color="auto"/>
              <w:bottom w:val="single" w:sz="48" w:space="0" w:color="auto"/>
              <w:right w:val="single" w:sz="48" w:space="0" w:color="auto"/>
            </w:tcBorders>
            <w:hideMark/>
          </w:tcPr>
          <w:p w:rsidR="00A75A2E" w:rsidRDefault="00A75A2E" w:rsidP="00D36968">
            <w:pPr>
              <w:spacing w:line="280" w:lineRule="exact"/>
              <w:jc w:val="center"/>
              <w:rPr>
                <w:noProof/>
                <w:sz w:val="25"/>
                <w:szCs w:val="25"/>
              </w:rPr>
            </w:pPr>
            <w:r>
              <w:rPr>
                <w:noProof/>
              </w:rPr>
              <mc:AlternateContent>
                <mc:Choice Requires="wps">
                  <w:drawing>
                    <wp:anchor distT="0" distB="0" distL="114300" distR="114300" simplePos="0" relativeHeight="251667456" behindDoc="0" locked="0" layoutInCell="1" allowOverlap="1" wp14:anchorId="4E968AB8" wp14:editId="00548D7D">
                      <wp:simplePos x="0" y="0"/>
                      <wp:positionH relativeFrom="column">
                        <wp:posOffset>1447800</wp:posOffset>
                      </wp:positionH>
                      <wp:positionV relativeFrom="paragraph">
                        <wp:posOffset>1166495</wp:posOffset>
                      </wp:positionV>
                      <wp:extent cx="477520" cy="61912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619125"/>
                              </a:xfrm>
                              <a:prstGeom prst="downArrow">
                                <a:avLst>
                                  <a:gd name="adj1" fmla="val 50000"/>
                                  <a:gd name="adj2" fmla="val 324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37E4E" id="AutoShape 10" o:spid="_x0000_s1026" type="#_x0000_t67" style="position:absolute;margin-left:114pt;margin-top:91.85pt;width:37.6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"/>
                  </w:pict>
                </mc:Fallback>
              </mc:AlternateContent>
            </w:r>
            <w:r>
              <w:rPr>
                <w:noProof/>
                <w:sz w:val="25"/>
                <w:szCs w:val="25"/>
              </w:rPr>
              <w:t>Решение Администрации района об отказе в принятии на учет нуждающихся в улучшении жилищных условий</w:t>
            </w:r>
          </w:p>
        </w:tc>
      </w:tr>
      <w:tr w:rsidR="00A75A2E" w:rsidTr="00D36968">
        <w:tc>
          <w:tcPr>
            <w:tcW w:w="2920" w:type="dxa"/>
            <w:tcBorders>
              <w:top w:val="single" w:sz="48" w:space="0" w:color="auto"/>
              <w:left w:val="nil"/>
              <w:bottom w:val="single" w:sz="48" w:space="0" w:color="auto"/>
              <w:right w:val="nil"/>
            </w:tcBorders>
          </w:tcPr>
          <w:p w:rsidR="00A75A2E" w:rsidRDefault="00A75A2E" w:rsidP="00D36968">
            <w:pPr>
              <w:spacing w:line="280" w:lineRule="exact"/>
              <w:jc w:val="center"/>
              <w:rPr>
                <w:sz w:val="20"/>
                <w:szCs w:val="20"/>
              </w:rPr>
            </w:pPr>
          </w:p>
        </w:tc>
        <w:tc>
          <w:tcPr>
            <w:tcW w:w="291" w:type="dxa"/>
            <w:tcBorders>
              <w:top w:val="nil"/>
              <w:left w:val="nil"/>
              <w:bottom w:val="nil"/>
              <w:right w:val="nil"/>
            </w:tcBorders>
          </w:tcPr>
          <w:p w:rsidR="00A75A2E" w:rsidRDefault="00A75A2E" w:rsidP="00D36968">
            <w:pPr>
              <w:spacing w:line="280" w:lineRule="exact"/>
              <w:jc w:val="center"/>
              <w:rPr>
                <w:sz w:val="20"/>
                <w:szCs w:val="20"/>
              </w:rPr>
            </w:pPr>
          </w:p>
        </w:tc>
        <w:tc>
          <w:tcPr>
            <w:tcW w:w="3678" w:type="dxa"/>
            <w:tcBorders>
              <w:top w:val="single" w:sz="48" w:space="0" w:color="auto"/>
              <w:left w:val="nil"/>
              <w:bottom w:val="nil"/>
              <w:right w:val="nil"/>
            </w:tcBorders>
          </w:tcPr>
          <w:p w:rsidR="00A75A2E" w:rsidRDefault="00A75A2E" w:rsidP="00D36968">
            <w:pPr>
              <w:spacing w:line="280" w:lineRule="exact"/>
              <w:jc w:val="center"/>
              <w:rPr>
                <w:sz w:val="20"/>
                <w:szCs w:val="20"/>
              </w:rPr>
            </w:pPr>
          </w:p>
        </w:tc>
        <w:tc>
          <w:tcPr>
            <w:tcW w:w="291" w:type="dxa"/>
            <w:tcBorders>
              <w:top w:val="nil"/>
              <w:left w:val="nil"/>
              <w:bottom w:val="nil"/>
              <w:right w:val="nil"/>
            </w:tcBorders>
          </w:tcPr>
          <w:p w:rsidR="00A75A2E" w:rsidRDefault="00A75A2E" w:rsidP="00D36968">
            <w:pPr>
              <w:spacing w:line="280" w:lineRule="exact"/>
              <w:jc w:val="center"/>
              <w:rPr>
                <w:sz w:val="20"/>
                <w:szCs w:val="20"/>
              </w:rPr>
            </w:pPr>
          </w:p>
        </w:tc>
        <w:tc>
          <w:tcPr>
            <w:tcW w:w="2957" w:type="dxa"/>
            <w:tcBorders>
              <w:top w:val="single" w:sz="48" w:space="0" w:color="auto"/>
              <w:left w:val="nil"/>
              <w:bottom w:val="single" w:sz="48" w:space="0" w:color="auto"/>
              <w:right w:val="nil"/>
            </w:tcBorders>
          </w:tcPr>
          <w:p w:rsidR="00A75A2E" w:rsidRDefault="00A75A2E" w:rsidP="00D36968">
            <w:pPr>
              <w:spacing w:line="280" w:lineRule="exact"/>
              <w:jc w:val="center"/>
              <w:rPr>
                <w:sz w:val="20"/>
                <w:szCs w:val="20"/>
              </w:rPr>
            </w:pPr>
          </w:p>
        </w:tc>
      </w:tr>
      <w:tr w:rsidR="00A75A2E" w:rsidTr="00D36968">
        <w:tc>
          <w:tcPr>
            <w:tcW w:w="2920" w:type="dxa"/>
            <w:tcBorders>
              <w:top w:val="single" w:sz="48" w:space="0" w:color="auto"/>
              <w:left w:val="single" w:sz="48" w:space="0" w:color="auto"/>
              <w:bottom w:val="single" w:sz="48" w:space="0" w:color="auto"/>
              <w:right w:val="single" w:sz="48" w:space="0" w:color="auto"/>
            </w:tcBorders>
            <w:hideMark/>
          </w:tcPr>
          <w:p w:rsidR="00A75A2E" w:rsidRDefault="00A75A2E" w:rsidP="00D36968">
            <w:pPr>
              <w:spacing w:line="280" w:lineRule="exact"/>
              <w:jc w:val="center"/>
              <w:rPr>
                <w:noProof/>
                <w:sz w:val="25"/>
                <w:szCs w:val="25"/>
              </w:rPr>
            </w:pPr>
            <w:r>
              <w:rPr>
                <w:noProof/>
                <w:sz w:val="25"/>
                <w:szCs w:val="25"/>
              </w:rPr>
              <w:t>Уведомление заявителя о принятии решения о признании нуждающимися в улучшении жилищных условий</w:t>
            </w:r>
          </w:p>
        </w:tc>
        <w:tc>
          <w:tcPr>
            <w:tcW w:w="291" w:type="dxa"/>
            <w:tcBorders>
              <w:top w:val="nil"/>
              <w:left w:val="single" w:sz="48" w:space="0" w:color="auto"/>
              <w:bottom w:val="nil"/>
              <w:right w:val="nil"/>
            </w:tcBorders>
          </w:tcPr>
          <w:p w:rsidR="00A75A2E" w:rsidRDefault="00A75A2E" w:rsidP="00D36968">
            <w:pPr>
              <w:jc w:val="center"/>
              <w:rPr>
                <w:sz w:val="20"/>
                <w:szCs w:val="20"/>
              </w:rPr>
            </w:pPr>
          </w:p>
        </w:tc>
        <w:tc>
          <w:tcPr>
            <w:tcW w:w="3678" w:type="dxa"/>
            <w:tcBorders>
              <w:top w:val="nil"/>
              <w:left w:val="nil"/>
              <w:bottom w:val="nil"/>
              <w:right w:val="nil"/>
            </w:tcBorders>
          </w:tcPr>
          <w:p w:rsidR="00A75A2E" w:rsidRDefault="00A75A2E" w:rsidP="00D36968">
            <w:pPr>
              <w:jc w:val="center"/>
              <w:rPr>
                <w:sz w:val="20"/>
                <w:szCs w:val="20"/>
              </w:rPr>
            </w:pPr>
          </w:p>
        </w:tc>
        <w:tc>
          <w:tcPr>
            <w:tcW w:w="291" w:type="dxa"/>
            <w:tcBorders>
              <w:top w:val="nil"/>
              <w:left w:val="nil"/>
              <w:bottom w:val="nil"/>
              <w:right w:val="single" w:sz="48" w:space="0" w:color="auto"/>
            </w:tcBorders>
          </w:tcPr>
          <w:p w:rsidR="00A75A2E" w:rsidRDefault="00A75A2E" w:rsidP="00D36968">
            <w:pPr>
              <w:jc w:val="center"/>
              <w:rPr>
                <w:sz w:val="20"/>
                <w:szCs w:val="20"/>
              </w:rPr>
            </w:pPr>
          </w:p>
        </w:tc>
        <w:tc>
          <w:tcPr>
            <w:tcW w:w="2957" w:type="dxa"/>
            <w:tcBorders>
              <w:top w:val="single" w:sz="48" w:space="0" w:color="auto"/>
              <w:left w:val="single" w:sz="48" w:space="0" w:color="auto"/>
              <w:bottom w:val="single" w:sz="48" w:space="0" w:color="auto"/>
              <w:right w:val="single" w:sz="48" w:space="0" w:color="auto"/>
            </w:tcBorders>
            <w:hideMark/>
          </w:tcPr>
          <w:p w:rsidR="00A75A2E" w:rsidRDefault="00A75A2E" w:rsidP="00D36968">
            <w:pPr>
              <w:spacing w:line="280" w:lineRule="exact"/>
              <w:jc w:val="center"/>
              <w:rPr>
                <w:noProof/>
                <w:sz w:val="25"/>
                <w:szCs w:val="25"/>
              </w:rPr>
            </w:pPr>
            <w:r>
              <w:rPr>
                <w:noProof/>
                <w:sz w:val="25"/>
                <w:szCs w:val="25"/>
              </w:rPr>
              <w:t>Уведомление заявителя о принятии решения об отказе в признании нуждающимися в улучшении жилищных условий</w:t>
            </w:r>
          </w:p>
        </w:tc>
      </w:tr>
    </w:tbl>
    <w:p w:rsidR="00A75A2E" w:rsidRDefault="00A75A2E" w:rsidP="00A75A2E">
      <w:pPr>
        <w:autoSpaceDE w:val="0"/>
        <w:ind w:left="4956"/>
        <w:jc w:val="both"/>
        <w:rPr>
          <w:bCs/>
          <w:color w:val="000000"/>
        </w:rPr>
      </w:pPr>
    </w:p>
    <w:p w:rsidR="00A75A2E" w:rsidRDefault="00A75A2E" w:rsidP="00A75A2E">
      <w:pPr>
        <w:pStyle w:val="a3"/>
        <w:tabs>
          <w:tab w:val="clear" w:pos="4536"/>
          <w:tab w:val="clear" w:pos="9072"/>
        </w:tabs>
      </w:pPr>
    </w:p>
    <w:p w:rsidR="00506564" w:rsidRDefault="00506564">
      <w:pPr>
        <w:pStyle w:val="a3"/>
        <w:tabs>
          <w:tab w:val="clear" w:pos="4536"/>
          <w:tab w:val="clear" w:pos="9072"/>
        </w:tabs>
      </w:pPr>
    </w:p>
    <w:sectPr w:rsidR="00506564" w:rsidSect="00B30772">
      <w:pgSz w:w="11906" w:h="16838"/>
      <w:pgMar w:top="709" w:right="566" w:bottom="1134" w:left="1304"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DFE" w:rsidRDefault="004C4DFE">
      <w:r>
        <w:separator/>
      </w:r>
    </w:p>
  </w:endnote>
  <w:endnote w:type="continuationSeparator" w:id="0">
    <w:p w:rsidR="004C4DFE" w:rsidRDefault="004C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63AD4" w:rsidRPr="00963AD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63AD4">
      <w:rPr>
        <w:noProof/>
        <w:sz w:val="14"/>
        <w:lang w:val="en-US"/>
      </w:rPr>
      <w:t>C</w:t>
    </w:r>
    <w:r w:rsidR="00963AD4" w:rsidRPr="00963AD4">
      <w:rPr>
        <w:noProof/>
        <w:sz w:val="14"/>
      </w:rPr>
      <w:t>:\</w:t>
    </w:r>
    <w:r w:rsidR="00963AD4">
      <w:rPr>
        <w:noProof/>
        <w:sz w:val="14"/>
        <w:lang w:val="en-US"/>
      </w:rPr>
      <w:t>Users</w:t>
    </w:r>
    <w:r w:rsidR="00963AD4" w:rsidRPr="00963AD4">
      <w:rPr>
        <w:noProof/>
        <w:sz w:val="14"/>
      </w:rPr>
      <w:t>\</w:t>
    </w:r>
    <w:r w:rsidR="00963AD4">
      <w:rPr>
        <w:noProof/>
        <w:sz w:val="14"/>
        <w:lang w:val="en-US"/>
      </w:rPr>
      <w:t>eio</w:t>
    </w:r>
    <w:r w:rsidR="00963AD4" w:rsidRPr="00963AD4">
      <w:rPr>
        <w:noProof/>
        <w:sz w:val="14"/>
      </w:rPr>
      <w:t>3\Сохранения Алентьева\Мои документы\Постановления\изм_752-уч-нуждающ.</w:t>
    </w:r>
    <w:r w:rsidR="00963AD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47CD4" w:rsidRPr="00B47CD4">
      <w:rPr>
        <w:noProof/>
        <w:sz w:val="14"/>
      </w:rPr>
      <w:t>5/17/2018 2:26:00</w:t>
    </w:r>
    <w:r w:rsidR="00B47CD4">
      <w:rPr>
        <w:noProof/>
        <w:sz w:val="14"/>
        <w:lang w:val="en-US"/>
      </w:rPr>
      <w:t xml:space="preserve"> PM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963AD4">
      <w:rPr>
        <w:sz w:val="14"/>
      </w:rPr>
      <w:t xml:space="preserve">. </w:t>
    </w:r>
    <w:r>
      <w:rPr>
        <w:sz w:val="14"/>
      </w:rPr>
      <w:fldChar w:fldCharType="begin"/>
    </w:r>
    <w:r>
      <w:rPr>
        <w:sz w:val="14"/>
        <w:lang w:val="en-US"/>
      </w:rPr>
      <w:instrText xml:space="preserve"> PAGE </w:instrText>
    </w:r>
    <w:r>
      <w:rPr>
        <w:sz w:val="14"/>
      </w:rPr>
      <w:fldChar w:fldCharType="separate"/>
    </w:r>
    <w:r w:rsidR="00B47CD4">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47CD4">
      <w:rPr>
        <w:noProof/>
        <w:sz w:val="14"/>
      </w:rPr>
      <w:t>24</w:t>
    </w:r>
    <w:r>
      <w:rPr>
        <w:sz w:val="14"/>
      </w:rPr>
      <w:fldChar w:fldCharType="end"/>
    </w:r>
    <w:r>
      <w:rPr>
        <w:sz w:val="14"/>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088709"/>
      <w:docPartObj>
        <w:docPartGallery w:val="Page Numbers (Bottom of Page)"/>
        <w:docPartUnique/>
      </w:docPartObj>
    </w:sdtPr>
    <w:sdtEndPr/>
    <w:sdtContent>
      <w:p w:rsidR="00463E11" w:rsidRDefault="00A71D6D">
        <w:pPr>
          <w:pStyle w:val="a6"/>
          <w:jc w:val="right"/>
        </w:pPr>
        <w:r>
          <w:fldChar w:fldCharType="begin"/>
        </w:r>
        <w:r>
          <w:instrText>PAGE   \* MERGEFORMAT</w:instrText>
        </w:r>
        <w:r>
          <w:fldChar w:fldCharType="separate"/>
        </w:r>
        <w:r w:rsidR="00B47CD4">
          <w:rPr>
            <w:noProof/>
          </w:rPr>
          <w:t>23</w:t>
        </w:r>
        <w:r>
          <w:fldChar w:fldCharType="end"/>
        </w:r>
      </w:p>
    </w:sdtContent>
  </w:sdt>
  <w:p w:rsidR="00463E11" w:rsidRDefault="004C4DFE">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DFE" w:rsidRDefault="004C4DFE">
      <w:r>
        <w:separator/>
      </w:r>
    </w:p>
  </w:footnote>
  <w:footnote w:type="continuationSeparator" w:id="0">
    <w:p w:rsidR="004C4DFE" w:rsidRDefault="004C4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decimal"/>
      <w:suff w:val="nothing"/>
      <w:lvlText w:val="%1."/>
      <w:lvlJc w:val="left"/>
      <w:pPr>
        <w:tabs>
          <w:tab w:val="num" w:pos="0"/>
        </w:tabs>
        <w:ind w:left="720" w:hanging="360"/>
      </w:pPr>
    </w:lvl>
    <w:lvl w:ilvl="1">
      <w:start w:val="1"/>
      <w:numFmt w:val="decimal"/>
      <w:suff w:val="nothing"/>
      <w:lvlText w:val="%2."/>
      <w:lvlJc w:val="left"/>
      <w:pPr>
        <w:tabs>
          <w:tab w:val="num" w:pos="0"/>
        </w:tabs>
        <w:ind w:left="1080" w:hanging="360"/>
      </w:pPr>
    </w:lvl>
    <w:lvl w:ilvl="2">
      <w:start w:val="1"/>
      <w:numFmt w:val="decimal"/>
      <w:suff w:val="nothing"/>
      <w:lvlText w:val="%3."/>
      <w:lvlJc w:val="left"/>
      <w:pPr>
        <w:tabs>
          <w:tab w:val="num" w:pos="0"/>
        </w:tabs>
        <w:ind w:left="1440" w:hanging="360"/>
      </w:pPr>
    </w:lvl>
    <w:lvl w:ilvl="3">
      <w:start w:val="1"/>
      <w:numFmt w:val="decimal"/>
      <w:suff w:val="nothing"/>
      <w:lvlText w:val="%4."/>
      <w:lvlJc w:val="left"/>
      <w:pPr>
        <w:tabs>
          <w:tab w:val="num" w:pos="0"/>
        </w:tabs>
        <w:ind w:left="1800" w:hanging="360"/>
      </w:pPr>
    </w:lvl>
    <w:lvl w:ilvl="4">
      <w:start w:val="1"/>
      <w:numFmt w:val="decimal"/>
      <w:suff w:val="nothing"/>
      <w:lvlText w:val="%5."/>
      <w:lvlJc w:val="left"/>
      <w:pPr>
        <w:tabs>
          <w:tab w:val="num" w:pos="0"/>
        </w:tabs>
        <w:ind w:left="2160" w:hanging="360"/>
      </w:pPr>
    </w:lvl>
    <w:lvl w:ilvl="5">
      <w:start w:val="1"/>
      <w:numFmt w:val="decimal"/>
      <w:suff w:val="nothing"/>
      <w:lvlText w:val="%6."/>
      <w:lvlJc w:val="left"/>
      <w:pPr>
        <w:tabs>
          <w:tab w:val="num" w:pos="0"/>
        </w:tabs>
        <w:ind w:left="2520" w:hanging="360"/>
      </w:pPr>
    </w:lvl>
    <w:lvl w:ilvl="6">
      <w:start w:val="1"/>
      <w:numFmt w:val="decimal"/>
      <w:suff w:val="nothing"/>
      <w:lvlText w:val="%7."/>
      <w:lvlJc w:val="left"/>
      <w:pPr>
        <w:tabs>
          <w:tab w:val="num" w:pos="0"/>
        </w:tabs>
        <w:ind w:left="2880" w:hanging="360"/>
      </w:pPr>
    </w:lvl>
    <w:lvl w:ilvl="7">
      <w:start w:val="1"/>
      <w:numFmt w:val="decimal"/>
      <w:suff w:val="nothing"/>
      <w:lvlText w:val="%8."/>
      <w:lvlJc w:val="left"/>
      <w:pPr>
        <w:tabs>
          <w:tab w:val="num" w:pos="0"/>
        </w:tabs>
        <w:ind w:left="3240" w:hanging="360"/>
      </w:pPr>
    </w:lvl>
    <w:lvl w:ilvl="8">
      <w:start w:val="1"/>
      <w:numFmt w:val="decimal"/>
      <w:suff w:val="nothing"/>
      <w:lvlText w:val="%9."/>
      <w:lvlJc w:val="left"/>
      <w:pPr>
        <w:tabs>
          <w:tab w:val="num" w:pos="0"/>
        </w:tabs>
        <w:ind w:left="3600" w:hanging="36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4" w15:restartNumberingAfterBreak="0">
    <w:nsid w:val="70AC519B"/>
    <w:multiLevelType w:val="multilevel"/>
    <w:tmpl w:val="BC04791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765E5298"/>
    <w:multiLevelType w:val="multilevel"/>
    <w:tmpl w:val="3F34356A"/>
    <w:lvl w:ilvl="0">
      <w:start w:val="2"/>
      <w:numFmt w:val="decimal"/>
      <w:lvlText w:val="%1."/>
      <w:lvlJc w:val="left"/>
      <w:pPr>
        <w:ind w:left="1080" w:hanging="360"/>
      </w:pPr>
    </w:lvl>
    <w:lvl w:ilvl="1">
      <w:start w:val="4"/>
      <w:numFmt w:val="decimal"/>
      <w:isLgl/>
      <w:lvlText w:val="%1.%2."/>
      <w:lvlJc w:val="left"/>
      <w:pPr>
        <w:ind w:left="113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
  </w:num>
  <w:num w:numId="2">
    <w:abstractNumId w:val="3"/>
  </w:num>
  <w:num w:numId="3">
    <w:abstractNumId w:val="2"/>
  </w:num>
  <w:num w:numId="4">
    <w:abstractNumId w:val="0"/>
    <w:lvlOverride w:ilvl="0">
      <w:startOverride w:val="1"/>
    </w:lvlOverride>
  </w:num>
  <w:num w:numId="5">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42"/>
    <w:rsid w:val="000135FF"/>
    <w:rsid w:val="0002101A"/>
    <w:rsid w:val="00040C21"/>
    <w:rsid w:val="00042119"/>
    <w:rsid w:val="00056046"/>
    <w:rsid w:val="00086B6A"/>
    <w:rsid w:val="00087E16"/>
    <w:rsid w:val="000A32E9"/>
    <w:rsid w:val="000C6CE8"/>
    <w:rsid w:val="000D703B"/>
    <w:rsid w:val="00102528"/>
    <w:rsid w:val="00130BA6"/>
    <w:rsid w:val="00162686"/>
    <w:rsid w:val="001643E9"/>
    <w:rsid w:val="00191DF6"/>
    <w:rsid w:val="001F0876"/>
    <w:rsid w:val="00217475"/>
    <w:rsid w:val="00232CB2"/>
    <w:rsid w:val="00241D5F"/>
    <w:rsid w:val="002D4093"/>
    <w:rsid w:val="00316A76"/>
    <w:rsid w:val="00320F99"/>
    <w:rsid w:val="00326F6E"/>
    <w:rsid w:val="00346A95"/>
    <w:rsid w:val="0037568B"/>
    <w:rsid w:val="003F3219"/>
    <w:rsid w:val="00405D8A"/>
    <w:rsid w:val="00446556"/>
    <w:rsid w:val="00464534"/>
    <w:rsid w:val="00475850"/>
    <w:rsid w:val="00482BF6"/>
    <w:rsid w:val="004B2917"/>
    <w:rsid w:val="004C4DFE"/>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63AD4"/>
    <w:rsid w:val="009736B7"/>
    <w:rsid w:val="009F792E"/>
    <w:rsid w:val="00A05C6B"/>
    <w:rsid w:val="00A40C35"/>
    <w:rsid w:val="00A71D6D"/>
    <w:rsid w:val="00A75A2E"/>
    <w:rsid w:val="00A773B5"/>
    <w:rsid w:val="00A80C39"/>
    <w:rsid w:val="00AB4651"/>
    <w:rsid w:val="00AB490E"/>
    <w:rsid w:val="00B36163"/>
    <w:rsid w:val="00B47CD4"/>
    <w:rsid w:val="00BB6ED2"/>
    <w:rsid w:val="00BC3442"/>
    <w:rsid w:val="00C202E1"/>
    <w:rsid w:val="00C534ED"/>
    <w:rsid w:val="00C651E0"/>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F365AF-B97B-4E07-BA45-55022336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paragraph" w:customStyle="1" w:styleId="211">
    <w:name w:val="Основной текст 211"/>
    <w:basedOn w:val="a"/>
    <w:rsid w:val="00A75A2E"/>
    <w:pPr>
      <w:widowControl w:val="0"/>
      <w:suppressAutoHyphens/>
      <w:autoSpaceDE w:val="0"/>
      <w:spacing w:before="120"/>
      <w:ind w:left="5812"/>
    </w:pPr>
  </w:style>
  <w:style w:type="character" w:styleId="aa">
    <w:name w:val="Hyperlink"/>
    <w:rsid w:val="00A75A2E"/>
    <w:rPr>
      <w:color w:val="000080"/>
      <w:u w:val="single"/>
    </w:rPr>
  </w:style>
  <w:style w:type="paragraph" w:customStyle="1" w:styleId="2110">
    <w:name w:val="Основной текст с отступом 211"/>
    <w:basedOn w:val="a"/>
    <w:rsid w:val="00A75A2E"/>
    <w:pPr>
      <w:suppressAutoHyphens/>
      <w:ind w:firstLine="720"/>
    </w:pPr>
    <w:rPr>
      <w:szCs w:val="20"/>
      <w:lang w:eastAsia="zh-CN"/>
    </w:rPr>
  </w:style>
  <w:style w:type="paragraph" w:customStyle="1" w:styleId="ConsPlusNormal">
    <w:name w:val="ConsPlusNormal"/>
    <w:rsid w:val="00A75A2E"/>
    <w:pPr>
      <w:widowControl w:val="0"/>
      <w:suppressAutoHyphens/>
      <w:autoSpaceDE w:val="0"/>
      <w:ind w:firstLine="720"/>
    </w:pPr>
    <w:rPr>
      <w:rFonts w:ascii="Arial" w:hAnsi="Arial" w:cs="Arial"/>
      <w:lang w:eastAsia="zh-CN"/>
    </w:rPr>
  </w:style>
  <w:style w:type="paragraph" w:customStyle="1" w:styleId="10">
    <w:name w:val="Текст1"/>
    <w:basedOn w:val="a"/>
    <w:rsid w:val="00A75A2E"/>
    <w:pPr>
      <w:suppressAutoHyphens/>
    </w:pPr>
    <w:rPr>
      <w:rFonts w:ascii="Courier New" w:hAnsi="Courier New" w:cs="Courier New"/>
      <w:sz w:val="20"/>
      <w:szCs w:val="20"/>
      <w:lang w:eastAsia="zh-CN"/>
    </w:rPr>
  </w:style>
  <w:style w:type="character" w:customStyle="1" w:styleId="a4">
    <w:name w:val="Верхний колонтитул Знак"/>
    <w:link w:val="a3"/>
    <w:rsid w:val="00A75A2E"/>
    <w:rPr>
      <w:sz w:val="28"/>
    </w:rPr>
  </w:style>
  <w:style w:type="character" w:customStyle="1" w:styleId="a7">
    <w:name w:val="Нижний колонтитул Знак"/>
    <w:basedOn w:val="a0"/>
    <w:link w:val="a6"/>
    <w:uiPriority w:val="99"/>
    <w:rsid w:val="00A75A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18"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26" Type="http://schemas.openxmlformats.org/officeDocument/2006/relationships/hyperlink" Target="consultantplus://offline/main?base=RLAW186;n=36235;fld=134;dst=100010" TargetMode="External"/><Relationship Id="rId3" Type="http://schemas.openxmlformats.org/officeDocument/2006/relationships/settings" Target="settings.xml"/><Relationship Id="rId21"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7" Type="http://schemas.openxmlformats.org/officeDocument/2006/relationships/image" Target="media/image1.jpeg"/><Relationship Id="rId12"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17"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20"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RLAW186;n=36235;fld=134;dst=100010" TargetMode="External"/><Relationship Id="rId24"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5" Type="http://schemas.openxmlformats.org/officeDocument/2006/relationships/footnotes" Target="footnotes.xml"/><Relationship Id="rId15"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23"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28" Type="http://schemas.openxmlformats.org/officeDocument/2006/relationships/theme" Target="theme/theme1.xml"/><Relationship Id="rId10" Type="http://schemas.openxmlformats.org/officeDocument/2006/relationships/hyperlink" Target="http://www.kalitva-land.ru/" TargetMode="External"/><Relationship Id="rId19"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4" Type="http://schemas.openxmlformats.org/officeDocument/2006/relationships/webSettings" Target="webSettings.xml"/><Relationship Id="rId9" Type="http://schemas.openxmlformats.org/officeDocument/2006/relationships/hyperlink" Target="http://www.mfc" TargetMode="External"/><Relationship Id="rId14"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22" Type="http://schemas.openxmlformats.org/officeDocument/2006/relationships/hyperlink" Target="file:///C:\Users\rjp5\Desktop\&#1042;&#1048;&#1053;&#1054;&#1043;&#1056;&#1040;&#1044;&#1054;&#1042;&#1040;%20-%20&#1085;&#1091;&#1078;&#1085;&#1086;&#1077;\&#1056;&#1045;&#1043;&#1051;&#1040;&#1052;&#1045;&#1053;&#1058;&#1067;-&#1059;&#1058;&#1042;&#1045;&#1056;&#1046;&#1044;&#1045;&#1053;&#1053;&#1067;&#1045;-2017-18\&#1056;&#1045;&#1043;&#1051;&#1040;&#1052;&#1045;&#1053;&#1058;&#1067;%20%20-%20&#1053;&#1054;&#1042;&#1067;&#1045;%202018\749-&#1056;&#1077;&#1075;&#1083;&#1072;&#1084;&#1077;&#1085;&#1090;%20&#1084;&#1086;&#1083;&#1086;&#1076;&#1099;&#1077;-&#1086;&#1073;&#1077;&#1089;&#1087;&#1077;&#1095;&#1077;&#1085;&#1080;&#1077;%20&#1076;&#1086;&#1089;&#1090;&#1091;&#1087;&#1085;&#1099;&#1084;%20&#1078;&#1080;&#1083;&#1100;&#1077;&#1084;.doc"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73;&#1083;&#1072;&#1085;&#1082;%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Template>
  <TotalTime>10</TotalTime>
  <Pages>1</Pages>
  <Words>9205</Words>
  <Characters>52469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Алентьева</dc:creator>
  <cp:keywords/>
  <dc:description/>
  <cp:lastModifiedBy>Любовь Алентьева</cp:lastModifiedBy>
  <cp:revision>4</cp:revision>
  <cp:lastPrinted>2018-05-17T11:25:00Z</cp:lastPrinted>
  <dcterms:created xsi:type="dcterms:W3CDTF">2018-05-17T11:14:00Z</dcterms:created>
  <dcterms:modified xsi:type="dcterms:W3CDTF">2018-05-25T12:19:00Z</dcterms:modified>
</cp:coreProperties>
</file>