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F22E9" w:rsidP="00872883">
      <w:pPr>
        <w:spacing w:before="120"/>
        <w:rPr>
          <w:sz w:val="28"/>
        </w:rPr>
      </w:pPr>
      <w:r>
        <w:rPr>
          <w:sz w:val="28"/>
        </w:rPr>
        <w:t>05</w:t>
      </w:r>
      <w:r w:rsidR="00235F85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 w:rsidR="003C4C35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1240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D4415" w:rsidRDefault="009D4415" w:rsidP="009D4415">
      <w:pPr>
        <w:snapToGrid w:val="0"/>
        <w:ind w:right="5640"/>
        <w:jc w:val="both"/>
        <w:rPr>
          <w:sz w:val="28"/>
          <w:szCs w:val="28"/>
        </w:rPr>
      </w:pPr>
      <w:bookmarkStart w:id="2" w:name="Наименование"/>
      <w:bookmarkStart w:id="3" w:name="_GoBack"/>
      <w:bookmarkEnd w:id="2"/>
      <w:r w:rsidRPr="004068E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проекта планировки и проекта межевания </w:t>
      </w:r>
      <w:r w:rsidRPr="00305141">
        <w:rPr>
          <w:sz w:val="28"/>
          <w:szCs w:val="28"/>
        </w:rPr>
        <w:t xml:space="preserve">территории для </w:t>
      </w:r>
      <w:r>
        <w:rPr>
          <w:sz w:val="28"/>
          <w:szCs w:val="28"/>
        </w:rPr>
        <w:t>строительства объекта: «Распределительные газопроводы</w:t>
      </w:r>
      <w:r w:rsidRPr="005B2E3D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5B2E3D">
        <w:rPr>
          <w:sz w:val="28"/>
          <w:szCs w:val="28"/>
        </w:rPr>
        <w:t xml:space="preserve">. </w:t>
      </w:r>
      <w:r>
        <w:rPr>
          <w:sz w:val="28"/>
          <w:szCs w:val="28"/>
        </w:rPr>
        <w:t>Коксовый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bookmarkEnd w:id="3"/>
    <w:p w:rsidR="009D4415" w:rsidRDefault="009D4415" w:rsidP="00512CA2">
      <w:pPr>
        <w:ind w:firstLine="851"/>
        <w:jc w:val="both"/>
        <w:rPr>
          <w:sz w:val="28"/>
          <w:szCs w:val="28"/>
        </w:rPr>
      </w:pPr>
    </w:p>
    <w:p w:rsidR="00512CA2" w:rsidRPr="004068E9" w:rsidRDefault="00512CA2" w:rsidP="009D4415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9D4415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4068E9">
        <w:rPr>
          <w:sz w:val="28"/>
          <w:szCs w:val="28"/>
        </w:rPr>
        <w:t>Белокалитвинский</w:t>
      </w:r>
      <w:proofErr w:type="spellEnd"/>
      <w:r w:rsidRPr="004068E9">
        <w:rPr>
          <w:sz w:val="28"/>
          <w:szCs w:val="28"/>
        </w:rPr>
        <w:t xml:space="preserve">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17.06.2019</w:t>
      </w:r>
      <w:r w:rsidRPr="004068E9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4068E9">
        <w:rPr>
          <w:sz w:val="28"/>
          <w:szCs w:val="28"/>
        </w:rPr>
        <w:t xml:space="preserve"> «</w:t>
      </w:r>
      <w:r w:rsidRPr="00F026CA">
        <w:rPr>
          <w:sz w:val="28"/>
          <w:szCs w:val="28"/>
        </w:rPr>
        <w:t xml:space="preserve">О проведении публичных слушаний по </w:t>
      </w:r>
      <w:r>
        <w:rPr>
          <w:sz w:val="28"/>
          <w:szCs w:val="28"/>
        </w:rPr>
        <w:t>проекту планировки и проекту межевания</w:t>
      </w:r>
      <w:r w:rsidRPr="00F026CA">
        <w:rPr>
          <w:sz w:val="28"/>
          <w:szCs w:val="28"/>
        </w:rPr>
        <w:t xml:space="preserve"> территории для </w:t>
      </w:r>
      <w:r>
        <w:rPr>
          <w:sz w:val="28"/>
          <w:szCs w:val="28"/>
        </w:rPr>
        <w:t>строительства объекта: «Распределительные газопроводы в п</w:t>
      </w:r>
      <w:r w:rsidRPr="00F026CA">
        <w:rPr>
          <w:sz w:val="28"/>
          <w:szCs w:val="28"/>
        </w:rPr>
        <w:t xml:space="preserve">. </w:t>
      </w:r>
      <w:r>
        <w:rPr>
          <w:sz w:val="28"/>
          <w:szCs w:val="28"/>
        </w:rPr>
        <w:t>Коксовый</w:t>
      </w:r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23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068E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068E9">
        <w:rPr>
          <w:sz w:val="28"/>
          <w:szCs w:val="28"/>
        </w:rPr>
        <w:t xml:space="preserve">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872883" w:rsidRDefault="00872883" w:rsidP="00512CA2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512CA2" w:rsidRPr="004068E9" w:rsidRDefault="00512CA2" w:rsidP="009D4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планировки и проект межевания</w:t>
      </w:r>
      <w:r w:rsidRPr="00F026CA">
        <w:rPr>
          <w:sz w:val="28"/>
          <w:szCs w:val="28"/>
        </w:rPr>
        <w:t xml:space="preserve"> территории для </w:t>
      </w:r>
      <w:r>
        <w:rPr>
          <w:sz w:val="28"/>
          <w:szCs w:val="28"/>
        </w:rPr>
        <w:t>строительства</w:t>
      </w:r>
      <w:r w:rsidRPr="00F026CA">
        <w:rPr>
          <w:sz w:val="28"/>
          <w:szCs w:val="28"/>
        </w:rPr>
        <w:t xml:space="preserve"> объекта: «</w:t>
      </w:r>
      <w:r w:rsidRPr="007D6521">
        <w:rPr>
          <w:sz w:val="28"/>
          <w:szCs w:val="28"/>
        </w:rPr>
        <w:t>Распределительные газопроводы в п. Коксовый</w:t>
      </w:r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Белокалитвинского</w:t>
      </w:r>
      <w:proofErr w:type="spellEnd"/>
      <w:r w:rsidRPr="00F026CA">
        <w:rPr>
          <w:sz w:val="28"/>
          <w:szCs w:val="28"/>
        </w:rPr>
        <w:t xml:space="preserve"> района Ростовской области»</w:t>
      </w:r>
      <w:r>
        <w:rPr>
          <w:sz w:val="28"/>
          <w:szCs w:val="28"/>
        </w:rPr>
        <w:t>, согласно приложения к настоящему постановлению</w:t>
      </w:r>
      <w:r w:rsidRPr="004068E9">
        <w:rPr>
          <w:sz w:val="28"/>
          <w:szCs w:val="28"/>
        </w:rPr>
        <w:t>.</w:t>
      </w:r>
    </w:p>
    <w:p w:rsidR="00512CA2" w:rsidRPr="004068E9" w:rsidRDefault="00512CA2" w:rsidP="009D4415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512CA2" w:rsidRDefault="00512CA2" w:rsidP="009D4415">
      <w:pPr>
        <w:pStyle w:val="210"/>
        <w:ind w:firstLine="709"/>
        <w:jc w:val="both"/>
        <w:rPr>
          <w:sz w:val="28"/>
          <w:szCs w:val="28"/>
          <w:lang w:eastAsia="zh-CN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</w:t>
      </w:r>
      <w:r>
        <w:rPr>
          <w:sz w:val="28"/>
          <w:szCs w:val="28"/>
        </w:rPr>
        <w:t>главного архитектора</w:t>
      </w:r>
      <w:r w:rsidRPr="004068E9">
        <w:rPr>
          <w:sz w:val="28"/>
          <w:szCs w:val="28"/>
        </w:rPr>
        <w:t xml:space="preserve">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И.А.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C27157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1E" w:rsidRDefault="007C2B1E">
      <w:r>
        <w:separator/>
      </w:r>
    </w:p>
  </w:endnote>
  <w:endnote w:type="continuationSeparator" w:id="0">
    <w:p w:rsidR="007C2B1E" w:rsidRDefault="007C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D4415" w:rsidRPr="009D4415">
      <w:rPr>
        <w:noProof/>
        <w:sz w:val="14"/>
      </w:rPr>
      <w:t>12.08.2019 9:16:00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9D441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D4415">
      <w:rPr>
        <w:noProof/>
        <w:sz w:val="14"/>
      </w:rPr>
      <w:t>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1E" w:rsidRDefault="007C2B1E">
      <w:r>
        <w:separator/>
      </w:r>
    </w:p>
  </w:footnote>
  <w:footnote w:type="continuationSeparator" w:id="0">
    <w:p w:rsidR="007C2B1E" w:rsidRDefault="007C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0F22E9"/>
    <w:rsid w:val="00102528"/>
    <w:rsid w:val="00130BA6"/>
    <w:rsid w:val="00162686"/>
    <w:rsid w:val="001643E9"/>
    <w:rsid w:val="00191DF6"/>
    <w:rsid w:val="00196586"/>
    <w:rsid w:val="001B06D8"/>
    <w:rsid w:val="001F0876"/>
    <w:rsid w:val="00217475"/>
    <w:rsid w:val="00232CB2"/>
    <w:rsid w:val="00235F85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C4C35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2CA2"/>
    <w:rsid w:val="005134A0"/>
    <w:rsid w:val="005162D6"/>
    <w:rsid w:val="005361B2"/>
    <w:rsid w:val="00573433"/>
    <w:rsid w:val="005B2579"/>
    <w:rsid w:val="00625ACF"/>
    <w:rsid w:val="00641F26"/>
    <w:rsid w:val="00667AD1"/>
    <w:rsid w:val="00681317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2B1E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D4415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27157"/>
    <w:rsid w:val="00C33E37"/>
    <w:rsid w:val="00C534ED"/>
    <w:rsid w:val="00C57274"/>
    <w:rsid w:val="00C651E0"/>
    <w:rsid w:val="00CA0926"/>
    <w:rsid w:val="00CC3551"/>
    <w:rsid w:val="00CE740C"/>
    <w:rsid w:val="00CF6248"/>
    <w:rsid w:val="00D034CD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B443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512C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6</cp:revision>
  <dcterms:created xsi:type="dcterms:W3CDTF">2019-08-02T05:52:00Z</dcterms:created>
  <dcterms:modified xsi:type="dcterms:W3CDTF">2019-09-10T09:55:00Z</dcterms:modified>
</cp:coreProperties>
</file>