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25C55B4A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AF7AA2">
        <w:rPr>
          <w:sz w:val="28"/>
        </w:rPr>
        <w:t>16</w:t>
      </w:r>
      <w:r w:rsidR="00B420AE">
        <w:rPr>
          <w:sz w:val="28"/>
        </w:rPr>
        <w:t>.</w:t>
      </w:r>
      <w:r w:rsidR="00C17EFA" w:rsidRPr="005550A0">
        <w:rPr>
          <w:sz w:val="28"/>
        </w:rPr>
        <w:t>02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07029D">
        <w:rPr>
          <w:sz w:val="28"/>
        </w:rPr>
        <w:t>6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AF7AA2">
        <w:rPr>
          <w:sz w:val="28"/>
        </w:rPr>
        <w:t>195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133CA0FE" w14:textId="77777777" w:rsidR="005550A0" w:rsidRDefault="005550A0" w:rsidP="005550A0">
      <w:pPr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Об установлении публичного сервитута</w:t>
      </w:r>
    </w:p>
    <w:p w14:paraId="17F8DDC2" w14:textId="77777777" w:rsidR="005550A0" w:rsidRDefault="005550A0" w:rsidP="005550A0">
      <w:pPr>
        <w:ind w:left="142" w:firstLine="567"/>
        <w:jc w:val="both"/>
        <w:rPr>
          <w:sz w:val="28"/>
          <w:highlight w:val="yellow"/>
        </w:rPr>
      </w:pPr>
    </w:p>
    <w:p w14:paraId="416018C5" w14:textId="5E9D7E07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В соответствии со статьей 23 и главой V.7 Земельного кодекса Российской Федерации, распоряжением Правительства РФ от 15.12.2021 N 3603-р,</w:t>
      </w:r>
      <w:r w:rsidRPr="00636676">
        <w:t xml:space="preserve"> </w:t>
      </w:r>
      <w:r w:rsidRPr="00636676">
        <w:rPr>
          <w:sz w:val="28"/>
        </w:rPr>
        <w:t>программой развития газоснабжения и газификации Ростовской области на период 2021-2025 года, проектом организации строительства шифр 2946.085.П.0/0.1289-ПОС, договором №99-к на прокладку (перенос, переустройство) и эксплуатацию инженерных коммуникаций в границах полосы отвода автомобильной дороги от 01.11.2023</w:t>
      </w:r>
      <w:r w:rsidRPr="00636676">
        <w:rPr>
          <w:sz w:val="28"/>
          <w:highlight w:val="white"/>
        </w:rPr>
        <w:t>,</w:t>
      </w:r>
      <w:r w:rsidRPr="00636676">
        <w:rPr>
          <w:sz w:val="28"/>
        </w:rPr>
        <w:t xml:space="preserve"> договором № 113-К на прокладку, эксплуатацию инженерных коммуникаций, в границах полосы отвода автомобильной дороги межмуниципального значения «пос.</w:t>
      </w:r>
      <w:r w:rsidR="00636676">
        <w:rPr>
          <w:sz w:val="28"/>
        </w:rPr>
        <w:t xml:space="preserve"> </w:t>
      </w:r>
      <w:r w:rsidRPr="00636676">
        <w:rPr>
          <w:sz w:val="28"/>
        </w:rPr>
        <w:t>Тарасовский</w:t>
      </w:r>
      <w:r w:rsidR="00636676">
        <w:rPr>
          <w:sz w:val="28"/>
        </w:rPr>
        <w:t xml:space="preserve"> </w:t>
      </w:r>
      <w:r w:rsidRPr="00636676">
        <w:rPr>
          <w:sz w:val="28"/>
        </w:rPr>
        <w:t>-</w:t>
      </w:r>
      <w:r w:rsidR="00636676">
        <w:rPr>
          <w:sz w:val="28"/>
        </w:rPr>
        <w:t xml:space="preserve">                       </w:t>
      </w:r>
      <w:r w:rsidRPr="00636676">
        <w:rPr>
          <w:sz w:val="28"/>
        </w:rPr>
        <w:t>сл.</w:t>
      </w:r>
      <w:r w:rsidR="00636676">
        <w:rPr>
          <w:sz w:val="28"/>
        </w:rPr>
        <w:t xml:space="preserve"> </w:t>
      </w:r>
      <w:proofErr w:type="spellStart"/>
      <w:r w:rsidRPr="00636676">
        <w:rPr>
          <w:sz w:val="28"/>
        </w:rPr>
        <w:t>Болыпинка</w:t>
      </w:r>
      <w:proofErr w:type="spellEnd"/>
      <w:r w:rsidRPr="00636676">
        <w:rPr>
          <w:sz w:val="28"/>
        </w:rPr>
        <w:t xml:space="preserve">» IV категории на км 36+548, км 35+855, км 50+900 и параллельное прохождение на участке км 34+880- км - 36+846, км 50+900 </w:t>
      </w:r>
      <w:r w:rsidR="00636676">
        <w:rPr>
          <w:sz w:val="28"/>
        </w:rPr>
        <w:t xml:space="preserve">–                           </w:t>
      </w:r>
      <w:r w:rsidRPr="00636676">
        <w:rPr>
          <w:sz w:val="28"/>
        </w:rPr>
        <w:t xml:space="preserve"> км</w:t>
      </w:r>
      <w:r w:rsidR="00636676">
        <w:rPr>
          <w:sz w:val="28"/>
        </w:rPr>
        <w:t xml:space="preserve"> </w:t>
      </w:r>
      <w:r w:rsidRPr="00636676">
        <w:rPr>
          <w:sz w:val="28"/>
        </w:rPr>
        <w:t>53+320, а также пересечения дороги общего пользования межмуниципального значения «сл.</w:t>
      </w:r>
      <w:r w:rsidR="00636676">
        <w:rPr>
          <w:sz w:val="28"/>
        </w:rPr>
        <w:t xml:space="preserve"> </w:t>
      </w:r>
      <w:proofErr w:type="spellStart"/>
      <w:r w:rsidRPr="00636676">
        <w:rPr>
          <w:sz w:val="28"/>
        </w:rPr>
        <w:t>Колушкино</w:t>
      </w:r>
      <w:proofErr w:type="spellEnd"/>
      <w:r w:rsidR="00636676">
        <w:rPr>
          <w:sz w:val="28"/>
        </w:rPr>
        <w:t xml:space="preserve"> </w:t>
      </w:r>
      <w:r w:rsidRPr="00636676">
        <w:rPr>
          <w:sz w:val="28"/>
        </w:rPr>
        <w:t>-</w:t>
      </w:r>
      <w:r w:rsidR="00636676">
        <w:rPr>
          <w:sz w:val="28"/>
        </w:rPr>
        <w:t xml:space="preserve"> </w:t>
      </w:r>
      <w:r w:rsidRPr="00636676">
        <w:rPr>
          <w:sz w:val="28"/>
        </w:rPr>
        <w:t xml:space="preserve">сл. </w:t>
      </w:r>
      <w:proofErr w:type="spellStart"/>
      <w:r w:rsidRPr="00636676">
        <w:rPr>
          <w:sz w:val="28"/>
        </w:rPr>
        <w:t>Ефремово</w:t>
      </w:r>
      <w:proofErr w:type="spellEnd"/>
      <w:r w:rsidR="00636676">
        <w:rPr>
          <w:sz w:val="28"/>
        </w:rPr>
        <w:t xml:space="preserve"> </w:t>
      </w:r>
      <w:r w:rsidRPr="00636676">
        <w:rPr>
          <w:sz w:val="28"/>
        </w:rPr>
        <w:t xml:space="preserve">Степановка - </w:t>
      </w:r>
      <w:r w:rsidR="00636676">
        <w:rPr>
          <w:sz w:val="28"/>
        </w:rPr>
        <w:t xml:space="preserve">                         </w:t>
      </w:r>
      <w:r w:rsidRPr="00636676">
        <w:rPr>
          <w:sz w:val="28"/>
        </w:rPr>
        <w:t xml:space="preserve">сл. Криворожье» IV категории на км 0+121 от 08.10.2025, </w:t>
      </w:r>
      <w:r w:rsidRPr="00636676">
        <w:rPr>
          <w:sz w:val="28"/>
          <w:highlight w:val="white"/>
        </w:rPr>
        <w:t xml:space="preserve"> на основании ходатайства об установлении публичного сервитута Общества с ограниченной ответственностью «Газпром газификация», Администрация Белокалитвинского района </w:t>
      </w:r>
      <w:r w:rsidRPr="00636676">
        <w:rPr>
          <w:b/>
          <w:spacing w:val="60"/>
          <w:sz w:val="28"/>
          <w:highlight w:val="white"/>
        </w:rPr>
        <w:t>постановляет</w:t>
      </w:r>
      <w:r w:rsidRPr="00636676">
        <w:rPr>
          <w:b/>
          <w:sz w:val="28"/>
          <w:highlight w:val="white"/>
        </w:rPr>
        <w:t>:</w:t>
      </w:r>
    </w:p>
    <w:p w14:paraId="1EA30760" w14:textId="77777777" w:rsidR="005550A0" w:rsidRPr="00636676" w:rsidRDefault="005550A0" w:rsidP="00636676">
      <w:pPr>
        <w:ind w:firstLine="708"/>
        <w:jc w:val="both"/>
        <w:rPr>
          <w:sz w:val="10"/>
          <w:highlight w:val="yellow"/>
        </w:rPr>
      </w:pPr>
    </w:p>
    <w:p w14:paraId="6F5E9E20" w14:textId="77777777" w:rsidR="005550A0" w:rsidRDefault="005550A0" w:rsidP="00636676">
      <w:pPr>
        <w:ind w:firstLine="708"/>
        <w:jc w:val="both"/>
        <w:rPr>
          <w:sz w:val="10"/>
          <w:highlight w:val="white"/>
        </w:rPr>
      </w:pPr>
    </w:p>
    <w:p w14:paraId="09334E79" w14:textId="77777777" w:rsidR="00636676" w:rsidRPr="00636676" w:rsidRDefault="00636676" w:rsidP="00636676">
      <w:pPr>
        <w:ind w:firstLine="708"/>
        <w:jc w:val="both"/>
        <w:rPr>
          <w:sz w:val="10"/>
          <w:highlight w:val="white"/>
        </w:rPr>
      </w:pPr>
    </w:p>
    <w:p w14:paraId="1BE530EE" w14:textId="759F5FA5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1.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 xml:space="preserve">Установить публичный сервитут на срок 3 (три) года в отношении земель и земельных участков, в соответствии с перечнем </w:t>
      </w:r>
      <w:r w:rsidRPr="00636676">
        <w:rPr>
          <w:color w:val="020B22"/>
          <w:sz w:val="28"/>
          <w:highlight w:val="white"/>
        </w:rPr>
        <w:t>согласно приложению № 1 к настоящему постановлению,</w:t>
      </w:r>
      <w:r w:rsidRPr="00636676">
        <w:rPr>
          <w:sz w:val="28"/>
          <w:highlight w:val="white"/>
        </w:rPr>
        <w:t xml:space="preserve"> 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 линейного объекта системы газоснабжения «Межпоселковый газопровод от х.</w:t>
      </w:r>
      <w:r w:rsidR="00636676">
        <w:rPr>
          <w:sz w:val="28"/>
          <w:highlight w:val="white"/>
        </w:rPr>
        <w:t xml:space="preserve"> </w:t>
      </w:r>
      <w:proofErr w:type="spellStart"/>
      <w:r w:rsidRPr="00636676">
        <w:rPr>
          <w:sz w:val="28"/>
          <w:highlight w:val="white"/>
        </w:rPr>
        <w:t>Рыновка</w:t>
      </w:r>
      <w:proofErr w:type="spellEnd"/>
      <w:r w:rsidRPr="00636676">
        <w:rPr>
          <w:sz w:val="28"/>
          <w:highlight w:val="white"/>
        </w:rPr>
        <w:t xml:space="preserve"> </w:t>
      </w:r>
      <w:r w:rsidR="00636676">
        <w:rPr>
          <w:sz w:val="28"/>
          <w:highlight w:val="white"/>
        </w:rPr>
        <w:t xml:space="preserve">                                            </w:t>
      </w:r>
      <w:r w:rsidRPr="00636676">
        <w:rPr>
          <w:sz w:val="28"/>
          <w:highlight w:val="white"/>
        </w:rPr>
        <w:t>к п.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Изумрудный, сл.</w:t>
      </w:r>
      <w:r w:rsidR="00636676">
        <w:rPr>
          <w:sz w:val="28"/>
          <w:highlight w:val="white"/>
        </w:rPr>
        <w:t xml:space="preserve"> </w:t>
      </w:r>
      <w:proofErr w:type="spellStart"/>
      <w:r w:rsidRPr="00636676">
        <w:rPr>
          <w:sz w:val="28"/>
          <w:highlight w:val="white"/>
        </w:rPr>
        <w:t>Колушкино</w:t>
      </w:r>
      <w:proofErr w:type="spellEnd"/>
      <w:r w:rsidRPr="00636676">
        <w:rPr>
          <w:sz w:val="28"/>
          <w:highlight w:val="white"/>
        </w:rPr>
        <w:t>, сл.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Большинка, х.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 xml:space="preserve">Ильинка с отводами на </w:t>
      </w:r>
      <w:r w:rsidR="00636676">
        <w:rPr>
          <w:sz w:val="28"/>
          <w:highlight w:val="white"/>
        </w:rPr>
        <w:t xml:space="preserve">                            </w:t>
      </w:r>
      <w:r w:rsidRPr="00636676">
        <w:rPr>
          <w:sz w:val="28"/>
          <w:highlight w:val="white"/>
        </w:rPr>
        <w:t>сл.</w:t>
      </w:r>
      <w:r w:rsidR="00636676">
        <w:rPr>
          <w:sz w:val="28"/>
          <w:highlight w:val="white"/>
        </w:rPr>
        <w:t xml:space="preserve"> </w:t>
      </w:r>
      <w:proofErr w:type="spellStart"/>
      <w:r w:rsidRPr="00636676">
        <w:rPr>
          <w:sz w:val="28"/>
          <w:highlight w:val="white"/>
        </w:rPr>
        <w:t>Шарпаевка</w:t>
      </w:r>
      <w:proofErr w:type="spellEnd"/>
      <w:r w:rsidRPr="00636676">
        <w:rPr>
          <w:sz w:val="28"/>
          <w:highlight w:val="white"/>
        </w:rPr>
        <w:t xml:space="preserve"> Тарасовского района Ростовской области» общей площадью </w:t>
      </w:r>
      <w:r w:rsidR="00636676">
        <w:rPr>
          <w:sz w:val="28"/>
          <w:highlight w:val="white"/>
        </w:rPr>
        <w:t xml:space="preserve">                        </w:t>
      </w:r>
      <w:r w:rsidRPr="00636676">
        <w:rPr>
          <w:sz w:val="28"/>
          <w:highlight w:val="white"/>
        </w:rPr>
        <w:t>64 824 кв.м., местоположение: Ростовская область, Белокалитвинский район, сельское поселение Ильинское (далее – публичный сервитут).</w:t>
      </w:r>
    </w:p>
    <w:p w14:paraId="4292E551" w14:textId="75262C14" w:rsidR="005550A0" w:rsidRPr="00636676" w:rsidRDefault="005550A0" w:rsidP="00636676">
      <w:pPr>
        <w:ind w:firstLine="708"/>
        <w:contextualSpacing/>
        <w:jc w:val="both"/>
        <w:rPr>
          <w:color w:val="020B22"/>
          <w:sz w:val="28"/>
          <w:highlight w:val="white"/>
        </w:rPr>
      </w:pPr>
      <w:r w:rsidRPr="00636676">
        <w:rPr>
          <w:color w:val="020B22"/>
          <w:sz w:val="28"/>
          <w:highlight w:val="white"/>
        </w:rPr>
        <w:lastRenderedPageBreak/>
        <w:t>2.</w:t>
      </w:r>
      <w:r w:rsidR="00636676">
        <w:rPr>
          <w:color w:val="020B22"/>
          <w:sz w:val="28"/>
          <w:highlight w:val="white"/>
        </w:rPr>
        <w:t xml:space="preserve"> </w:t>
      </w:r>
      <w:r w:rsidRPr="00636676">
        <w:rPr>
          <w:color w:val="020B22"/>
          <w:sz w:val="28"/>
          <w:highlight w:val="white"/>
        </w:rPr>
        <w:t>Утвердить границы публичного сервитута согласно приложению № 2.</w:t>
      </w:r>
    </w:p>
    <w:p w14:paraId="18741983" w14:textId="7E2539C5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3.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Определить обладателем публичного сервитута – Общество с ограниченной ответственностью «Газпром газификация» (ОГРН 1217800107744, ИНН 7813655197).</w:t>
      </w:r>
    </w:p>
    <w:p w14:paraId="39037C33" w14:textId="547602A9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4.</w:t>
      </w:r>
      <w:r w:rsidR="00636676">
        <w:rPr>
          <w:sz w:val="28"/>
          <w:highlight w:val="white"/>
        </w:rPr>
        <w:t xml:space="preserve"> </w:t>
      </w:r>
      <w:r w:rsidRPr="00636676">
        <w:rPr>
          <w:color w:val="020B22"/>
          <w:sz w:val="28"/>
          <w:highlight w:val="white"/>
        </w:rPr>
        <w:t xml:space="preserve">Определить, что срок, в течение которого использование земель и 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</w:t>
      </w:r>
      <w:r w:rsidRPr="00636676">
        <w:rPr>
          <w:sz w:val="28"/>
          <w:highlight w:val="white"/>
        </w:rPr>
        <w:t xml:space="preserve">в связи с осуществлением деятельности, для обеспечения которой устанавливается публичный сервитут (при возникновении таких обстоятельств), устанавливается на 11 месяцев. </w:t>
      </w:r>
    </w:p>
    <w:p w14:paraId="55C0808D" w14:textId="4E50EFED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5.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Утвердить график выполнения работ при осуществлении деятельности, для обеспечения которой устанавливается публичный сервитут: 2026-2029 гг.</w:t>
      </w:r>
    </w:p>
    <w:p w14:paraId="55107AC3" w14:textId="12112B78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6.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Порядок установления зон с особыми условиями использования территорий (в случае, если публичный сервитут, требует установление зоны) и содержание ограничений прав на земельные участки в границах таких зон определяется постановлением Правительства РФ от 20.11.2000 № 878 «Об утверждении правил охраны газораспределительных сетей». Собственник объекта не освобождается от обязанности возмещения убытков, причиненных в связи с установлением зоны с особыми условиями использования территории в отношении такого объекта.</w:t>
      </w:r>
    </w:p>
    <w:p w14:paraId="74426700" w14:textId="37BD624D" w:rsidR="005550A0" w:rsidRPr="00636676" w:rsidRDefault="005550A0" w:rsidP="00636676">
      <w:pPr>
        <w:tabs>
          <w:tab w:val="left" w:pos="1306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7.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 xml:space="preserve"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сервитута, </w:t>
      </w:r>
      <w:r w:rsidRPr="00636676">
        <w:rPr>
          <w:sz w:val="28"/>
        </w:rPr>
        <w:t>согласно пункта 4 статьи 39.46 Земельного кодекса Российской Федерации.</w:t>
      </w:r>
    </w:p>
    <w:p w14:paraId="327654E0" w14:textId="77777777" w:rsidR="005550A0" w:rsidRPr="00636676" w:rsidRDefault="005550A0" w:rsidP="00636676">
      <w:pPr>
        <w:tabs>
          <w:tab w:val="left" w:pos="1306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Если в отношении земельных участков и (или) земель кадастровая стоимость не определена, размер платы за публичный сервитут рассчитывается исходя из среднего уровня кадастровой стоимости земельных участков по муниципальному району.</w:t>
      </w:r>
    </w:p>
    <w:p w14:paraId="00A2E22E" w14:textId="77777777" w:rsidR="005550A0" w:rsidRPr="00636676" w:rsidRDefault="005550A0" w:rsidP="00636676">
      <w:pPr>
        <w:tabs>
          <w:tab w:val="left" w:pos="1306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Плата за публичный сервитут рассчитывается пропорционально площади земельного участка и (или) земель в установленных границах публичного сервитута, вносится правообладателем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14:paraId="03CBB929" w14:textId="77777777" w:rsidR="005550A0" w:rsidRPr="00636676" w:rsidRDefault="005550A0" w:rsidP="00636676">
      <w:pPr>
        <w:tabs>
          <w:tab w:val="left" w:pos="1306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 xml:space="preserve"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 законом «Об оценочной деятельности в Российской Федерации» и методическими рекомендациями, утверждаемыми федеральным органом исполнительной власти, </w:t>
      </w:r>
      <w:r w:rsidRPr="00636676">
        <w:rPr>
          <w:sz w:val="28"/>
          <w:highlight w:val="white"/>
        </w:rPr>
        <w:lastRenderedPageBreak/>
        <w:t>осуществляющим функции по выработке государственной политики и нормативно-правовому регулированию в сфере земельных отношений. Размер такой платы определяется на дату, предшествующую не более чем на тридцать дней дате направления правообладателю земельного участка соглашения об осуществлении публичного сервитута.</w:t>
      </w:r>
    </w:p>
    <w:p w14:paraId="398B0115" w14:textId="77777777" w:rsidR="005550A0" w:rsidRPr="00636676" w:rsidRDefault="005550A0" w:rsidP="00636676">
      <w:pPr>
        <w:tabs>
          <w:tab w:val="left" w:pos="1306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Плата за публичный сервитут вносится правообладателю земельного участка, с которым заключено соглашение об осуществлении публичного сервитута, или в депозит нотариуса в случаях, предусмотренных пунктами 11 и 13 статьи 39.47 Земельного кодекса</w:t>
      </w:r>
      <w:r w:rsidRPr="00636676">
        <w:rPr>
          <w:sz w:val="28"/>
        </w:rPr>
        <w:t xml:space="preserve"> Российской Федерации</w:t>
      </w:r>
      <w:r w:rsidRPr="00636676">
        <w:rPr>
          <w:sz w:val="28"/>
          <w:highlight w:val="white"/>
        </w:rPr>
        <w:t>. Плата за публичный сервитут вносится в депозит нотариуса единовременным платежом.</w:t>
      </w:r>
    </w:p>
    <w:p w14:paraId="24B567E4" w14:textId="7770F74A" w:rsidR="005550A0" w:rsidRPr="00636676" w:rsidRDefault="005550A0" w:rsidP="00636676">
      <w:pPr>
        <w:widowControl w:val="0"/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8.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Обществу с ограниченной ответственностью «Газпром газификация»:</w:t>
      </w:r>
    </w:p>
    <w:p w14:paraId="5E5F6793" w14:textId="77777777" w:rsidR="005550A0" w:rsidRPr="00636676" w:rsidRDefault="005550A0" w:rsidP="00636676">
      <w:pPr>
        <w:widowControl w:val="0"/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заключить с правообладателями земельных участков соглашения об установлении публичного сервитута;</w:t>
      </w:r>
    </w:p>
    <w:p w14:paraId="0D1552C3" w14:textId="77777777" w:rsidR="005550A0" w:rsidRPr="00636676" w:rsidRDefault="005550A0" w:rsidP="00636676">
      <w:pPr>
        <w:tabs>
          <w:tab w:val="left" w:pos="1474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 xml:space="preserve">внести плату, за публичный сервитут в отношении земель единовременным платежом, не позднее шести месяцев со дня принятия решения об установлении публичного сервитута, </w:t>
      </w:r>
      <w:proofErr w:type="gramStart"/>
      <w:r w:rsidRPr="00636676">
        <w:rPr>
          <w:sz w:val="28"/>
          <w:highlight w:val="white"/>
        </w:rPr>
        <w:t>согласно статьи</w:t>
      </w:r>
      <w:proofErr w:type="gramEnd"/>
      <w:r w:rsidRPr="00636676">
        <w:rPr>
          <w:sz w:val="28"/>
          <w:highlight w:val="white"/>
        </w:rPr>
        <w:t xml:space="preserve"> 39.46 Земельного кодекса Российской Федерации;</w:t>
      </w:r>
    </w:p>
    <w:p w14:paraId="0614CCF3" w14:textId="77777777" w:rsidR="005550A0" w:rsidRPr="00636676" w:rsidRDefault="005550A0" w:rsidP="00636676">
      <w:pPr>
        <w:tabs>
          <w:tab w:val="left" w:pos="1430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привести земли 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деятельности, для обеспечения которой установлен публичный сервитут;</w:t>
      </w:r>
    </w:p>
    <w:p w14:paraId="67072C0A" w14:textId="77777777" w:rsidR="005550A0" w:rsidRPr="00636676" w:rsidRDefault="005550A0" w:rsidP="00636676">
      <w:pPr>
        <w:tabs>
          <w:tab w:val="left" w:pos="1430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снести объекты, размещенные им на основании публичного сервитута и осуществить, при необходимости, рекультивацию земель и земельных участков в срок не позднее чем шесть месяцев с момента прекращения публичного сервитута.</w:t>
      </w:r>
    </w:p>
    <w:p w14:paraId="19316A74" w14:textId="43CBD17C" w:rsidR="005550A0" w:rsidRPr="00636676" w:rsidRDefault="005550A0" w:rsidP="00636676">
      <w:pPr>
        <w:tabs>
          <w:tab w:val="left" w:pos="1306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9.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Обладатель публичного сервитута вправе:</w:t>
      </w:r>
    </w:p>
    <w:p w14:paraId="17CDB06C" w14:textId="77777777" w:rsidR="005550A0" w:rsidRPr="00636676" w:rsidRDefault="005550A0" w:rsidP="00636676">
      <w:pPr>
        <w:tabs>
          <w:tab w:val="left" w:pos="1306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до окончания срока публичного сервитута обратиться с ходатайством об установлении публичного сервитута на новый срок;</w:t>
      </w:r>
    </w:p>
    <w:p w14:paraId="48F5CF43" w14:textId="77777777" w:rsidR="005550A0" w:rsidRPr="00636676" w:rsidRDefault="005550A0" w:rsidP="00636676">
      <w:pPr>
        <w:tabs>
          <w:tab w:val="left" w:pos="1474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осуществлять, в границах публичного сервитута, в соответствии с требованиями законодательства Российской Федерации деятельность, для обеспечения которой установлен публичный сервитут;</w:t>
      </w:r>
    </w:p>
    <w:p w14:paraId="191D27BE" w14:textId="77777777" w:rsidR="005550A0" w:rsidRPr="00636676" w:rsidRDefault="005550A0" w:rsidP="00636676">
      <w:pPr>
        <w:tabs>
          <w:tab w:val="left" w:pos="1474"/>
        </w:tabs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требовать, от правообладателя земельного участка или иных лиц, соблюдения ограничений, установленных публичным сервитутом и режима зоны с особыми условиями использования территории (в случае, если публичный сервитут, требует установление зоны) в связи с осуществлением деятельности, в целях обеспечения которой установлен публичный сервитут.</w:t>
      </w:r>
    </w:p>
    <w:p w14:paraId="0E8A54CE" w14:textId="7D3068C5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10.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 xml:space="preserve">Комитету по управлению имуществом Администрации Белокалитвинского района в течение пяти рабочих дней со дня принятия данного постановления осуществить мероприятия, предусмотренные п.7 ст.39.43 Земельного кодекса Российской Федерации. </w:t>
      </w:r>
    </w:p>
    <w:p w14:paraId="6BE41FD3" w14:textId="45304EE5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11.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 xml:space="preserve">Публичный сервитут считается установленным со дня внесения </w:t>
      </w:r>
      <w:proofErr w:type="gramStart"/>
      <w:r w:rsidRPr="00636676">
        <w:rPr>
          <w:sz w:val="28"/>
          <w:highlight w:val="white"/>
        </w:rPr>
        <w:t>сведений  о</w:t>
      </w:r>
      <w:proofErr w:type="gramEnd"/>
      <w:r w:rsidRPr="00636676">
        <w:rPr>
          <w:sz w:val="28"/>
          <w:highlight w:val="white"/>
        </w:rPr>
        <w:t xml:space="preserve"> нем в Единый государственный реестр недвижимости.</w:t>
      </w:r>
    </w:p>
    <w:p w14:paraId="29A5DC50" w14:textId="694F6E72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t>12.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Настоящее постановление вступает в силу со дня его подписания и подлежит официальному опубликованию.</w:t>
      </w:r>
    </w:p>
    <w:p w14:paraId="5B01A9E0" w14:textId="274D01A7" w:rsidR="005550A0" w:rsidRPr="00636676" w:rsidRDefault="005550A0" w:rsidP="00636676">
      <w:pPr>
        <w:ind w:firstLine="708"/>
        <w:jc w:val="both"/>
        <w:rPr>
          <w:sz w:val="28"/>
          <w:highlight w:val="white"/>
        </w:rPr>
      </w:pPr>
      <w:r w:rsidRPr="00636676">
        <w:rPr>
          <w:sz w:val="28"/>
          <w:highlight w:val="white"/>
        </w:rPr>
        <w:lastRenderedPageBreak/>
        <w:t>13.</w:t>
      </w:r>
      <w:r w:rsidR="00636676">
        <w:rPr>
          <w:sz w:val="28"/>
          <w:highlight w:val="white"/>
        </w:rPr>
        <w:t xml:space="preserve"> </w:t>
      </w:r>
      <w:r w:rsidRPr="00636676">
        <w:rPr>
          <w:sz w:val="28"/>
          <w:highlight w:val="white"/>
        </w:rPr>
        <w:t>Контроль за исполнением постановления возложить на заместителя главы Администрации Белокалитвинского района по экономическому развитию, инвестиционной политике и местному самоуправлению Севостьянова С.А.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2FA8B88C" w14:textId="77777777" w:rsidR="00872883" w:rsidRPr="00636676" w:rsidRDefault="00872883" w:rsidP="00872883">
      <w:pPr>
        <w:rPr>
          <w:color w:val="FFFFFF" w:themeColor="background1"/>
          <w:sz w:val="28"/>
        </w:rPr>
      </w:pPr>
      <w:r w:rsidRPr="00636676">
        <w:rPr>
          <w:color w:val="FFFFFF" w:themeColor="background1"/>
          <w:sz w:val="28"/>
        </w:rPr>
        <w:t>Верно:</w:t>
      </w:r>
    </w:p>
    <w:p w14:paraId="06CD959A" w14:textId="22DA6101" w:rsidR="00FC5FB5" w:rsidRPr="00636676" w:rsidRDefault="00342233" w:rsidP="00835273">
      <w:pPr>
        <w:rPr>
          <w:color w:val="FFFFFF" w:themeColor="background1"/>
          <w:sz w:val="28"/>
        </w:rPr>
      </w:pPr>
      <w:r w:rsidRPr="00636676">
        <w:rPr>
          <w:color w:val="FFFFFF" w:themeColor="background1"/>
          <w:sz w:val="28"/>
        </w:rPr>
        <w:t>З</w:t>
      </w:r>
      <w:r w:rsidR="00FC5FB5" w:rsidRPr="00636676">
        <w:rPr>
          <w:color w:val="FFFFFF" w:themeColor="background1"/>
          <w:sz w:val="28"/>
        </w:rPr>
        <w:t>аместител</w:t>
      </w:r>
      <w:r w:rsidRPr="00636676">
        <w:rPr>
          <w:color w:val="FFFFFF" w:themeColor="background1"/>
          <w:sz w:val="28"/>
        </w:rPr>
        <w:t>ь</w:t>
      </w:r>
      <w:r w:rsidR="00FC5FB5" w:rsidRPr="00636676">
        <w:rPr>
          <w:color w:val="FFFFFF" w:themeColor="background1"/>
          <w:sz w:val="28"/>
        </w:rPr>
        <w:t xml:space="preserve"> главы Администрации</w:t>
      </w:r>
    </w:p>
    <w:p w14:paraId="7E127C2B" w14:textId="77777777" w:rsidR="00FC5FB5" w:rsidRPr="00636676" w:rsidRDefault="00FC5FB5" w:rsidP="00835273">
      <w:pPr>
        <w:rPr>
          <w:color w:val="FFFFFF" w:themeColor="background1"/>
          <w:sz w:val="28"/>
        </w:rPr>
      </w:pPr>
      <w:r w:rsidRPr="00636676">
        <w:rPr>
          <w:color w:val="FFFFFF" w:themeColor="background1"/>
          <w:sz w:val="28"/>
        </w:rPr>
        <w:t>Белокалитвинского района</w:t>
      </w:r>
    </w:p>
    <w:p w14:paraId="76BCA640" w14:textId="6E30F854" w:rsidR="003A39C2" w:rsidRPr="00636676" w:rsidRDefault="00FC5FB5" w:rsidP="00835273">
      <w:pPr>
        <w:rPr>
          <w:color w:val="FFFFFF" w:themeColor="background1"/>
          <w:sz w:val="28"/>
        </w:rPr>
      </w:pPr>
      <w:r w:rsidRPr="00636676">
        <w:rPr>
          <w:color w:val="FFFFFF" w:themeColor="background1"/>
          <w:sz w:val="28"/>
        </w:rPr>
        <w:t>по организационной и кадровой работе</w:t>
      </w:r>
      <w:r w:rsidR="00F4755E" w:rsidRPr="00636676">
        <w:rPr>
          <w:color w:val="FFFFFF" w:themeColor="background1"/>
          <w:sz w:val="28"/>
        </w:rPr>
        <w:tab/>
      </w:r>
      <w:r w:rsidR="00F4755E" w:rsidRPr="00636676">
        <w:rPr>
          <w:color w:val="FFFFFF" w:themeColor="background1"/>
          <w:sz w:val="28"/>
        </w:rPr>
        <w:tab/>
      </w:r>
      <w:r w:rsidR="00F4755E" w:rsidRPr="00636676">
        <w:rPr>
          <w:color w:val="FFFFFF" w:themeColor="background1"/>
          <w:sz w:val="28"/>
        </w:rPr>
        <w:tab/>
      </w:r>
      <w:r w:rsidR="00DB5052" w:rsidRPr="00636676">
        <w:rPr>
          <w:color w:val="FFFFFF" w:themeColor="background1"/>
          <w:sz w:val="28"/>
        </w:rPr>
        <w:tab/>
      </w:r>
      <w:r w:rsidR="00342233" w:rsidRPr="00636676">
        <w:rPr>
          <w:color w:val="FFFFFF" w:themeColor="background1"/>
          <w:sz w:val="28"/>
        </w:rPr>
        <w:t>Л.Г. Василенко</w:t>
      </w:r>
    </w:p>
    <w:p w14:paraId="525A0330" w14:textId="77777777" w:rsidR="005550A0" w:rsidRDefault="005550A0" w:rsidP="00835273">
      <w:pPr>
        <w:rPr>
          <w:sz w:val="28"/>
        </w:rPr>
      </w:pPr>
    </w:p>
    <w:p w14:paraId="7A589B7E" w14:textId="77777777" w:rsidR="005550A0" w:rsidRDefault="005550A0" w:rsidP="00835273">
      <w:pPr>
        <w:rPr>
          <w:sz w:val="28"/>
          <w:szCs w:val="28"/>
        </w:rPr>
        <w:sectPr w:rsidR="005550A0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36676" w:rsidRPr="00636676" w14:paraId="48E37BFB" w14:textId="77777777" w:rsidTr="00636676">
        <w:tc>
          <w:tcPr>
            <w:tcW w:w="4814" w:type="dxa"/>
          </w:tcPr>
          <w:p w14:paraId="5AE4372F" w14:textId="77777777" w:rsidR="00636676" w:rsidRPr="00636676" w:rsidRDefault="00636676" w:rsidP="005550A0">
            <w:pPr>
              <w:rPr>
                <w:sz w:val="26"/>
                <w:szCs w:val="26"/>
                <w:highlight w:val="white"/>
              </w:rPr>
            </w:pPr>
          </w:p>
        </w:tc>
        <w:tc>
          <w:tcPr>
            <w:tcW w:w="4814" w:type="dxa"/>
          </w:tcPr>
          <w:p w14:paraId="727BAC97" w14:textId="7F4EB890" w:rsidR="00636676" w:rsidRPr="00636676" w:rsidRDefault="00636676" w:rsidP="00636676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Приложение № 1</w:t>
            </w:r>
          </w:p>
          <w:p w14:paraId="0D990F80" w14:textId="0A0B6DDE" w:rsidR="00636676" w:rsidRPr="00636676" w:rsidRDefault="00636676" w:rsidP="00636676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к постановлению</w:t>
            </w:r>
          </w:p>
          <w:p w14:paraId="43F451AE" w14:textId="7382935F" w:rsidR="00636676" w:rsidRPr="00636676" w:rsidRDefault="00636676" w:rsidP="00636676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Администрации</w:t>
            </w:r>
          </w:p>
          <w:p w14:paraId="3D466B90" w14:textId="16923570" w:rsidR="00636676" w:rsidRPr="00636676" w:rsidRDefault="00636676" w:rsidP="00636676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Белокалитвинского района</w:t>
            </w:r>
          </w:p>
          <w:p w14:paraId="51994090" w14:textId="594EB113" w:rsidR="00636676" w:rsidRPr="00636676" w:rsidRDefault="00636676" w:rsidP="00636676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 xml:space="preserve">от </w:t>
            </w:r>
            <w:proofErr w:type="gramStart"/>
            <w:r w:rsidR="00AF7AA2">
              <w:rPr>
                <w:sz w:val="26"/>
                <w:szCs w:val="26"/>
                <w:highlight w:val="white"/>
              </w:rPr>
              <w:t>16</w:t>
            </w:r>
            <w:r w:rsidRPr="00636676">
              <w:rPr>
                <w:sz w:val="26"/>
                <w:szCs w:val="26"/>
                <w:highlight w:val="white"/>
              </w:rPr>
              <w:t>.02.2026  №</w:t>
            </w:r>
            <w:proofErr w:type="gramEnd"/>
            <w:r w:rsidRPr="00636676">
              <w:rPr>
                <w:sz w:val="26"/>
                <w:szCs w:val="26"/>
                <w:highlight w:val="white"/>
              </w:rPr>
              <w:t xml:space="preserve"> </w:t>
            </w:r>
            <w:r w:rsidR="00AF7AA2">
              <w:rPr>
                <w:sz w:val="26"/>
                <w:szCs w:val="26"/>
                <w:highlight w:val="white"/>
              </w:rPr>
              <w:t>195</w:t>
            </w:r>
          </w:p>
          <w:p w14:paraId="0025E589" w14:textId="77777777" w:rsidR="00636676" w:rsidRPr="00636676" w:rsidRDefault="00636676" w:rsidP="005550A0">
            <w:pPr>
              <w:rPr>
                <w:sz w:val="26"/>
                <w:szCs w:val="26"/>
                <w:highlight w:val="white"/>
              </w:rPr>
            </w:pPr>
          </w:p>
        </w:tc>
      </w:tr>
    </w:tbl>
    <w:p w14:paraId="64DA087A" w14:textId="77777777" w:rsidR="00636676" w:rsidRPr="00636676" w:rsidRDefault="00636676" w:rsidP="005550A0">
      <w:pPr>
        <w:rPr>
          <w:sz w:val="26"/>
          <w:szCs w:val="26"/>
          <w:highlight w:val="white"/>
        </w:rPr>
      </w:pPr>
    </w:p>
    <w:p w14:paraId="27ADAF86" w14:textId="77777777" w:rsidR="005550A0" w:rsidRPr="00636676" w:rsidRDefault="005550A0" w:rsidP="005550A0">
      <w:pPr>
        <w:jc w:val="center"/>
        <w:rPr>
          <w:sz w:val="26"/>
          <w:szCs w:val="26"/>
          <w:highlight w:val="white"/>
        </w:rPr>
      </w:pPr>
      <w:r w:rsidRPr="00636676">
        <w:rPr>
          <w:sz w:val="26"/>
          <w:szCs w:val="26"/>
          <w:highlight w:val="white"/>
        </w:rPr>
        <w:t xml:space="preserve">Перечень земель и земельных участков, </w:t>
      </w:r>
    </w:p>
    <w:p w14:paraId="4D3372AF" w14:textId="77777777" w:rsidR="005550A0" w:rsidRPr="00636676" w:rsidRDefault="005550A0" w:rsidP="005550A0">
      <w:pPr>
        <w:jc w:val="center"/>
        <w:rPr>
          <w:sz w:val="26"/>
          <w:szCs w:val="26"/>
          <w:highlight w:val="white"/>
        </w:rPr>
      </w:pPr>
      <w:r w:rsidRPr="00636676">
        <w:rPr>
          <w:sz w:val="26"/>
          <w:szCs w:val="26"/>
          <w:highlight w:val="white"/>
        </w:rPr>
        <w:t xml:space="preserve">в отношении которых устанавливается публичный сервитут </w:t>
      </w:r>
    </w:p>
    <w:p w14:paraId="49C37698" w14:textId="77777777" w:rsidR="005550A0" w:rsidRPr="00636676" w:rsidRDefault="005550A0" w:rsidP="005550A0">
      <w:pPr>
        <w:jc w:val="center"/>
        <w:rPr>
          <w:sz w:val="26"/>
          <w:szCs w:val="26"/>
          <w:highlight w:val="yellow"/>
        </w:rPr>
      </w:pPr>
    </w:p>
    <w:tbl>
      <w:tblPr>
        <w:tblW w:w="10099" w:type="dxa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2723"/>
        <w:gridCol w:w="6560"/>
      </w:tblGrid>
      <w:tr w:rsidR="005550A0" w:rsidRPr="00636676" w14:paraId="7776C9A8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988F2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№ п/п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7A30E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Кадастровый номер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6FC38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Адрес земельного участка</w:t>
            </w:r>
          </w:p>
        </w:tc>
      </w:tr>
      <w:tr w:rsidR="005550A0" w:rsidRPr="00636676" w14:paraId="78E8CE60" w14:textId="77777777" w:rsidTr="00636676">
        <w:trPr>
          <w:trHeight w:val="98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31FA7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2199F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61:04:0600002:347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D94F8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 xml:space="preserve">Ростовская </w:t>
            </w:r>
            <w:proofErr w:type="spellStart"/>
            <w:r w:rsidRPr="00636676">
              <w:rPr>
                <w:sz w:val="26"/>
                <w:szCs w:val="26"/>
                <w:highlight w:val="white"/>
              </w:rPr>
              <w:t>обл</w:t>
            </w:r>
            <w:proofErr w:type="spellEnd"/>
            <w:r w:rsidRPr="00636676">
              <w:rPr>
                <w:sz w:val="26"/>
                <w:szCs w:val="26"/>
                <w:highlight w:val="white"/>
              </w:rPr>
              <w:t>, р-н Белокалитвинский, Ильинское сельское поселение из земель бывшего колхоза «Прогресс»</w:t>
            </w:r>
          </w:p>
        </w:tc>
      </w:tr>
      <w:tr w:rsidR="005550A0" w:rsidRPr="00636676" w14:paraId="16390B8F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22260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D8D21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61:04:0600002:407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BCCB5" w14:textId="540C6E04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 xml:space="preserve">Ростовская область, Белокалитвинский район, участок в границах бывшего колхоза «Прогресс», пашня контур </w:t>
            </w:r>
            <w:r w:rsidR="00636676">
              <w:rPr>
                <w:sz w:val="26"/>
                <w:szCs w:val="26"/>
                <w:highlight w:val="white"/>
              </w:rPr>
              <w:t xml:space="preserve">       </w:t>
            </w:r>
            <w:r w:rsidRPr="00636676">
              <w:rPr>
                <w:sz w:val="26"/>
                <w:szCs w:val="26"/>
                <w:highlight w:val="white"/>
              </w:rPr>
              <w:t>№ 90</w:t>
            </w:r>
          </w:p>
        </w:tc>
      </w:tr>
      <w:tr w:rsidR="005550A0" w:rsidRPr="00636676" w14:paraId="77F28A98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D223A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6C42A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61:04:0600002:502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068D5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Ростовская область, р-н Белокалитвинский, х Ильинка, Ильинское сельское поселение в 5,7 км       на юго-восток от ул. Советская, 6</w:t>
            </w:r>
          </w:p>
        </w:tc>
      </w:tr>
      <w:tr w:rsidR="005550A0" w:rsidRPr="00636676" w14:paraId="2D74198B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BD38B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F4BBE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61:04:0600002:494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9A678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 xml:space="preserve">Ростовская область, р-н </w:t>
            </w:r>
            <w:proofErr w:type="gramStart"/>
            <w:r w:rsidRPr="00636676">
              <w:rPr>
                <w:sz w:val="26"/>
                <w:szCs w:val="26"/>
                <w:highlight w:val="white"/>
              </w:rPr>
              <w:t xml:space="preserve">Белокалитвинский,   </w:t>
            </w:r>
            <w:proofErr w:type="gramEnd"/>
            <w:r w:rsidRPr="00636676">
              <w:rPr>
                <w:sz w:val="26"/>
                <w:szCs w:val="26"/>
                <w:highlight w:val="white"/>
              </w:rPr>
              <w:t xml:space="preserve">                   х Ильинка, Ильинское сельское поселение, в 2,1 км на юг от ул.Советская,6.</w:t>
            </w:r>
          </w:p>
        </w:tc>
      </w:tr>
      <w:tr w:rsidR="005550A0" w:rsidRPr="00636676" w14:paraId="2B9DDE1F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4BC11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FB876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 xml:space="preserve">61:04:0600003:220 </w:t>
            </w:r>
          </w:p>
          <w:p w14:paraId="2A444A01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(ЕЗП 61:04:0600003:136)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7D89E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</w:rPr>
              <w:t>установлено относительно ориентира, расположенного в границах участка. Ориентир Ростовская область, Белокалитвинский район, земли бывшего СХПК «Нива». Почтовый адрес ориентира: Ростовская область.</w:t>
            </w:r>
          </w:p>
        </w:tc>
      </w:tr>
      <w:tr w:rsidR="005550A0" w:rsidRPr="00636676" w14:paraId="1A6F618E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F11FE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22918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61:04:0600003:128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F662C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636676">
              <w:rPr>
                <w:sz w:val="26"/>
                <w:szCs w:val="26"/>
              </w:rPr>
              <w:t>обл</w:t>
            </w:r>
            <w:proofErr w:type="spellEnd"/>
            <w:r w:rsidRPr="00636676">
              <w:rPr>
                <w:sz w:val="26"/>
                <w:szCs w:val="26"/>
              </w:rPr>
              <w:t>, р-н Белокалитвинский, земли бывшего СХПК «Нива».</w:t>
            </w:r>
          </w:p>
        </w:tc>
      </w:tr>
      <w:tr w:rsidR="005550A0" w:rsidRPr="00636676" w14:paraId="47D5ADE3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E4793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7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C94B6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61:04:0600002:546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200CF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Ростовская область, р-н Белокалитвинский, участок в границах бывшего КХ «Прогресс»</w:t>
            </w:r>
          </w:p>
        </w:tc>
      </w:tr>
      <w:tr w:rsidR="005550A0" w:rsidRPr="00636676" w14:paraId="60101971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CA924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8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1C0EB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61:04:0600002:404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2AE25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 xml:space="preserve">Ростовская область, р-н Белокалитвинский, участок в границах бывшего КХ «Прогресс», </w:t>
            </w:r>
          </w:p>
          <w:p w14:paraId="14DF92D1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пашня контур № 8, пастбище контур № 304</w:t>
            </w:r>
          </w:p>
        </w:tc>
      </w:tr>
      <w:tr w:rsidR="005550A0" w:rsidRPr="00636676" w14:paraId="1C12E0D4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CE2C2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9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41D18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61:04:0000000:6705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CFBC9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</w:rPr>
              <w:t>Российская Федерация, Ростовская обл., Белокалитвинский р-н, в границах бывшего</w:t>
            </w:r>
          </w:p>
          <w:p w14:paraId="44340E3C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</w:rPr>
              <w:t xml:space="preserve"> колхоза «Прогресс</w:t>
            </w:r>
            <w:r w:rsidRPr="00636676">
              <w:rPr>
                <w:sz w:val="26"/>
                <w:szCs w:val="26"/>
                <w:highlight w:val="white"/>
              </w:rPr>
              <w:t>»</w:t>
            </w:r>
          </w:p>
        </w:tc>
      </w:tr>
      <w:tr w:rsidR="005550A0" w:rsidRPr="00636676" w14:paraId="7E5937EB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7E502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935D9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61:04:0600002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3A18C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Ростовская область, Белокалитвинский район</w:t>
            </w:r>
          </w:p>
        </w:tc>
      </w:tr>
      <w:tr w:rsidR="005550A0" w:rsidRPr="00636676" w14:paraId="036A73AF" w14:textId="77777777" w:rsidTr="00636676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33E30" w14:textId="77777777" w:rsidR="005550A0" w:rsidRPr="00636676" w:rsidRDefault="005550A0" w:rsidP="002563A2">
            <w:pPr>
              <w:spacing w:line="228" w:lineRule="auto"/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58F2E" w14:textId="77777777" w:rsidR="005550A0" w:rsidRPr="00636676" w:rsidRDefault="005550A0" w:rsidP="002563A2">
            <w:pPr>
              <w:jc w:val="center"/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61:04:0600003</w:t>
            </w:r>
          </w:p>
        </w:tc>
        <w:tc>
          <w:tcPr>
            <w:tcW w:w="6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2A616" w14:textId="77777777" w:rsidR="005550A0" w:rsidRPr="00636676" w:rsidRDefault="005550A0" w:rsidP="002563A2">
            <w:pPr>
              <w:rPr>
                <w:sz w:val="26"/>
                <w:szCs w:val="26"/>
                <w:highlight w:val="white"/>
              </w:rPr>
            </w:pPr>
            <w:r w:rsidRPr="00636676">
              <w:rPr>
                <w:sz w:val="26"/>
                <w:szCs w:val="26"/>
                <w:highlight w:val="white"/>
              </w:rPr>
              <w:t>Ростовская область, Белокалитвинский район</w:t>
            </w:r>
          </w:p>
        </w:tc>
      </w:tr>
    </w:tbl>
    <w:p w14:paraId="25E4C450" w14:textId="77777777" w:rsidR="005550A0" w:rsidRPr="00636676" w:rsidRDefault="005550A0" w:rsidP="005550A0">
      <w:pPr>
        <w:jc w:val="center"/>
        <w:rPr>
          <w:sz w:val="26"/>
          <w:szCs w:val="26"/>
          <w:highlight w:val="white"/>
        </w:rPr>
      </w:pPr>
    </w:p>
    <w:p w14:paraId="4B5D2B1D" w14:textId="77777777" w:rsidR="00636676" w:rsidRDefault="00636676" w:rsidP="005550A0">
      <w:pPr>
        <w:rPr>
          <w:sz w:val="26"/>
          <w:szCs w:val="26"/>
        </w:rPr>
      </w:pPr>
    </w:p>
    <w:p w14:paraId="544BEC54" w14:textId="3ED9FA1E" w:rsidR="005550A0" w:rsidRPr="00636676" w:rsidRDefault="005550A0" w:rsidP="00636676">
      <w:pPr>
        <w:ind w:left="-284"/>
        <w:rPr>
          <w:sz w:val="26"/>
          <w:szCs w:val="26"/>
        </w:rPr>
      </w:pPr>
      <w:r w:rsidRPr="00636676">
        <w:rPr>
          <w:sz w:val="26"/>
          <w:szCs w:val="26"/>
        </w:rPr>
        <w:t xml:space="preserve">Заместитель главы Администрации </w:t>
      </w:r>
    </w:p>
    <w:p w14:paraId="06D02570" w14:textId="77777777" w:rsidR="00636676" w:rsidRDefault="005550A0" w:rsidP="00636676">
      <w:pPr>
        <w:ind w:left="-284"/>
        <w:rPr>
          <w:sz w:val="26"/>
          <w:szCs w:val="26"/>
        </w:rPr>
      </w:pPr>
      <w:r w:rsidRPr="00636676">
        <w:rPr>
          <w:sz w:val="26"/>
          <w:szCs w:val="26"/>
        </w:rPr>
        <w:t xml:space="preserve">Белокалитвинского района </w:t>
      </w:r>
    </w:p>
    <w:p w14:paraId="0EB5E3DC" w14:textId="2F0D5992" w:rsidR="005550A0" w:rsidRDefault="00636676" w:rsidP="00636676">
      <w:pPr>
        <w:ind w:left="-284"/>
        <w:rPr>
          <w:sz w:val="26"/>
          <w:szCs w:val="26"/>
        </w:rPr>
      </w:pPr>
      <w:r>
        <w:rPr>
          <w:sz w:val="26"/>
          <w:szCs w:val="26"/>
        </w:rPr>
        <w:t>п</w:t>
      </w:r>
      <w:r w:rsidR="005550A0" w:rsidRPr="00636676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="005550A0" w:rsidRPr="00636676">
        <w:rPr>
          <w:sz w:val="26"/>
          <w:szCs w:val="26"/>
        </w:rPr>
        <w:t>организационной и кадровой работе                                                   Л.Г. Василенко</w:t>
      </w:r>
    </w:p>
    <w:p w14:paraId="1F641720" w14:textId="77777777" w:rsidR="00DF5184" w:rsidRDefault="00DF5184" w:rsidP="00636676">
      <w:pPr>
        <w:ind w:left="-284"/>
        <w:rPr>
          <w:sz w:val="26"/>
          <w:szCs w:val="26"/>
        </w:rPr>
      </w:pPr>
    </w:p>
    <w:tbl>
      <w:tblPr>
        <w:tblStyle w:val="a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F5184" w14:paraId="641E4611" w14:textId="77777777" w:rsidTr="00DF5184">
        <w:trPr>
          <w:trHeight w:val="1596"/>
        </w:trPr>
        <w:tc>
          <w:tcPr>
            <w:tcW w:w="9781" w:type="dxa"/>
          </w:tcPr>
          <w:p w14:paraId="6820FA92" w14:textId="16C8A87B" w:rsidR="00663463" w:rsidRDefault="00663463" w:rsidP="00663463">
            <w:pPr>
              <w:ind w:right="282"/>
              <w:rPr>
                <w:sz w:val="28"/>
              </w:rPr>
            </w:pPr>
            <w:r>
              <w:rPr>
                <w:sz w:val="28"/>
                <w:highlight w:val="white"/>
              </w:rPr>
              <w:lastRenderedPageBreak/>
              <w:t xml:space="preserve">                                                                                                    Приложение № 2   </w:t>
            </w:r>
          </w:p>
          <w:p w14:paraId="5439A887" w14:textId="50E470E4" w:rsidR="00663463" w:rsidRDefault="00663463" w:rsidP="00663463">
            <w:pPr>
              <w:rPr>
                <w:sz w:val="28"/>
                <w:highlight w:val="white"/>
              </w:rPr>
            </w:pPr>
            <w:r>
              <w:rPr>
                <w:sz w:val="28"/>
                <w:highlight w:val="white"/>
              </w:rPr>
              <w:t xml:space="preserve">                                                                                                   к постановлению</w:t>
            </w:r>
          </w:p>
          <w:p w14:paraId="430315B0" w14:textId="277E74E9" w:rsidR="00663463" w:rsidRDefault="00663463" w:rsidP="00663463">
            <w:pPr>
              <w:rPr>
                <w:sz w:val="28"/>
                <w:highlight w:val="white"/>
              </w:rPr>
            </w:pPr>
            <w:r>
              <w:rPr>
                <w:sz w:val="28"/>
                <w:highlight w:val="white"/>
              </w:rPr>
              <w:t xml:space="preserve">                                                                                                   Администрации           </w:t>
            </w:r>
          </w:p>
          <w:p w14:paraId="64888334" w14:textId="0BD3C129" w:rsidR="00746C56" w:rsidRDefault="00663463" w:rsidP="00663463">
            <w:pPr>
              <w:jc w:val="right"/>
              <w:rPr>
                <w:sz w:val="26"/>
                <w:szCs w:val="26"/>
                <w:highlight w:val="white"/>
              </w:rPr>
            </w:pPr>
            <w:r>
              <w:rPr>
                <w:sz w:val="28"/>
                <w:highlight w:val="white"/>
              </w:rPr>
              <w:t xml:space="preserve">                                                                                          Белокалитвинского района                                            от </w:t>
            </w:r>
            <w:r w:rsidR="00AF7AA2">
              <w:rPr>
                <w:sz w:val="28"/>
                <w:highlight w:val="white"/>
              </w:rPr>
              <w:t>16</w:t>
            </w:r>
            <w:r>
              <w:rPr>
                <w:sz w:val="28"/>
                <w:highlight w:val="white"/>
              </w:rPr>
              <w:t>.02.2026 №_</w:t>
            </w:r>
            <w:r w:rsidR="00AF7AA2">
              <w:rPr>
                <w:sz w:val="28"/>
                <w:highlight w:val="white"/>
              </w:rPr>
              <w:t>195</w:t>
            </w:r>
            <w:r>
              <w:rPr>
                <w:sz w:val="28"/>
                <w:highlight w:val="white"/>
              </w:rPr>
              <w:t xml:space="preserve">__                    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3D75488D" wp14:editId="576D0DC8">
                  <wp:extent cx="5934075" cy="8220075"/>
                  <wp:effectExtent l="0" t="0" r="0" b="0"/>
                  <wp:docPr id="33571401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34075" cy="822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AAB00" w14:textId="1CEA8717" w:rsidR="005550A0" w:rsidRDefault="005550A0" w:rsidP="005550A0">
      <w:pPr>
        <w:rPr>
          <w:highlight w:val="white"/>
        </w:rPr>
      </w:pPr>
      <w:r>
        <w:rPr>
          <w:noProof/>
        </w:rPr>
        <w:lastRenderedPageBreak/>
        <w:drawing>
          <wp:inline distT="0" distB="0" distL="0" distR="0" wp14:anchorId="43CA37B4" wp14:editId="751E7FA0">
            <wp:extent cx="5783830" cy="6458890"/>
            <wp:effectExtent l="0" t="0" r="762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5868356" cy="655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F0D20" wp14:editId="52378700">
            <wp:extent cx="5934075" cy="83915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2E6F0" wp14:editId="1CA25A29">
            <wp:extent cx="5934075" cy="83915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989A0" wp14:editId="3AD1717A">
            <wp:extent cx="5934075" cy="839152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B318F" wp14:editId="32A9056E">
            <wp:extent cx="5934075" cy="83915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21592" wp14:editId="174235E4">
            <wp:extent cx="5934075" cy="839152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A39FA" wp14:editId="232F16F8">
            <wp:extent cx="5934075" cy="839152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0F831" wp14:editId="348E504F">
            <wp:extent cx="5934075" cy="839152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BBEBD" wp14:editId="21C142E9">
            <wp:extent cx="5934075" cy="839152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0ADDA" wp14:editId="7C8A496D">
            <wp:extent cx="5934075" cy="839152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FD481" wp14:editId="25F84716">
            <wp:extent cx="5934075" cy="839152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BD1E3" wp14:editId="663FC276">
            <wp:extent cx="5934075" cy="83915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41045" wp14:editId="17C0F405">
            <wp:extent cx="5934075" cy="240982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E2C32" wp14:editId="17D265D7">
            <wp:extent cx="5934075" cy="240982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99D41" wp14:editId="0932B0A4">
            <wp:extent cx="5934075" cy="240982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F37F3" wp14:editId="75026434">
            <wp:extent cx="5934075" cy="240982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B13B3" wp14:editId="44BFC120">
            <wp:extent cx="5934075" cy="240982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0AF49" wp14:editId="17314203">
            <wp:extent cx="5934075" cy="240982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E334C" wp14:editId="36C2CC04">
            <wp:extent cx="5934075" cy="240982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99463" wp14:editId="725E791F">
            <wp:extent cx="5934075" cy="240982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98E54" wp14:editId="5FB5EDED">
            <wp:extent cx="5934075" cy="240982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2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58CE4" wp14:editId="75AAE0F7">
            <wp:extent cx="5934075" cy="240982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3"/>
                    <a:srcRect/>
                    <a:stretch/>
                  </pic:blipFill>
                  <pic:spPr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D33A" w14:textId="77777777" w:rsidR="005550A0" w:rsidRDefault="005550A0" w:rsidP="005550A0">
      <w:pPr>
        <w:rPr>
          <w:sz w:val="28"/>
          <w:highlight w:val="yellow"/>
        </w:rPr>
      </w:pPr>
    </w:p>
    <w:p w14:paraId="125A22B4" w14:textId="77777777" w:rsidR="005550A0" w:rsidRDefault="005550A0" w:rsidP="005550A0">
      <w:pPr>
        <w:jc w:val="center"/>
        <w:rPr>
          <w:sz w:val="28"/>
          <w:highlight w:val="yellow"/>
        </w:rPr>
      </w:pPr>
    </w:p>
    <w:p w14:paraId="13FD1484" w14:textId="77777777" w:rsidR="00663463" w:rsidRDefault="00663463" w:rsidP="005550A0">
      <w:pPr>
        <w:jc w:val="center"/>
        <w:rPr>
          <w:sz w:val="28"/>
          <w:highlight w:val="yellow"/>
        </w:rPr>
      </w:pPr>
    </w:p>
    <w:p w14:paraId="26F20392" w14:textId="77777777" w:rsidR="005550A0" w:rsidRDefault="005550A0" w:rsidP="005550A0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08385F53" w14:textId="77777777" w:rsidR="00663463" w:rsidRDefault="005550A0" w:rsidP="005550A0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1A75A3FE" w14:textId="7E86D6B9" w:rsidR="005550A0" w:rsidRDefault="00663463" w:rsidP="005550A0">
      <w:pPr>
        <w:rPr>
          <w:sz w:val="28"/>
        </w:rPr>
      </w:pPr>
      <w:r>
        <w:rPr>
          <w:sz w:val="28"/>
        </w:rPr>
        <w:t>п</w:t>
      </w:r>
      <w:r w:rsidR="005550A0">
        <w:rPr>
          <w:sz w:val="28"/>
        </w:rPr>
        <w:t>о</w:t>
      </w:r>
      <w:r>
        <w:rPr>
          <w:sz w:val="28"/>
        </w:rPr>
        <w:t xml:space="preserve"> </w:t>
      </w:r>
      <w:r w:rsidR="005550A0">
        <w:rPr>
          <w:sz w:val="28"/>
        </w:rPr>
        <w:t>организационной и кадровой работе                                           Л.Г. Василенко</w:t>
      </w:r>
    </w:p>
    <w:p w14:paraId="2E210504" w14:textId="77777777" w:rsidR="005550A0" w:rsidRDefault="005550A0" w:rsidP="005550A0">
      <w:pPr>
        <w:rPr>
          <w:sz w:val="28"/>
        </w:rPr>
      </w:pPr>
    </w:p>
    <w:p w14:paraId="4471D4A3" w14:textId="77777777" w:rsidR="005550A0" w:rsidRPr="001B152D" w:rsidRDefault="005550A0" w:rsidP="00835273">
      <w:pPr>
        <w:rPr>
          <w:sz w:val="28"/>
          <w:szCs w:val="28"/>
        </w:rPr>
      </w:pPr>
    </w:p>
    <w:sectPr w:rsidR="005550A0" w:rsidRPr="001B152D" w:rsidSect="00DF5184">
      <w:headerReference w:type="first" r:id="rId34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3662" w14:textId="77777777" w:rsidR="00C651E0" w:rsidRDefault="00C651E0">
      <w:r>
        <w:separator/>
      </w:r>
    </w:p>
  </w:endnote>
  <w:endnote w:type="continuationSeparator" w:id="0">
    <w:p w14:paraId="7BFC22B9" w14:textId="77777777" w:rsidR="00C651E0" w:rsidRDefault="00C6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242F28C5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663463" w:rsidRPr="0066346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663463">
      <w:rPr>
        <w:noProof/>
        <w:sz w:val="14"/>
        <w:lang w:val="en-US"/>
      </w:rPr>
      <w:t>Z</w:t>
    </w:r>
    <w:r w:rsidR="00663463" w:rsidRPr="00663463">
      <w:rPr>
        <w:noProof/>
        <w:sz w:val="14"/>
      </w:rPr>
      <w:t>:\Отдел электронно-информационного обеспечения\0.Алентьева\МОЕ\Постановления\Сервитут_Газ-Тарасовский-район.</w:t>
    </w:r>
    <w:r w:rsidR="0066346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AF7AA2" w:rsidRPr="00AF7AA2">
      <w:rPr>
        <w:noProof/>
        <w:sz w:val="14"/>
      </w:rPr>
      <w:t>2/12/2026 3:29:00</w:t>
    </w:r>
    <w:r w:rsidR="00AF7AA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50CE04A1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663463" w:rsidRPr="0066346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663463">
      <w:rPr>
        <w:noProof/>
        <w:sz w:val="14"/>
        <w:lang w:val="en-US"/>
      </w:rPr>
      <w:t>Z</w:t>
    </w:r>
    <w:r w:rsidR="00663463" w:rsidRPr="00663463">
      <w:rPr>
        <w:noProof/>
        <w:sz w:val="14"/>
      </w:rPr>
      <w:t>:\Отдел электронно-информационного обеспечения\0.Алентьева\МОЕ\Постановления\Сервитут_Газ-Тарасовский-район.</w:t>
    </w:r>
    <w:r w:rsidR="0066346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AF7AA2" w:rsidRPr="00AF7AA2">
      <w:rPr>
        <w:noProof/>
        <w:sz w:val="14"/>
      </w:rPr>
      <w:t>2/12/2026 3:29:00</w:t>
    </w:r>
    <w:r w:rsidR="00AF7AA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F819" w14:textId="77777777" w:rsidR="00C651E0" w:rsidRDefault="00C651E0">
      <w:r>
        <w:separator/>
      </w:r>
    </w:p>
  </w:footnote>
  <w:footnote w:type="continuationSeparator" w:id="0">
    <w:p w14:paraId="1497C872" w14:textId="77777777" w:rsidR="00C651E0" w:rsidRDefault="00C6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1153845"/>
      <w:docPartObj>
        <w:docPartGallery w:val="Page Numbers (Top of Page)"/>
        <w:docPartUnique/>
      </w:docPartObj>
    </w:sdtPr>
    <w:sdtEndPr/>
    <w:sdtContent>
      <w:p w14:paraId="23A9D8D0" w14:textId="53BE78E0" w:rsidR="00636676" w:rsidRDefault="0063667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1FF810" w14:textId="77777777" w:rsidR="00636676" w:rsidRDefault="0063667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7029D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2233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36BEC"/>
    <w:rsid w:val="005550A0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36676"/>
    <w:rsid w:val="00641F26"/>
    <w:rsid w:val="006570B0"/>
    <w:rsid w:val="00663463"/>
    <w:rsid w:val="00667AD1"/>
    <w:rsid w:val="006812E6"/>
    <w:rsid w:val="0069702D"/>
    <w:rsid w:val="006A4064"/>
    <w:rsid w:val="006A4E63"/>
    <w:rsid w:val="006C35C4"/>
    <w:rsid w:val="006D6A08"/>
    <w:rsid w:val="006D7320"/>
    <w:rsid w:val="006E05D3"/>
    <w:rsid w:val="007125A2"/>
    <w:rsid w:val="00715C8D"/>
    <w:rsid w:val="00724FEA"/>
    <w:rsid w:val="007427A1"/>
    <w:rsid w:val="00746C56"/>
    <w:rsid w:val="007472E3"/>
    <w:rsid w:val="00767FC2"/>
    <w:rsid w:val="007866FA"/>
    <w:rsid w:val="007A09D6"/>
    <w:rsid w:val="007A2A7C"/>
    <w:rsid w:val="007A31B0"/>
    <w:rsid w:val="007A45A4"/>
    <w:rsid w:val="007C1052"/>
    <w:rsid w:val="007C36C4"/>
    <w:rsid w:val="007C4781"/>
    <w:rsid w:val="007C732C"/>
    <w:rsid w:val="007D55AF"/>
    <w:rsid w:val="007E1284"/>
    <w:rsid w:val="007E7E1A"/>
    <w:rsid w:val="0080575D"/>
    <w:rsid w:val="008321BE"/>
    <w:rsid w:val="00835273"/>
    <w:rsid w:val="00841142"/>
    <w:rsid w:val="00844AAA"/>
    <w:rsid w:val="00855249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444B"/>
    <w:rsid w:val="009A4F0C"/>
    <w:rsid w:val="009B145E"/>
    <w:rsid w:val="009E42F5"/>
    <w:rsid w:val="009E7089"/>
    <w:rsid w:val="009F792E"/>
    <w:rsid w:val="00A05C6B"/>
    <w:rsid w:val="00A10266"/>
    <w:rsid w:val="00A14DC7"/>
    <w:rsid w:val="00A351E8"/>
    <w:rsid w:val="00A40C35"/>
    <w:rsid w:val="00A7344C"/>
    <w:rsid w:val="00A76FEC"/>
    <w:rsid w:val="00A773B5"/>
    <w:rsid w:val="00A80C39"/>
    <w:rsid w:val="00AB4651"/>
    <w:rsid w:val="00AB490E"/>
    <w:rsid w:val="00AD6CEA"/>
    <w:rsid w:val="00AE255C"/>
    <w:rsid w:val="00AF7AA2"/>
    <w:rsid w:val="00B1287C"/>
    <w:rsid w:val="00B17341"/>
    <w:rsid w:val="00B36163"/>
    <w:rsid w:val="00B420AE"/>
    <w:rsid w:val="00B51F31"/>
    <w:rsid w:val="00B56369"/>
    <w:rsid w:val="00B65ECA"/>
    <w:rsid w:val="00B7615D"/>
    <w:rsid w:val="00BA3F31"/>
    <w:rsid w:val="00BB48A0"/>
    <w:rsid w:val="00BB6ED2"/>
    <w:rsid w:val="00BD6F83"/>
    <w:rsid w:val="00BE2B9C"/>
    <w:rsid w:val="00BF521B"/>
    <w:rsid w:val="00C17EFA"/>
    <w:rsid w:val="00C202E1"/>
    <w:rsid w:val="00C534ED"/>
    <w:rsid w:val="00C614D5"/>
    <w:rsid w:val="00C651E0"/>
    <w:rsid w:val="00C70947"/>
    <w:rsid w:val="00C77C43"/>
    <w:rsid w:val="00C871FF"/>
    <w:rsid w:val="00CA0926"/>
    <w:rsid w:val="00CC3551"/>
    <w:rsid w:val="00CD60DD"/>
    <w:rsid w:val="00CE740C"/>
    <w:rsid w:val="00CF6248"/>
    <w:rsid w:val="00D129B6"/>
    <w:rsid w:val="00D25DED"/>
    <w:rsid w:val="00D27A4D"/>
    <w:rsid w:val="00D313DB"/>
    <w:rsid w:val="00D33728"/>
    <w:rsid w:val="00D41E71"/>
    <w:rsid w:val="00D431BC"/>
    <w:rsid w:val="00D46DAB"/>
    <w:rsid w:val="00D644AD"/>
    <w:rsid w:val="00D6716F"/>
    <w:rsid w:val="00DA368D"/>
    <w:rsid w:val="00DB5052"/>
    <w:rsid w:val="00DC100A"/>
    <w:rsid w:val="00DC48E5"/>
    <w:rsid w:val="00DD1155"/>
    <w:rsid w:val="00DE3629"/>
    <w:rsid w:val="00DF1B73"/>
    <w:rsid w:val="00DF5184"/>
    <w:rsid w:val="00E333C8"/>
    <w:rsid w:val="00E3763A"/>
    <w:rsid w:val="00E4396C"/>
    <w:rsid w:val="00E5204C"/>
    <w:rsid w:val="00E57C9A"/>
    <w:rsid w:val="00E6029D"/>
    <w:rsid w:val="00E6543A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table" w:styleId="ad">
    <w:name w:val="Table Grid"/>
    <w:basedOn w:val="a1"/>
    <w:rsid w:val="00636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1201</Words>
  <Characters>9730</Characters>
  <Application>Microsoft Office Word</Application>
  <DocSecurity>0</DocSecurity>
  <Lines>81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2026-02-12T12:28:00Z</cp:lastPrinted>
  <dcterms:created xsi:type="dcterms:W3CDTF">2026-02-12T11:23:00Z</dcterms:created>
  <dcterms:modified xsi:type="dcterms:W3CDTF">2026-02-18T08:41:00Z</dcterms:modified>
</cp:coreProperties>
</file>